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77DF" w14:textId="26E68514" w:rsidR="00233E26" w:rsidRDefault="00B2192D">
      <w:pPr>
        <w:rPr>
          <w:b/>
          <w:sz w:val="24"/>
          <w:szCs w:val="24"/>
        </w:rPr>
      </w:pPr>
      <w:r>
        <w:rPr>
          <w:b/>
          <w:sz w:val="24"/>
          <w:szCs w:val="24"/>
        </w:rPr>
        <w:t xml:space="preserve">Senior </w:t>
      </w:r>
      <w:r w:rsidR="00103B28" w:rsidRPr="00103B28">
        <w:rPr>
          <w:b/>
          <w:sz w:val="24"/>
          <w:szCs w:val="24"/>
        </w:rPr>
        <w:t>Project Manager</w:t>
      </w:r>
    </w:p>
    <w:p w14:paraId="368CBFD7" w14:textId="77777777" w:rsidR="00CB2B72" w:rsidRPr="00103B28" w:rsidRDefault="00CB2B72">
      <w:pPr>
        <w:rPr>
          <w:b/>
          <w:sz w:val="24"/>
          <w:szCs w:val="24"/>
        </w:rPr>
      </w:pPr>
    </w:p>
    <w:p w14:paraId="5E8B77E1" w14:textId="47841615" w:rsidR="00233E26" w:rsidRDefault="00651EC9">
      <w:pPr>
        <w:rPr>
          <w:color w:val="2D2D2D"/>
          <w:sz w:val="24"/>
          <w:szCs w:val="24"/>
          <w:highlight w:val="white"/>
        </w:rPr>
      </w:pPr>
      <w:r w:rsidRPr="00103B28">
        <w:rPr>
          <w:b/>
          <w:sz w:val="24"/>
          <w:szCs w:val="24"/>
        </w:rPr>
        <w:t xml:space="preserve">Location: </w:t>
      </w:r>
      <w:r w:rsidR="00B24375">
        <w:rPr>
          <w:color w:val="2D2D2D"/>
          <w:sz w:val="24"/>
          <w:szCs w:val="24"/>
          <w:highlight w:val="white"/>
        </w:rPr>
        <w:t>National</w:t>
      </w:r>
    </w:p>
    <w:p w14:paraId="50A87159" w14:textId="77777777" w:rsidR="00CB2B72" w:rsidRPr="00240E55" w:rsidRDefault="00CB2B72">
      <w:pPr>
        <w:rPr>
          <w:color w:val="2D2D2D"/>
          <w:sz w:val="24"/>
          <w:szCs w:val="24"/>
          <w:highlight w:val="white"/>
        </w:rPr>
      </w:pPr>
    </w:p>
    <w:p w14:paraId="5E8B77E2" w14:textId="24B8A51B" w:rsidR="00233E26" w:rsidRDefault="00651EC9">
      <w:pPr>
        <w:rPr>
          <w:bCs/>
          <w:sz w:val="24"/>
          <w:szCs w:val="24"/>
        </w:rPr>
      </w:pPr>
      <w:r>
        <w:rPr>
          <w:b/>
          <w:sz w:val="24"/>
          <w:szCs w:val="24"/>
        </w:rPr>
        <w:t xml:space="preserve">Closing Date: </w:t>
      </w:r>
      <w:r w:rsidR="002D256D" w:rsidRPr="002D256D">
        <w:rPr>
          <w:bCs/>
          <w:sz w:val="24"/>
          <w:szCs w:val="24"/>
        </w:rPr>
        <w:t>Wednesday 8</w:t>
      </w:r>
      <w:r w:rsidR="002D256D" w:rsidRPr="002D256D">
        <w:rPr>
          <w:bCs/>
          <w:sz w:val="24"/>
          <w:szCs w:val="24"/>
          <w:vertAlign w:val="superscript"/>
        </w:rPr>
        <w:t>th</w:t>
      </w:r>
      <w:r w:rsidR="002D256D" w:rsidRPr="002D256D">
        <w:rPr>
          <w:bCs/>
          <w:sz w:val="24"/>
          <w:szCs w:val="24"/>
        </w:rPr>
        <w:t xml:space="preserve"> February 2023</w:t>
      </w:r>
    </w:p>
    <w:p w14:paraId="69113FCB" w14:textId="77777777" w:rsidR="00CB2B72" w:rsidRDefault="00CB2B72">
      <w:pPr>
        <w:rPr>
          <w:sz w:val="24"/>
          <w:szCs w:val="24"/>
          <w:highlight w:val="yellow"/>
        </w:rPr>
      </w:pPr>
    </w:p>
    <w:p w14:paraId="5E8B77E4" w14:textId="31862075" w:rsidR="00233E26" w:rsidRDefault="00651EC9">
      <w:pPr>
        <w:rPr>
          <w:bCs/>
          <w:sz w:val="24"/>
          <w:szCs w:val="24"/>
        </w:rPr>
      </w:pPr>
      <w:r>
        <w:rPr>
          <w:b/>
          <w:sz w:val="24"/>
          <w:szCs w:val="24"/>
        </w:rPr>
        <w:t xml:space="preserve">Interviews: </w:t>
      </w:r>
      <w:r w:rsidR="004E4E9B">
        <w:rPr>
          <w:b/>
          <w:sz w:val="24"/>
          <w:szCs w:val="24"/>
        </w:rPr>
        <w:t xml:space="preserve">     </w:t>
      </w:r>
      <w:r w:rsidR="004E4E9B" w:rsidRPr="004E4E9B">
        <w:rPr>
          <w:bCs/>
          <w:sz w:val="24"/>
          <w:szCs w:val="24"/>
        </w:rPr>
        <w:t>7</w:t>
      </w:r>
      <w:r w:rsidR="004E4E9B" w:rsidRPr="004E4E9B">
        <w:rPr>
          <w:bCs/>
          <w:sz w:val="24"/>
          <w:szCs w:val="24"/>
          <w:vertAlign w:val="superscript"/>
        </w:rPr>
        <w:t>th</w:t>
      </w:r>
      <w:r w:rsidR="004E4E9B" w:rsidRPr="004E4E9B">
        <w:rPr>
          <w:bCs/>
          <w:sz w:val="24"/>
          <w:szCs w:val="24"/>
        </w:rPr>
        <w:t xml:space="preserve"> - 9</w:t>
      </w:r>
      <w:r w:rsidR="004E4E9B" w:rsidRPr="004E4E9B">
        <w:rPr>
          <w:bCs/>
          <w:sz w:val="24"/>
          <w:szCs w:val="24"/>
          <w:vertAlign w:val="superscript"/>
        </w:rPr>
        <w:t>th</w:t>
      </w:r>
      <w:r w:rsidR="004E4E9B" w:rsidRPr="004E4E9B">
        <w:rPr>
          <w:bCs/>
          <w:sz w:val="24"/>
          <w:szCs w:val="24"/>
        </w:rPr>
        <w:t xml:space="preserve"> </w:t>
      </w:r>
      <w:r w:rsidR="004E4E9B">
        <w:rPr>
          <w:bCs/>
          <w:sz w:val="24"/>
          <w:szCs w:val="24"/>
        </w:rPr>
        <w:t>March</w:t>
      </w:r>
      <w:r w:rsidR="004E4E9B" w:rsidRPr="004E4E9B">
        <w:rPr>
          <w:bCs/>
          <w:sz w:val="24"/>
          <w:szCs w:val="24"/>
        </w:rPr>
        <w:t xml:space="preserve"> 2023</w:t>
      </w:r>
    </w:p>
    <w:p w14:paraId="55C92E21" w14:textId="77777777" w:rsidR="00CB2B72" w:rsidRDefault="00CB2B72">
      <w:pPr>
        <w:rPr>
          <w:sz w:val="24"/>
          <w:szCs w:val="24"/>
          <w:highlight w:val="yellow"/>
        </w:rPr>
      </w:pPr>
    </w:p>
    <w:p w14:paraId="5E8B77E5" w14:textId="314FF933" w:rsidR="00233E26" w:rsidRDefault="00651EC9">
      <w:pPr>
        <w:rPr>
          <w:bCs/>
          <w:sz w:val="24"/>
          <w:szCs w:val="24"/>
        </w:rPr>
      </w:pPr>
      <w:r>
        <w:rPr>
          <w:b/>
          <w:sz w:val="24"/>
          <w:szCs w:val="24"/>
        </w:rPr>
        <w:t xml:space="preserve">Grade: </w:t>
      </w:r>
      <w:r w:rsidR="00B2192D">
        <w:rPr>
          <w:bCs/>
          <w:sz w:val="24"/>
          <w:szCs w:val="24"/>
        </w:rPr>
        <w:t>7</w:t>
      </w:r>
      <w:r w:rsidR="00D14299">
        <w:rPr>
          <w:bCs/>
          <w:sz w:val="24"/>
          <w:szCs w:val="24"/>
        </w:rPr>
        <w:t xml:space="preserve"> </w:t>
      </w:r>
    </w:p>
    <w:p w14:paraId="21FB8A99" w14:textId="77777777" w:rsidR="00CB2B72" w:rsidRDefault="00CB2B72">
      <w:pPr>
        <w:rPr>
          <w:sz w:val="24"/>
          <w:szCs w:val="24"/>
          <w:highlight w:val="yellow"/>
        </w:rPr>
      </w:pPr>
    </w:p>
    <w:p w14:paraId="73282087" w14:textId="40F32A0A" w:rsidR="008748B5" w:rsidRPr="008748B5" w:rsidRDefault="00651EC9" w:rsidP="008748B5">
      <w:pPr>
        <w:rPr>
          <w:b/>
          <w:i/>
          <w:sz w:val="24"/>
          <w:szCs w:val="24"/>
        </w:rPr>
      </w:pPr>
      <w:r>
        <w:rPr>
          <w:b/>
          <w:sz w:val="24"/>
          <w:szCs w:val="24"/>
        </w:rPr>
        <w:t>Salary</w:t>
      </w:r>
      <w:r w:rsidR="008748B5">
        <w:rPr>
          <w:b/>
          <w:sz w:val="24"/>
          <w:szCs w:val="24"/>
        </w:rPr>
        <w:t xml:space="preserve">: </w:t>
      </w:r>
      <w:r w:rsidR="00884A50" w:rsidRPr="00884A50">
        <w:t>£54,274 - £67,943 (London); £50,427 - £62,508 (National)</w:t>
      </w:r>
    </w:p>
    <w:p w14:paraId="0059EAE1" w14:textId="6417DDA3" w:rsidR="00324790" w:rsidRDefault="00324790">
      <w:r>
        <w:t xml:space="preserve">              </w:t>
      </w:r>
    </w:p>
    <w:p w14:paraId="4A00C48E" w14:textId="77777777" w:rsidR="00CB2B72" w:rsidRPr="00240E55" w:rsidRDefault="00CB2B72"/>
    <w:p w14:paraId="5E8B77E9" w14:textId="01239F4A" w:rsidR="00233E26" w:rsidRDefault="00651EC9">
      <w:pPr>
        <w:rPr>
          <w:sz w:val="24"/>
          <w:szCs w:val="24"/>
        </w:rPr>
      </w:pPr>
      <w:r w:rsidRPr="00D80006">
        <w:rPr>
          <w:b/>
          <w:sz w:val="24"/>
          <w:szCs w:val="24"/>
        </w:rPr>
        <w:t>Working pattern</w:t>
      </w:r>
      <w:r w:rsidRPr="00D80006">
        <w:rPr>
          <w:sz w:val="24"/>
          <w:szCs w:val="24"/>
        </w:rPr>
        <w:t xml:space="preserve">: </w:t>
      </w:r>
      <w:r w:rsidR="00D80006" w:rsidRPr="00D80006">
        <w:rPr>
          <w:sz w:val="24"/>
          <w:szCs w:val="24"/>
        </w:rPr>
        <w:t>Full Time</w:t>
      </w:r>
    </w:p>
    <w:p w14:paraId="1A81658A" w14:textId="77777777" w:rsidR="00CB2B72" w:rsidRPr="00240E55" w:rsidRDefault="00CB2B72">
      <w:pPr>
        <w:rPr>
          <w:sz w:val="24"/>
          <w:szCs w:val="24"/>
        </w:rPr>
      </w:pPr>
    </w:p>
    <w:p w14:paraId="5E8B77EB" w14:textId="27BDBB8B" w:rsidR="00233E26" w:rsidRPr="00073E1E" w:rsidRDefault="00651EC9">
      <w:pPr>
        <w:rPr>
          <w:sz w:val="24"/>
          <w:szCs w:val="24"/>
          <w:highlight w:val="yellow"/>
        </w:rPr>
      </w:pPr>
      <w:r>
        <w:rPr>
          <w:b/>
          <w:sz w:val="24"/>
          <w:szCs w:val="24"/>
        </w:rPr>
        <w:t xml:space="preserve">Vacancy number: </w:t>
      </w:r>
      <w:r>
        <w:rPr>
          <w:sz w:val="24"/>
          <w:szCs w:val="24"/>
          <w:highlight w:val="yellow"/>
        </w:rPr>
        <w:t>[</w:t>
      </w:r>
      <w:proofErr w:type="spellStart"/>
      <w:r>
        <w:rPr>
          <w:sz w:val="24"/>
          <w:szCs w:val="24"/>
          <w:highlight w:val="yellow"/>
        </w:rPr>
        <w:t>Oleeo</w:t>
      </w:r>
      <w:proofErr w:type="spellEnd"/>
      <w:r>
        <w:rPr>
          <w:sz w:val="24"/>
          <w:szCs w:val="24"/>
          <w:highlight w:val="yellow"/>
        </w:rPr>
        <w:t xml:space="preserve"> number]</w:t>
      </w:r>
    </w:p>
    <w:p w14:paraId="5E8B77EC" w14:textId="77777777" w:rsidR="00233E26" w:rsidRDefault="00651EC9">
      <w:pPr>
        <w:rPr>
          <w:b/>
        </w:rPr>
      </w:pPr>
      <w:r>
        <w:rPr>
          <w:b/>
        </w:rPr>
        <w:t xml:space="preserve">*We are currently offering hybrid working which includes 2 days per week in your local office. Office locations can be found </w:t>
      </w:r>
      <w:hyperlink r:id="rId8">
        <w:r>
          <w:rPr>
            <w:b/>
            <w:color w:val="1155CC"/>
            <w:u w:val="single"/>
          </w:rPr>
          <w:t>here</w:t>
        </w:r>
      </w:hyperlink>
    </w:p>
    <w:p w14:paraId="5E8B77ED" w14:textId="77777777" w:rsidR="00233E26" w:rsidRPr="00847847" w:rsidRDefault="00651EC9">
      <w:pPr>
        <w:pStyle w:val="Heading1"/>
        <w:rPr>
          <w:sz w:val="28"/>
          <w:szCs w:val="28"/>
        </w:rPr>
      </w:pPr>
      <w:bookmarkStart w:id="0" w:name="_7ub6tuzgv3nl" w:colFirst="0" w:colLast="0"/>
      <w:bookmarkEnd w:id="0"/>
      <w:r w:rsidRPr="00847847">
        <w:rPr>
          <w:sz w:val="28"/>
          <w:szCs w:val="28"/>
        </w:rPr>
        <w:t>The Role</w:t>
      </w:r>
    </w:p>
    <w:p w14:paraId="1BA31AE2" w14:textId="7BA714F7" w:rsidR="00533780" w:rsidRPr="006500A5" w:rsidRDefault="00533780" w:rsidP="00FE0D7A">
      <w:r w:rsidRPr="006500A5">
        <w:t xml:space="preserve">We’re recruiting for a </w:t>
      </w:r>
      <w:r w:rsidRPr="006500A5">
        <w:rPr>
          <w:b/>
          <w:bCs/>
        </w:rPr>
        <w:t xml:space="preserve">Senior Project Manager </w:t>
      </w:r>
      <w:r w:rsidRPr="006500A5">
        <w:t xml:space="preserve">here at </w:t>
      </w:r>
      <w:hyperlink r:id="rId9" w:history="1">
        <w:proofErr w:type="spellStart"/>
        <w:r w:rsidRPr="006500A5">
          <w:rPr>
            <w:rStyle w:val="Hyperlink"/>
            <w:color w:val="1155CC"/>
          </w:rPr>
          <w:t>MoJ</w:t>
        </w:r>
        <w:proofErr w:type="spellEnd"/>
        <w:r w:rsidRPr="006500A5">
          <w:rPr>
            <w:rStyle w:val="Hyperlink"/>
            <w:color w:val="1155CC"/>
          </w:rPr>
          <w:t xml:space="preserve"> Digital &amp; Technology</w:t>
        </w:r>
      </w:hyperlink>
      <w:r w:rsidRPr="006500A5">
        <w:t>, to be part of our warm and collaborative Justice Digital Project Delivery Team.</w:t>
      </w:r>
    </w:p>
    <w:p w14:paraId="53DC48D5" w14:textId="77777777" w:rsidR="00596279" w:rsidRPr="006500A5" w:rsidRDefault="00596279" w:rsidP="00FE0D7A"/>
    <w:p w14:paraId="50855116" w14:textId="7392D7E0" w:rsidR="00596279" w:rsidRPr="006500A5" w:rsidRDefault="00533780" w:rsidP="00FE0D7A">
      <w:r w:rsidRPr="006500A5">
        <w:t>The Justice Digital Project Delivery is responsible for the delivery of technology projects. It has responsibility, for example, of infrastructure across 900+ sites. </w:t>
      </w:r>
    </w:p>
    <w:p w14:paraId="6BEE473B" w14:textId="094E0855" w:rsidR="00533780" w:rsidRPr="006500A5" w:rsidRDefault="00533780" w:rsidP="00FE0D7A">
      <w:r w:rsidRPr="006500A5">
        <w:t>We are recruiting for a Senior Project Manager to take full responsibility for the definition, documentation and satisfactory completion of a single major project or a number of smaller initiatives. </w:t>
      </w:r>
    </w:p>
    <w:p w14:paraId="68529A73" w14:textId="77777777" w:rsidR="00596279" w:rsidRPr="006500A5" w:rsidRDefault="00596279" w:rsidP="00FE0D7A"/>
    <w:p w14:paraId="503A47A6" w14:textId="0E258FB6" w:rsidR="00533780" w:rsidRPr="006500A5" w:rsidRDefault="00533780" w:rsidP="00FE0D7A">
      <w:r w:rsidRPr="006500A5">
        <w:t>Senior Project Managers ensure teams have the right environment to deliver the vision, products and services, iteratively and ensure the team collaborates, communicates and focuses on what is most important. They work at the heart of teams to provide direction within a project, service or programme.</w:t>
      </w:r>
      <w:r w:rsidR="001F6FB4" w:rsidRPr="006500A5">
        <w:t xml:space="preserve"> They </w:t>
      </w:r>
      <w:r w:rsidRPr="006500A5">
        <w:t>are accountable for building, motivating, supporting and facilitating teams as well as removing obstacles and blockers that get in their way. They challenge approaches inside and outside of the team they are working with and facilitate a focus on the outcome.</w:t>
      </w:r>
    </w:p>
    <w:p w14:paraId="20E78A22" w14:textId="77777777" w:rsidR="00533780" w:rsidRPr="006500A5" w:rsidRDefault="00533780" w:rsidP="00FE0D7A"/>
    <w:p w14:paraId="58213A7B" w14:textId="62691646" w:rsidR="00533780" w:rsidRPr="006500A5" w:rsidRDefault="00533780" w:rsidP="00FE0D7A">
      <w:r w:rsidRPr="006500A5">
        <w:t>Senior Project Managers proactively manage dependencies, identify and manage priorities, overcome obstacles and get the best value against constraints</w:t>
      </w:r>
      <w:r w:rsidR="006500A5" w:rsidRPr="006500A5">
        <w:t xml:space="preserve"> </w:t>
      </w:r>
      <w:r w:rsidRPr="006500A5">
        <w:t>manag</w:t>
      </w:r>
      <w:r w:rsidR="006500A5" w:rsidRPr="006500A5">
        <w:t>ing</w:t>
      </w:r>
      <w:r w:rsidRPr="006500A5">
        <w:t xml:space="preserve"> risks, budgets and people.</w:t>
      </w:r>
      <w:r w:rsidR="006500A5" w:rsidRPr="006500A5">
        <w:t xml:space="preserve"> They also </w:t>
      </w:r>
      <w:r w:rsidRPr="006500A5">
        <w:t>assess and evaluate the business readiness for change</w:t>
      </w:r>
      <w:r w:rsidR="006500A5">
        <w:t xml:space="preserve"> </w:t>
      </w:r>
      <w:r w:rsidRPr="006500A5">
        <w:t>and manage all aspects of the governance of projects ensuring continued integrity and coherence is maintained</w:t>
      </w:r>
      <w:r w:rsidR="006500A5" w:rsidRPr="006500A5">
        <w:t xml:space="preserve"> and </w:t>
      </w:r>
      <w:r w:rsidRPr="006500A5">
        <w:t xml:space="preserve">are responsible for working proactively, </w:t>
      </w:r>
      <w:proofErr w:type="gramStart"/>
      <w:r w:rsidRPr="006500A5">
        <w:t>effectively</w:t>
      </w:r>
      <w:proofErr w:type="gramEnd"/>
      <w:r w:rsidRPr="006500A5">
        <w:t xml:space="preserve"> and collaboratively with a number of external supplier organisations</w:t>
      </w:r>
      <w:r w:rsidR="006500A5" w:rsidRPr="006500A5">
        <w:t>.</w:t>
      </w:r>
    </w:p>
    <w:p w14:paraId="5A4B2079" w14:textId="77777777" w:rsidR="00847847" w:rsidRDefault="00533780" w:rsidP="00847847">
      <w:r w:rsidRPr="006500A5">
        <w:rPr>
          <w:color w:val="000000"/>
        </w:rPr>
        <w:lastRenderedPageBreak/>
        <w:t xml:space="preserve">To help picture your life at </w:t>
      </w:r>
      <w:hyperlink r:id="rId10" w:history="1">
        <w:proofErr w:type="spellStart"/>
        <w:r w:rsidRPr="006500A5">
          <w:rPr>
            <w:rStyle w:val="Hyperlink"/>
            <w:color w:val="1155CC"/>
          </w:rPr>
          <w:t>MoJ</w:t>
        </w:r>
        <w:proofErr w:type="spellEnd"/>
        <w:r w:rsidRPr="006500A5">
          <w:rPr>
            <w:rStyle w:val="Hyperlink"/>
            <w:color w:val="1155CC"/>
          </w:rPr>
          <w:t xml:space="preserve"> D&amp;T</w:t>
        </w:r>
      </w:hyperlink>
      <w:r w:rsidRPr="006500A5">
        <w:rPr>
          <w:color w:val="000000"/>
        </w:rPr>
        <w:t xml:space="preserve"> please take a look at our </w:t>
      </w:r>
      <w:hyperlink r:id="rId11" w:history="1">
        <w:r w:rsidRPr="006500A5">
          <w:rPr>
            <w:rStyle w:val="Hyperlink"/>
            <w:color w:val="1155CC"/>
          </w:rPr>
          <w:t>blog</w:t>
        </w:r>
      </w:hyperlink>
      <w:r w:rsidRPr="006500A5">
        <w:rPr>
          <w:color w:val="000000"/>
        </w:rPr>
        <w:t xml:space="preserve"> and our </w:t>
      </w:r>
      <w:hyperlink r:id="rId12" w:history="1">
        <w:r w:rsidRPr="006500A5">
          <w:rPr>
            <w:rStyle w:val="Hyperlink"/>
            <w:color w:val="1155CC"/>
          </w:rPr>
          <w:t>Justice Digital strategy.</w:t>
        </w:r>
        <w:r w:rsidRPr="006500A5">
          <w:rPr>
            <w:color w:val="000000"/>
          </w:rPr>
          <w:br/>
        </w:r>
      </w:hyperlink>
    </w:p>
    <w:p w14:paraId="0E0CB158" w14:textId="5F870802" w:rsidR="00912338" w:rsidRPr="00847847" w:rsidRDefault="00FB3E3C" w:rsidP="00533780">
      <w:pPr>
        <w:pStyle w:val="Heading1"/>
        <w:rPr>
          <w:sz w:val="28"/>
          <w:szCs w:val="28"/>
        </w:rPr>
      </w:pPr>
      <w:r w:rsidRPr="00847847">
        <w:rPr>
          <w:sz w:val="28"/>
          <w:szCs w:val="28"/>
        </w:rPr>
        <w:t>Key Responsibilities:</w:t>
      </w:r>
    </w:p>
    <w:p w14:paraId="6C42341D" w14:textId="64CE8A21" w:rsidR="008B46E8" w:rsidRPr="008B46E8" w:rsidRDefault="008B46E8" w:rsidP="008B46E8">
      <w:pPr>
        <w:spacing w:after="160" w:line="240" w:lineRule="auto"/>
        <w:rPr>
          <w:rFonts w:ascii="Times New Roman" w:eastAsia="Times New Roman" w:hAnsi="Times New Roman" w:cs="Times New Roman"/>
        </w:rPr>
      </w:pPr>
      <w:bookmarkStart w:id="1" w:name="_heading=h.gjdgxs" w:colFirst="0" w:colLast="0"/>
      <w:bookmarkEnd w:id="1"/>
      <w:r w:rsidRPr="008B46E8">
        <w:rPr>
          <w:rFonts w:eastAsia="Times New Roman"/>
          <w:color w:val="000000"/>
        </w:rPr>
        <w:t>The Senior Project Manager takes responsibility for the definition, documentation and safe execution of a single major project or a number of smaller initiatives, actively participating in all phases of the project. Identifies, assesses and manages risks to the success of the project. </w:t>
      </w:r>
    </w:p>
    <w:p w14:paraId="14BBAB1B" w14:textId="215D2F39" w:rsidR="00CB2B72" w:rsidRPr="00CB2B72" w:rsidRDefault="008B46E8" w:rsidP="00CB2B72">
      <w:pPr>
        <w:numPr>
          <w:ilvl w:val="0"/>
          <w:numId w:val="17"/>
        </w:numPr>
        <w:spacing w:line="240" w:lineRule="auto"/>
        <w:textAlignment w:val="baseline"/>
        <w:rPr>
          <w:rFonts w:eastAsia="Times New Roman"/>
          <w:color w:val="000000"/>
        </w:rPr>
      </w:pPr>
      <w:r w:rsidRPr="008B46E8">
        <w:rPr>
          <w:rFonts w:eastAsia="Times New Roman"/>
          <w:color w:val="000000"/>
        </w:rPr>
        <w:t>Waterf</w:t>
      </w:r>
      <w:r w:rsidR="00CB2B72">
        <w:rPr>
          <w:rFonts w:eastAsia="Times New Roman"/>
          <w:color w:val="000000"/>
        </w:rPr>
        <w:t xml:space="preserve">all, Agile and Lean Practices - </w:t>
      </w:r>
      <w:r w:rsidR="00CB2B72" w:rsidRPr="00CB2B72">
        <w:rPr>
          <w:rFonts w:eastAsia="Times New Roman"/>
          <w:color w:val="000000"/>
        </w:rPr>
        <w:t>I</w:t>
      </w:r>
      <w:r w:rsidRPr="00CB2B72">
        <w:rPr>
          <w:rFonts w:eastAsia="Times New Roman"/>
          <w:color w:val="000000"/>
        </w:rPr>
        <w:t>dentify and compare the best proces</w:t>
      </w:r>
      <w:r w:rsidR="00CB2B72" w:rsidRPr="00CB2B72">
        <w:rPr>
          <w:rFonts w:eastAsia="Times New Roman"/>
          <w:color w:val="000000"/>
        </w:rPr>
        <w:t xml:space="preserve">ses or delivery methods to use and </w:t>
      </w:r>
      <w:r w:rsidRPr="00CB2B72">
        <w:rPr>
          <w:rFonts w:eastAsia="Times New Roman"/>
          <w:color w:val="000000"/>
        </w:rPr>
        <w:t>recognise when someth</w:t>
      </w:r>
      <w:r w:rsidR="00CB2B72" w:rsidRPr="00CB2B72">
        <w:rPr>
          <w:rFonts w:eastAsia="Times New Roman"/>
          <w:color w:val="000000"/>
        </w:rPr>
        <w:t>ing does not work and encourage</w:t>
      </w:r>
      <w:r w:rsidRPr="00CB2B72">
        <w:rPr>
          <w:rFonts w:eastAsia="Times New Roman"/>
          <w:color w:val="000000"/>
        </w:rPr>
        <w:t xml:space="preserve"> a mindset of experimentation. </w:t>
      </w:r>
      <w:r w:rsidR="00CB2B72" w:rsidRPr="00CB2B72">
        <w:rPr>
          <w:rFonts w:eastAsia="Times New Roman"/>
          <w:color w:val="000000"/>
        </w:rPr>
        <w:t>You will adapt and reflect, are resilient and have</w:t>
      </w:r>
      <w:r w:rsidRPr="00CB2B72">
        <w:rPr>
          <w:rFonts w:eastAsia="Times New Roman"/>
          <w:color w:val="000000"/>
        </w:rPr>
        <w:t xml:space="preserve"> the ability</w:t>
      </w:r>
      <w:r w:rsidR="00CB2B72" w:rsidRPr="00CB2B72">
        <w:rPr>
          <w:rFonts w:eastAsia="Times New Roman"/>
          <w:color w:val="000000"/>
        </w:rPr>
        <w:t xml:space="preserve"> to see outside of the process.</w:t>
      </w:r>
    </w:p>
    <w:p w14:paraId="42D63AA4" w14:textId="2A93EA73" w:rsidR="008B46E8" w:rsidRDefault="00CB2B72" w:rsidP="00CB2B72">
      <w:pPr>
        <w:pStyle w:val="ListParagraph"/>
      </w:pPr>
      <w:r w:rsidRPr="00CB2B72">
        <w:t>U</w:t>
      </w:r>
      <w:r w:rsidR="008B46E8" w:rsidRPr="00CB2B72">
        <w:t>se a blended approach de</w:t>
      </w:r>
      <w:r>
        <w:t xml:space="preserve">pending on the context, </w:t>
      </w:r>
      <w:r w:rsidR="008B46E8" w:rsidRPr="00CB2B72">
        <w:t xml:space="preserve">measure and </w:t>
      </w:r>
      <w:r>
        <w:t xml:space="preserve">evaluate outcomes and </w:t>
      </w:r>
      <w:r w:rsidR="008B46E8" w:rsidRPr="00CB2B72">
        <w:t>help teams to manage and visualise outcomes.</w:t>
      </w:r>
    </w:p>
    <w:p w14:paraId="1DFEB765" w14:textId="014FC16C" w:rsidR="00C70697" w:rsidRPr="00CB2B72" w:rsidRDefault="00C70697" w:rsidP="00C70697">
      <w:pPr>
        <w:pStyle w:val="ListParagraph"/>
        <w:numPr>
          <w:ilvl w:val="0"/>
          <w:numId w:val="24"/>
        </w:numPr>
      </w:pPr>
      <w:r>
        <w:t>Change Management: identify and be able to work with Change Management professionals to implement business change</w:t>
      </w:r>
    </w:p>
    <w:p w14:paraId="2F947408" w14:textId="64AB6963" w:rsidR="008B46E8" w:rsidRPr="008B46E8" w:rsidRDefault="008B46E8" w:rsidP="008B46E8">
      <w:pPr>
        <w:numPr>
          <w:ilvl w:val="0"/>
          <w:numId w:val="17"/>
        </w:numPr>
        <w:shd w:val="clear" w:color="auto" w:fill="FFFFFF"/>
        <w:spacing w:line="240" w:lineRule="auto"/>
        <w:textAlignment w:val="baseline"/>
        <w:rPr>
          <w:rFonts w:eastAsia="Times New Roman"/>
          <w:color w:val="000000"/>
        </w:rPr>
      </w:pPr>
      <w:r w:rsidRPr="008B46E8">
        <w:rPr>
          <w:rFonts w:eastAsia="Times New Roman"/>
          <w:color w:val="000000"/>
        </w:rPr>
        <w:t>Communicating between the technic</w:t>
      </w:r>
      <w:r w:rsidR="00CB2B72">
        <w:rPr>
          <w:rFonts w:eastAsia="Times New Roman"/>
          <w:color w:val="000000"/>
        </w:rPr>
        <w:t>al and non-technical - L</w:t>
      </w:r>
      <w:r w:rsidRPr="008B46E8">
        <w:rPr>
          <w:rFonts w:eastAsia="Times New Roman"/>
          <w:color w:val="000000"/>
        </w:rPr>
        <w:t>isten to the needs of the technical and business stakehold</w:t>
      </w:r>
      <w:r w:rsidR="00CB2B72">
        <w:rPr>
          <w:rFonts w:eastAsia="Times New Roman"/>
          <w:color w:val="000000"/>
        </w:rPr>
        <w:t>ers and interpret between them. Have the ability</w:t>
      </w:r>
      <w:r w:rsidRPr="008B46E8">
        <w:rPr>
          <w:rFonts w:eastAsia="Times New Roman"/>
          <w:color w:val="000000"/>
        </w:rPr>
        <w:t xml:space="preserve"> to manage stakeholders’ </w:t>
      </w:r>
      <w:r w:rsidR="00CB2B72">
        <w:rPr>
          <w:rFonts w:eastAsia="Times New Roman"/>
          <w:color w:val="000000"/>
        </w:rPr>
        <w:t>expectations and be flexible, with capable</w:t>
      </w:r>
      <w:r w:rsidRPr="008B46E8">
        <w:rPr>
          <w:rFonts w:eastAsia="Times New Roman"/>
          <w:color w:val="000000"/>
        </w:rPr>
        <w:t xml:space="preserve"> proact</w:t>
      </w:r>
      <w:r w:rsidR="00CB2B72">
        <w:rPr>
          <w:rFonts w:eastAsia="Times New Roman"/>
          <w:color w:val="000000"/>
        </w:rPr>
        <w:t>ive and reactive communication skills, facilitating</w:t>
      </w:r>
      <w:r w:rsidRPr="008B46E8">
        <w:rPr>
          <w:rFonts w:eastAsia="Times New Roman"/>
          <w:color w:val="000000"/>
        </w:rPr>
        <w:t xml:space="preserve"> difficult discussions within the team or with diverse senior stakeholders.</w:t>
      </w:r>
    </w:p>
    <w:p w14:paraId="6D341133" w14:textId="5AECF0C7" w:rsidR="008B46E8" w:rsidRPr="008B46E8" w:rsidRDefault="008B46E8" w:rsidP="008B46E8">
      <w:pPr>
        <w:numPr>
          <w:ilvl w:val="0"/>
          <w:numId w:val="17"/>
        </w:numPr>
        <w:shd w:val="clear" w:color="auto" w:fill="FFFFFF"/>
        <w:spacing w:line="240" w:lineRule="auto"/>
        <w:textAlignment w:val="baseline"/>
        <w:rPr>
          <w:rFonts w:eastAsia="Times New Roman"/>
          <w:color w:val="000000"/>
        </w:rPr>
      </w:pPr>
      <w:r w:rsidRPr="008B46E8">
        <w:rPr>
          <w:rFonts w:eastAsia="Times New Roman"/>
          <w:color w:val="000000"/>
        </w:rPr>
        <w:t>Maintaini</w:t>
      </w:r>
      <w:r w:rsidR="00CB2B72">
        <w:rPr>
          <w:rFonts w:eastAsia="Times New Roman"/>
          <w:color w:val="000000"/>
        </w:rPr>
        <w:t>ng delivery momentum - F</w:t>
      </w:r>
      <w:r w:rsidRPr="008B46E8">
        <w:rPr>
          <w:rFonts w:eastAsia="Times New Roman"/>
          <w:color w:val="000000"/>
        </w:rPr>
        <w:t>acilitate the delivery flow of a team, managin</w:t>
      </w:r>
      <w:r w:rsidR="00CB2B72">
        <w:rPr>
          <w:rFonts w:eastAsia="Times New Roman"/>
          <w:color w:val="000000"/>
        </w:rPr>
        <w:t xml:space="preserve">g the pace and tempo and </w:t>
      </w:r>
      <w:r w:rsidRPr="008B46E8">
        <w:rPr>
          <w:rFonts w:eastAsia="Times New Roman"/>
          <w:color w:val="000000"/>
        </w:rPr>
        <w:t>actively address</w:t>
      </w:r>
      <w:r w:rsidR="00CB2B72">
        <w:rPr>
          <w:rFonts w:eastAsia="Times New Roman"/>
          <w:color w:val="000000"/>
        </w:rPr>
        <w:t>ing</w:t>
      </w:r>
      <w:r w:rsidRPr="008B46E8">
        <w:rPr>
          <w:rFonts w:eastAsia="Times New Roman"/>
          <w:color w:val="000000"/>
        </w:rPr>
        <w:t xml:space="preserve"> internal and external risks, issues and dependencies including where ownership exists outside the team.</w:t>
      </w:r>
    </w:p>
    <w:p w14:paraId="0184B782" w14:textId="1D549A45" w:rsidR="008B46E8" w:rsidRPr="008B46E8" w:rsidRDefault="008B46E8" w:rsidP="008B46E8">
      <w:pPr>
        <w:numPr>
          <w:ilvl w:val="0"/>
          <w:numId w:val="17"/>
        </w:numPr>
        <w:shd w:val="clear" w:color="auto" w:fill="FFFFFF"/>
        <w:spacing w:line="240" w:lineRule="auto"/>
        <w:textAlignment w:val="baseline"/>
        <w:rPr>
          <w:rFonts w:eastAsia="Times New Roman"/>
          <w:color w:val="000000"/>
        </w:rPr>
      </w:pPr>
      <w:r w:rsidRPr="008B46E8">
        <w:rPr>
          <w:rFonts w:eastAsia="Times New Roman"/>
          <w:color w:val="000000"/>
        </w:rPr>
        <w:t>Mak</w:t>
      </w:r>
      <w:r w:rsidR="00CB2B72">
        <w:rPr>
          <w:rFonts w:eastAsia="Times New Roman"/>
          <w:color w:val="000000"/>
        </w:rPr>
        <w:t>ing the process work - I</w:t>
      </w:r>
      <w:r w:rsidRPr="008B46E8">
        <w:rPr>
          <w:rFonts w:eastAsia="Times New Roman"/>
          <w:color w:val="000000"/>
        </w:rPr>
        <w:t>dentify and challenge organisational processes of increasing complexity and those processes that are unnecessarily complic</w:t>
      </w:r>
      <w:r w:rsidR="00CB2B72">
        <w:rPr>
          <w:rFonts w:eastAsia="Times New Roman"/>
          <w:color w:val="000000"/>
        </w:rPr>
        <w:t xml:space="preserve">ated. Able to add value and </w:t>
      </w:r>
      <w:r w:rsidRPr="008B46E8">
        <w:rPr>
          <w:rFonts w:eastAsia="Times New Roman"/>
          <w:color w:val="000000"/>
        </w:rPr>
        <w:t>coach the organisation to ins</w:t>
      </w:r>
      <w:r w:rsidR="00CB2B72">
        <w:rPr>
          <w:rFonts w:eastAsia="Times New Roman"/>
          <w:color w:val="000000"/>
        </w:rPr>
        <w:t>pect and adapt processes. Guide</w:t>
      </w:r>
      <w:r w:rsidRPr="008B46E8">
        <w:rPr>
          <w:rFonts w:eastAsia="Times New Roman"/>
          <w:color w:val="000000"/>
        </w:rPr>
        <w:t xml:space="preserve"> teams and the business through the implementation of a new process.</w:t>
      </w:r>
    </w:p>
    <w:p w14:paraId="5B80B1F1" w14:textId="3BB69B2E" w:rsidR="008B46E8" w:rsidRPr="008B46E8" w:rsidRDefault="00CB2B72" w:rsidP="008B46E8">
      <w:pPr>
        <w:numPr>
          <w:ilvl w:val="0"/>
          <w:numId w:val="17"/>
        </w:numPr>
        <w:shd w:val="clear" w:color="auto" w:fill="FFFFFF"/>
        <w:spacing w:line="240" w:lineRule="auto"/>
        <w:textAlignment w:val="baseline"/>
        <w:rPr>
          <w:rFonts w:eastAsia="Times New Roman"/>
          <w:color w:val="000000"/>
        </w:rPr>
      </w:pPr>
      <w:r>
        <w:rPr>
          <w:rFonts w:eastAsia="Times New Roman"/>
          <w:color w:val="000000"/>
        </w:rPr>
        <w:t>Planning - Understand</w:t>
      </w:r>
      <w:r w:rsidR="008B46E8" w:rsidRPr="008B46E8">
        <w:rPr>
          <w:rFonts w:eastAsia="Times New Roman"/>
          <w:color w:val="000000"/>
        </w:rPr>
        <w:t xml:space="preserve"> the environment and</w:t>
      </w:r>
      <w:r>
        <w:rPr>
          <w:rFonts w:eastAsia="Times New Roman"/>
          <w:color w:val="000000"/>
        </w:rPr>
        <w:t xml:space="preserve"> </w:t>
      </w:r>
      <w:r w:rsidR="008B46E8" w:rsidRPr="008B46E8">
        <w:rPr>
          <w:rFonts w:eastAsia="Times New Roman"/>
          <w:color w:val="000000"/>
        </w:rPr>
        <w:t>prioritise the most important or highest value tasks. Able to use d</w:t>
      </w:r>
      <w:r>
        <w:rPr>
          <w:rFonts w:eastAsia="Times New Roman"/>
          <w:color w:val="000000"/>
        </w:rPr>
        <w:t xml:space="preserve">ata to inform planning and </w:t>
      </w:r>
      <w:r w:rsidR="008B46E8" w:rsidRPr="008B46E8">
        <w:rPr>
          <w:rFonts w:eastAsia="Times New Roman"/>
          <w:color w:val="000000"/>
        </w:rPr>
        <w:t xml:space="preserve">manage complex internal and </w:t>
      </w:r>
      <w:r>
        <w:rPr>
          <w:rFonts w:eastAsia="Times New Roman"/>
          <w:color w:val="000000"/>
        </w:rPr>
        <w:t>external dependencies. Provide delivery confidence. Ability</w:t>
      </w:r>
      <w:r w:rsidR="008B46E8" w:rsidRPr="008B46E8">
        <w:rPr>
          <w:rFonts w:eastAsia="Times New Roman"/>
          <w:color w:val="000000"/>
        </w:rPr>
        <w:t xml:space="preserve"> to remove blockers or impediments that affect the pl</w:t>
      </w:r>
      <w:r>
        <w:rPr>
          <w:rFonts w:eastAsia="Times New Roman"/>
          <w:color w:val="000000"/>
        </w:rPr>
        <w:t xml:space="preserve">an and </w:t>
      </w:r>
      <w:r w:rsidR="008B46E8" w:rsidRPr="008B46E8">
        <w:rPr>
          <w:rFonts w:eastAsia="Times New Roman"/>
          <w:color w:val="000000"/>
        </w:rPr>
        <w:t>develop a plan f</w:t>
      </w:r>
      <w:r>
        <w:rPr>
          <w:rFonts w:eastAsia="Times New Roman"/>
          <w:color w:val="000000"/>
        </w:rPr>
        <w:t>or difficult situations. Ensure</w:t>
      </w:r>
      <w:r w:rsidR="008B46E8" w:rsidRPr="008B46E8">
        <w:rPr>
          <w:rFonts w:eastAsia="Times New Roman"/>
          <w:color w:val="000000"/>
        </w:rPr>
        <w:t xml:space="preserve"> teams p</w:t>
      </w:r>
      <w:r>
        <w:rPr>
          <w:rFonts w:eastAsia="Times New Roman"/>
          <w:color w:val="000000"/>
        </w:rPr>
        <w:t xml:space="preserve">lan appropriately for their </w:t>
      </w:r>
      <w:r w:rsidR="008B46E8" w:rsidRPr="008B46E8">
        <w:rPr>
          <w:rFonts w:eastAsia="Times New Roman"/>
          <w:color w:val="000000"/>
        </w:rPr>
        <w:t>capacity.</w:t>
      </w:r>
    </w:p>
    <w:p w14:paraId="733761D6" w14:textId="575E4B31" w:rsidR="008B46E8" w:rsidRPr="008B46E8" w:rsidRDefault="008B46E8" w:rsidP="008B46E8">
      <w:pPr>
        <w:numPr>
          <w:ilvl w:val="0"/>
          <w:numId w:val="17"/>
        </w:numPr>
        <w:shd w:val="clear" w:color="auto" w:fill="FFFFFF"/>
        <w:spacing w:line="240" w:lineRule="auto"/>
        <w:textAlignment w:val="baseline"/>
        <w:rPr>
          <w:rFonts w:eastAsia="Times New Roman"/>
          <w:color w:val="000000"/>
        </w:rPr>
      </w:pPr>
      <w:r w:rsidRPr="008B46E8">
        <w:rPr>
          <w:rFonts w:eastAsia="Times New Roman"/>
          <w:color w:val="000000"/>
        </w:rPr>
        <w:t>Team dynami</w:t>
      </w:r>
      <w:r w:rsidR="00CB2B72">
        <w:rPr>
          <w:rFonts w:eastAsia="Times New Roman"/>
          <w:color w:val="000000"/>
        </w:rPr>
        <w:t>cs and collaboration – Empower and b</w:t>
      </w:r>
      <w:r w:rsidRPr="008B46E8">
        <w:rPr>
          <w:rFonts w:eastAsia="Times New Roman"/>
          <w:color w:val="000000"/>
        </w:rPr>
        <w:t>ring people together to form a motivated team</w:t>
      </w:r>
      <w:r w:rsidR="00CB2B72">
        <w:rPr>
          <w:rFonts w:eastAsia="Times New Roman"/>
          <w:color w:val="000000"/>
        </w:rPr>
        <w:t>. H</w:t>
      </w:r>
      <w:r w:rsidRPr="008B46E8">
        <w:rPr>
          <w:rFonts w:eastAsia="Times New Roman"/>
          <w:color w:val="000000"/>
        </w:rPr>
        <w:t>elp create the right environment f</w:t>
      </w:r>
      <w:r w:rsidR="00CB2B72">
        <w:rPr>
          <w:rFonts w:eastAsia="Times New Roman"/>
          <w:color w:val="000000"/>
        </w:rPr>
        <w:t xml:space="preserve">or a team to work in, recognise and deal with issues and </w:t>
      </w:r>
      <w:r w:rsidRPr="008B46E8">
        <w:rPr>
          <w:rFonts w:eastAsia="Times New Roman"/>
          <w:color w:val="000000"/>
        </w:rPr>
        <w:t>facilitate the best team makeup depending on the situation.</w:t>
      </w:r>
    </w:p>
    <w:p w14:paraId="2EB13AA4" w14:textId="05B6AC85" w:rsidR="008B46E8" w:rsidRPr="008B46E8" w:rsidRDefault="008B46E8" w:rsidP="008B46E8">
      <w:pPr>
        <w:numPr>
          <w:ilvl w:val="0"/>
          <w:numId w:val="17"/>
        </w:numPr>
        <w:shd w:val="clear" w:color="auto" w:fill="FFFFFF"/>
        <w:spacing w:line="240" w:lineRule="auto"/>
        <w:textAlignment w:val="baseline"/>
        <w:rPr>
          <w:rFonts w:eastAsia="Times New Roman"/>
          <w:color w:val="000000"/>
        </w:rPr>
      </w:pPr>
      <w:r w:rsidRPr="008B46E8">
        <w:rPr>
          <w:rFonts w:eastAsia="Times New Roman"/>
          <w:color w:val="000000"/>
        </w:rPr>
        <w:t>C</w:t>
      </w:r>
      <w:r w:rsidR="00CB2B72">
        <w:rPr>
          <w:rFonts w:eastAsia="Times New Roman"/>
          <w:color w:val="000000"/>
        </w:rPr>
        <w:t>ommercial management - A</w:t>
      </w:r>
      <w:r w:rsidRPr="008B46E8">
        <w:rPr>
          <w:rFonts w:eastAsia="Times New Roman"/>
          <w:color w:val="000000"/>
        </w:rPr>
        <w:t>ct as the point of contact for c</w:t>
      </w:r>
      <w:r w:rsidR="00CB2B72">
        <w:rPr>
          <w:rFonts w:eastAsia="Times New Roman"/>
          <w:color w:val="000000"/>
        </w:rPr>
        <w:t>ontracted suppliers. Understand</w:t>
      </w:r>
      <w:r w:rsidRPr="008B46E8">
        <w:rPr>
          <w:rFonts w:eastAsia="Times New Roman"/>
          <w:color w:val="000000"/>
        </w:rPr>
        <w:t xml:space="preserve"> appropriate internal contacts and processes within a go</w:t>
      </w:r>
      <w:r w:rsidR="00CB2B72">
        <w:rPr>
          <w:rFonts w:eastAsia="Times New Roman"/>
          <w:color w:val="000000"/>
        </w:rPr>
        <w:t>vernment department. Understand</w:t>
      </w:r>
      <w:r w:rsidRPr="008B46E8">
        <w:rPr>
          <w:rFonts w:eastAsia="Times New Roman"/>
          <w:color w:val="000000"/>
        </w:rPr>
        <w:t xml:space="preserve"> how and when third parties should be brought into </w:t>
      </w:r>
      <w:r w:rsidR="00CB2B72">
        <w:rPr>
          <w:rFonts w:eastAsia="Times New Roman"/>
          <w:color w:val="000000"/>
        </w:rPr>
        <w:t>Digital, Data and Technology (</w:t>
      </w:r>
      <w:proofErr w:type="spellStart"/>
      <w:r w:rsidRPr="008B46E8">
        <w:rPr>
          <w:rFonts w:eastAsia="Times New Roman"/>
          <w:color w:val="000000"/>
        </w:rPr>
        <w:t>DDaT</w:t>
      </w:r>
      <w:proofErr w:type="spellEnd"/>
      <w:r w:rsidR="00CB2B72">
        <w:rPr>
          <w:rFonts w:eastAsia="Times New Roman"/>
          <w:color w:val="000000"/>
        </w:rPr>
        <w:t>)</w:t>
      </w:r>
      <w:r w:rsidRPr="008B46E8">
        <w:rPr>
          <w:rFonts w:eastAsia="Times New Roman"/>
          <w:color w:val="000000"/>
        </w:rPr>
        <w:t xml:space="preserve"> projects.</w:t>
      </w:r>
    </w:p>
    <w:p w14:paraId="60236EA2" w14:textId="1C3D3727" w:rsidR="008B46E8" w:rsidRPr="008B46E8" w:rsidRDefault="00CB2B72" w:rsidP="008B46E8">
      <w:pPr>
        <w:numPr>
          <w:ilvl w:val="0"/>
          <w:numId w:val="17"/>
        </w:numPr>
        <w:shd w:val="clear" w:color="auto" w:fill="FFFFFF"/>
        <w:spacing w:line="240" w:lineRule="auto"/>
        <w:textAlignment w:val="baseline"/>
        <w:rPr>
          <w:rFonts w:eastAsia="Times New Roman"/>
          <w:color w:val="000000"/>
        </w:rPr>
      </w:pPr>
      <w:r>
        <w:rPr>
          <w:rFonts w:eastAsia="Times New Roman"/>
          <w:color w:val="000000"/>
        </w:rPr>
        <w:t>Financial management - B</w:t>
      </w:r>
      <w:r w:rsidR="008B46E8" w:rsidRPr="008B46E8">
        <w:rPr>
          <w:rFonts w:eastAsia="Times New Roman"/>
          <w:color w:val="000000"/>
        </w:rPr>
        <w:t>al</w:t>
      </w:r>
      <w:r>
        <w:rPr>
          <w:rFonts w:eastAsia="Times New Roman"/>
          <w:color w:val="000000"/>
        </w:rPr>
        <w:t>ance cost versus value. C</w:t>
      </w:r>
      <w:r w:rsidR="008B46E8" w:rsidRPr="008B46E8">
        <w:rPr>
          <w:rFonts w:eastAsia="Times New Roman"/>
          <w:color w:val="000000"/>
        </w:rPr>
        <w:t>onsider the</w:t>
      </w:r>
      <w:r>
        <w:rPr>
          <w:rFonts w:eastAsia="Times New Roman"/>
          <w:color w:val="000000"/>
        </w:rPr>
        <w:t xml:space="preserve"> impact of user needs. R</w:t>
      </w:r>
      <w:r w:rsidR="008B46E8" w:rsidRPr="008B46E8">
        <w:rPr>
          <w:rFonts w:eastAsia="Times New Roman"/>
          <w:color w:val="000000"/>
        </w:rPr>
        <w:t xml:space="preserve">eport </w:t>
      </w:r>
      <w:r>
        <w:rPr>
          <w:rFonts w:eastAsia="Times New Roman"/>
          <w:color w:val="000000"/>
        </w:rPr>
        <w:t>on financial delivery. M</w:t>
      </w:r>
      <w:r w:rsidR="008B46E8" w:rsidRPr="008B46E8">
        <w:rPr>
          <w:rFonts w:eastAsia="Times New Roman"/>
          <w:color w:val="000000"/>
        </w:rPr>
        <w:t>onitor cost and budget and escalate issues.</w:t>
      </w:r>
    </w:p>
    <w:p w14:paraId="4A581A83" w14:textId="6647CFB4" w:rsidR="008B46E8" w:rsidRPr="008B46E8" w:rsidRDefault="00CB2B72" w:rsidP="008B46E8">
      <w:pPr>
        <w:numPr>
          <w:ilvl w:val="0"/>
          <w:numId w:val="17"/>
        </w:numPr>
        <w:shd w:val="clear" w:color="auto" w:fill="FFFFFF"/>
        <w:spacing w:line="240" w:lineRule="auto"/>
        <w:textAlignment w:val="baseline"/>
        <w:rPr>
          <w:rFonts w:eastAsia="Times New Roman"/>
          <w:color w:val="000000"/>
        </w:rPr>
      </w:pPr>
      <w:r>
        <w:rPr>
          <w:rFonts w:eastAsia="Times New Roman"/>
          <w:color w:val="000000"/>
        </w:rPr>
        <w:t>Business Cases – D</w:t>
      </w:r>
      <w:r w:rsidR="008B46E8" w:rsidRPr="008B46E8">
        <w:rPr>
          <w:rFonts w:eastAsia="Times New Roman"/>
          <w:color w:val="000000"/>
        </w:rPr>
        <w:t>evelop and manage government Business Cases with input from specialists. Manage and del</w:t>
      </w:r>
      <w:r w:rsidR="00073E1E">
        <w:rPr>
          <w:rFonts w:eastAsia="Times New Roman"/>
          <w:color w:val="000000"/>
        </w:rPr>
        <w:t>iver the Business Case process</w:t>
      </w:r>
      <w:r w:rsidR="008B46E8" w:rsidRPr="008B46E8">
        <w:rPr>
          <w:rFonts w:eastAsia="Times New Roman"/>
          <w:color w:val="000000"/>
        </w:rPr>
        <w:t xml:space="preserve"> including through to delivery of an appropriate Benefits Realisation Strategy</w:t>
      </w:r>
      <w:r w:rsidR="00073E1E">
        <w:rPr>
          <w:rFonts w:eastAsia="Times New Roman"/>
          <w:color w:val="000000"/>
        </w:rPr>
        <w:t>.</w:t>
      </w:r>
    </w:p>
    <w:p w14:paraId="30FDEF61" w14:textId="265E683C" w:rsidR="008B46E8" w:rsidRPr="008B46E8" w:rsidRDefault="00073E1E" w:rsidP="008B46E8">
      <w:pPr>
        <w:numPr>
          <w:ilvl w:val="0"/>
          <w:numId w:val="17"/>
        </w:numPr>
        <w:shd w:val="clear" w:color="auto" w:fill="FFFFFF"/>
        <w:spacing w:line="240" w:lineRule="auto"/>
        <w:textAlignment w:val="baseline"/>
        <w:rPr>
          <w:rFonts w:eastAsia="Times New Roman"/>
          <w:color w:val="000000"/>
        </w:rPr>
      </w:pPr>
      <w:r>
        <w:rPr>
          <w:rFonts w:eastAsia="Times New Roman"/>
          <w:color w:val="000000"/>
        </w:rPr>
        <w:t>Governance &amp; Assurance – D</w:t>
      </w:r>
      <w:r w:rsidR="008B46E8" w:rsidRPr="008B46E8">
        <w:rPr>
          <w:rFonts w:eastAsia="Times New Roman"/>
          <w:color w:val="000000"/>
        </w:rPr>
        <w:t>evelop, support and manage appropriate governance, assurance and decision making at all points through a project lifecycle</w:t>
      </w:r>
    </w:p>
    <w:p w14:paraId="427CD85C" w14:textId="2481EF15" w:rsidR="00847847" w:rsidRPr="00240E55" w:rsidRDefault="008B46E8" w:rsidP="00854DEF">
      <w:pPr>
        <w:numPr>
          <w:ilvl w:val="0"/>
          <w:numId w:val="17"/>
        </w:numPr>
        <w:shd w:val="clear" w:color="auto" w:fill="FFFFFF"/>
        <w:spacing w:after="240" w:line="240" w:lineRule="auto"/>
        <w:textAlignment w:val="baseline"/>
        <w:rPr>
          <w:rFonts w:eastAsia="Times New Roman"/>
          <w:color w:val="000000"/>
        </w:rPr>
      </w:pPr>
      <w:r w:rsidRPr="008B46E8">
        <w:rPr>
          <w:rFonts w:eastAsia="Times New Roman"/>
          <w:color w:val="000000"/>
        </w:rPr>
        <w:t>Li</w:t>
      </w:r>
      <w:r w:rsidR="00073E1E">
        <w:rPr>
          <w:rFonts w:eastAsia="Times New Roman"/>
          <w:color w:val="000000"/>
        </w:rPr>
        <w:t>fecycle perspective - Recognise</w:t>
      </w:r>
      <w:r w:rsidRPr="008B46E8">
        <w:rPr>
          <w:rFonts w:eastAsia="Times New Roman"/>
          <w:color w:val="000000"/>
        </w:rPr>
        <w:t xml:space="preserve"> when to move from one stage of a proje</w:t>
      </w:r>
      <w:r w:rsidR="00073E1E">
        <w:rPr>
          <w:rFonts w:eastAsia="Times New Roman"/>
          <w:color w:val="000000"/>
        </w:rPr>
        <w:t>ct lifecycle to another. Ensure</w:t>
      </w:r>
      <w:r w:rsidRPr="008B46E8">
        <w:rPr>
          <w:rFonts w:eastAsia="Times New Roman"/>
          <w:color w:val="000000"/>
        </w:rPr>
        <w:t xml:space="preserve"> the team is working towards the appropriate service standards </w:t>
      </w:r>
      <w:r w:rsidR="00073E1E">
        <w:rPr>
          <w:rFonts w:eastAsia="Times New Roman"/>
          <w:color w:val="000000"/>
        </w:rPr>
        <w:t>for the relevant phase. M</w:t>
      </w:r>
      <w:r w:rsidRPr="008B46E8">
        <w:rPr>
          <w:rFonts w:eastAsia="Times New Roman"/>
          <w:color w:val="000000"/>
        </w:rPr>
        <w:t>anage the delivery projects or services at different phases.</w:t>
      </w:r>
    </w:p>
    <w:p w14:paraId="5E8B77F1" w14:textId="3D9ED28D" w:rsidR="00233E26" w:rsidRPr="008B46E8" w:rsidRDefault="00854DEF">
      <w:r w:rsidRPr="00FD0920">
        <w:lastRenderedPageBreak/>
        <w:t>If this feels like an exciting challenge, something you are enthusiastic about, and want to join our team please read on and apply!</w:t>
      </w:r>
      <w:r w:rsidR="00073E1E">
        <w:t xml:space="preserve">   </w:t>
      </w:r>
      <w:r w:rsidRPr="00FD0920">
        <w:t>This post may occasionally require travel to other sites.</w:t>
      </w:r>
    </w:p>
    <w:p w14:paraId="5E8B77F9" w14:textId="77777777" w:rsidR="00233E26" w:rsidRPr="008B46E8" w:rsidRDefault="00651EC9">
      <w:pPr>
        <w:pStyle w:val="Heading1"/>
        <w:rPr>
          <w:sz w:val="28"/>
          <w:szCs w:val="28"/>
        </w:rPr>
      </w:pPr>
      <w:bookmarkStart w:id="2" w:name="_yjhrycc0z0hz" w:colFirst="0" w:colLast="0"/>
      <w:bookmarkEnd w:id="2"/>
      <w:r w:rsidRPr="008B46E8">
        <w:rPr>
          <w:sz w:val="28"/>
          <w:szCs w:val="28"/>
        </w:rPr>
        <w:t>Benefits</w:t>
      </w:r>
    </w:p>
    <w:p w14:paraId="5E8B77FA" w14:textId="77777777" w:rsidR="00233E26" w:rsidRPr="00FD0920" w:rsidRDefault="00651EC9">
      <w:pPr>
        <w:numPr>
          <w:ilvl w:val="0"/>
          <w:numId w:val="5"/>
        </w:numPr>
        <w:shd w:val="clear" w:color="auto" w:fill="FFFFFF"/>
        <w:rPr>
          <w:color w:val="000000"/>
        </w:rPr>
      </w:pPr>
      <w:r w:rsidRPr="00FD0920">
        <w:t>37 hours per week and flexible working options including working from home, working part-time, job sharing, or working compressed hours.</w:t>
      </w:r>
    </w:p>
    <w:p w14:paraId="5E8B77FB" w14:textId="637E93FB" w:rsidR="00233E26" w:rsidRPr="00FD0920" w:rsidRDefault="00651EC9">
      <w:pPr>
        <w:numPr>
          <w:ilvl w:val="0"/>
          <w:numId w:val="5"/>
        </w:numPr>
        <w:shd w:val="clear" w:color="auto" w:fill="FFFFFF"/>
        <w:rPr>
          <w:color w:val="000000"/>
        </w:rPr>
      </w:pPr>
      <w:r w:rsidRPr="00FD0920">
        <w:t>We are committed to nurturing our staff and provide lots of training and development opportunities with learning platforms such as: Linux Academy, O’Reilly, Pluralsight, Microsoft Learning, Civil Service Learning, etc.</w:t>
      </w:r>
    </w:p>
    <w:p w14:paraId="5E8B77FC" w14:textId="77777777" w:rsidR="00233E26" w:rsidRPr="00FD0920" w:rsidRDefault="00651EC9">
      <w:pPr>
        <w:numPr>
          <w:ilvl w:val="0"/>
          <w:numId w:val="5"/>
        </w:numPr>
        <w:shd w:val="clear" w:color="auto" w:fill="FFFFFF"/>
        <w:rPr>
          <w:color w:val="000000"/>
        </w:rPr>
      </w:pPr>
      <w:r w:rsidRPr="00FD0920">
        <w:t>10% dedicated time to learning and development with a budget of £1000 a year per person</w:t>
      </w:r>
    </w:p>
    <w:p w14:paraId="5E8B77FD" w14:textId="77777777" w:rsidR="00233E26" w:rsidRPr="00FD0920" w:rsidRDefault="00651EC9">
      <w:pPr>
        <w:numPr>
          <w:ilvl w:val="0"/>
          <w:numId w:val="5"/>
        </w:numPr>
        <w:shd w:val="clear" w:color="auto" w:fill="FFFFFF"/>
        <w:rPr>
          <w:color w:val="000000"/>
        </w:rPr>
      </w:pPr>
      <w:r w:rsidRPr="00FD0920">
        <w:t xml:space="preserve">Generous </w:t>
      </w:r>
      <w:hyperlink r:id="rId13">
        <w:r w:rsidRPr="00FD0920">
          <w:rPr>
            <w:color w:val="1155CC"/>
            <w:u w:val="single"/>
          </w:rPr>
          <w:t>civil service pension</w:t>
        </w:r>
      </w:hyperlink>
      <w:r w:rsidRPr="00FD0920">
        <w:t xml:space="preserve"> based on defined benefit scheme, with employer contributions of 26-30% depending on salary.</w:t>
      </w:r>
    </w:p>
    <w:p w14:paraId="5E8B77FE" w14:textId="10AB7C12" w:rsidR="00233E26" w:rsidRPr="00FD0920" w:rsidRDefault="00651EC9">
      <w:pPr>
        <w:numPr>
          <w:ilvl w:val="0"/>
          <w:numId w:val="5"/>
        </w:numPr>
        <w:shd w:val="clear" w:color="auto" w:fill="FFFFFF"/>
        <w:rPr>
          <w:color w:val="000000"/>
        </w:rPr>
      </w:pPr>
      <w:r w:rsidRPr="00FD0920">
        <w:t xml:space="preserve">25 days leave (plus bank holidays) and 1 privilege day usually taken around the </w:t>
      </w:r>
      <w:r w:rsidR="00B24375">
        <w:t>King</w:t>
      </w:r>
      <w:r w:rsidRPr="00FD0920">
        <w:t>’</w:t>
      </w:r>
      <w:r w:rsidR="00B24375">
        <w:t>s</w:t>
      </w:r>
      <w:r w:rsidRPr="00FD0920">
        <w:t xml:space="preserve"> birthday. 5 additional days of leave once you have reached 5 years of service.</w:t>
      </w:r>
    </w:p>
    <w:p w14:paraId="5E8B77FF" w14:textId="77777777" w:rsidR="00233E26" w:rsidRPr="00FD0920" w:rsidRDefault="00651EC9">
      <w:pPr>
        <w:numPr>
          <w:ilvl w:val="0"/>
          <w:numId w:val="5"/>
        </w:numPr>
        <w:shd w:val="clear" w:color="auto" w:fill="FFFFFF"/>
        <w:rPr>
          <w:color w:val="000000"/>
        </w:rPr>
      </w:pPr>
      <w:r w:rsidRPr="00FD0920">
        <w:t>Compassionate maternity, adoption, and shared parental leave policies, with up to 26 weeks leave at full pay, 13 weeks with partial pay, and 13 weeks further leave. And maternity support/paternity leave at full pay for 2 weeks, too!</w:t>
      </w:r>
    </w:p>
    <w:p w14:paraId="5E8B7800" w14:textId="77777777" w:rsidR="00233E26" w:rsidRPr="00FD0920" w:rsidRDefault="00651EC9">
      <w:pPr>
        <w:numPr>
          <w:ilvl w:val="0"/>
          <w:numId w:val="5"/>
        </w:numPr>
        <w:shd w:val="clear" w:color="auto" w:fill="FFFFFF"/>
        <w:rPr>
          <w:color w:val="000000"/>
        </w:rPr>
      </w:pPr>
      <w:r w:rsidRPr="00FD0920">
        <w:t xml:space="preserve">Wellbeing support including access to the Calm app. </w:t>
      </w:r>
    </w:p>
    <w:p w14:paraId="5E8B7801" w14:textId="77777777" w:rsidR="00233E26" w:rsidRPr="00FD0920" w:rsidRDefault="00651EC9">
      <w:pPr>
        <w:numPr>
          <w:ilvl w:val="0"/>
          <w:numId w:val="5"/>
        </w:numPr>
        <w:shd w:val="clear" w:color="auto" w:fill="FFFFFF"/>
      </w:pPr>
      <w:r w:rsidRPr="00FD0920">
        <w:t xml:space="preserve">Nurturing professional and interpersonal networks including those for Careers &amp; Childcare, Gender Equality, </w:t>
      </w:r>
      <w:hyperlink r:id="rId14">
        <w:r w:rsidRPr="00FD0920">
          <w:rPr>
            <w:color w:val="1155CC"/>
            <w:u w:val="single"/>
          </w:rPr>
          <w:t>PROUD</w:t>
        </w:r>
      </w:hyperlink>
      <w:r w:rsidRPr="00FD0920">
        <w:t xml:space="preserve"> and </w:t>
      </w:r>
      <w:hyperlink r:id="rId15">
        <w:r w:rsidRPr="00FD0920">
          <w:rPr>
            <w:color w:val="1155CC"/>
            <w:u w:val="single"/>
          </w:rPr>
          <w:t>SPIRIT</w:t>
        </w:r>
      </w:hyperlink>
    </w:p>
    <w:p w14:paraId="5E8B7802" w14:textId="77777777" w:rsidR="00233E26" w:rsidRPr="00FD0920" w:rsidRDefault="00651EC9">
      <w:pPr>
        <w:numPr>
          <w:ilvl w:val="0"/>
          <w:numId w:val="5"/>
        </w:numPr>
        <w:shd w:val="clear" w:color="auto" w:fill="FFFFFF"/>
        <w:rPr>
          <w:color w:val="000000"/>
        </w:rPr>
      </w:pPr>
      <w:r w:rsidRPr="00FD0920">
        <w:t>Bike loans up to £2500 and secure bike parking (subject to availability and location)</w:t>
      </w:r>
    </w:p>
    <w:p w14:paraId="5E8B7803" w14:textId="77777777" w:rsidR="00233E26" w:rsidRPr="00FD0920" w:rsidRDefault="00651EC9">
      <w:pPr>
        <w:numPr>
          <w:ilvl w:val="0"/>
          <w:numId w:val="5"/>
        </w:numPr>
        <w:shd w:val="clear" w:color="auto" w:fill="FFFFFF"/>
        <w:rPr>
          <w:color w:val="000000"/>
        </w:rPr>
      </w:pPr>
      <w:r w:rsidRPr="00FD0920">
        <w:t>Season ticket loans, childcare vouchers and eye-care vouchers.</w:t>
      </w:r>
    </w:p>
    <w:p w14:paraId="5E8B7804" w14:textId="77777777" w:rsidR="00233E26" w:rsidRPr="00FD0920" w:rsidRDefault="00651EC9">
      <w:pPr>
        <w:numPr>
          <w:ilvl w:val="0"/>
          <w:numId w:val="5"/>
        </w:numPr>
        <w:shd w:val="clear" w:color="auto" w:fill="FFFFFF"/>
        <w:rPr>
          <w:color w:val="000000"/>
        </w:rPr>
      </w:pPr>
      <w:r w:rsidRPr="00FD0920">
        <w:t>5 days volunteering paid leave.</w:t>
      </w:r>
    </w:p>
    <w:p w14:paraId="5E8B7805" w14:textId="77777777" w:rsidR="00233E26" w:rsidRPr="00FD0920" w:rsidRDefault="00651EC9">
      <w:pPr>
        <w:numPr>
          <w:ilvl w:val="0"/>
          <w:numId w:val="5"/>
        </w:numPr>
        <w:shd w:val="clear" w:color="auto" w:fill="FFFFFF"/>
        <w:rPr>
          <w:color w:val="000000"/>
        </w:rPr>
      </w:pPr>
      <w:r w:rsidRPr="00FD0920">
        <w:t>Free membership to BCS, the Chartered Institute for IT.</w:t>
      </w:r>
    </w:p>
    <w:p w14:paraId="5E8B7807" w14:textId="253DC380" w:rsidR="00233E26" w:rsidRPr="00FD0920" w:rsidRDefault="00651EC9" w:rsidP="008571A6">
      <w:pPr>
        <w:numPr>
          <w:ilvl w:val="0"/>
          <w:numId w:val="5"/>
        </w:numPr>
      </w:pPr>
      <w:r w:rsidRPr="00FD0920">
        <w:t>Some offices may have a subsidised onsite Gym.</w:t>
      </w:r>
    </w:p>
    <w:p w14:paraId="5E8B780A" w14:textId="0044B1FD" w:rsidR="00233E26" w:rsidRPr="008B46E8" w:rsidRDefault="00651EC9" w:rsidP="00B5281D">
      <w:pPr>
        <w:pStyle w:val="Heading1"/>
        <w:rPr>
          <w:sz w:val="28"/>
          <w:szCs w:val="28"/>
        </w:rPr>
      </w:pPr>
      <w:bookmarkStart w:id="3" w:name="_1lofvsphotcq" w:colFirst="0" w:colLast="0"/>
      <w:bookmarkEnd w:id="3"/>
      <w:r w:rsidRPr="008B46E8">
        <w:rPr>
          <w:sz w:val="28"/>
          <w:szCs w:val="28"/>
        </w:rPr>
        <w:t>Person Specification</w:t>
      </w:r>
    </w:p>
    <w:p w14:paraId="5E8B780C" w14:textId="37E158FE" w:rsidR="00233E26" w:rsidRPr="00B5281D" w:rsidRDefault="00651EC9">
      <w:pPr>
        <w:rPr>
          <w:sz w:val="24"/>
          <w:szCs w:val="24"/>
        </w:rPr>
      </w:pPr>
      <w:r>
        <w:rPr>
          <w:sz w:val="24"/>
          <w:szCs w:val="24"/>
        </w:rPr>
        <w:t>Essential</w:t>
      </w:r>
    </w:p>
    <w:p w14:paraId="2DC1A08C" w14:textId="42007788" w:rsidR="00D81DD4" w:rsidRPr="00D81DD4" w:rsidRDefault="00CB2B72" w:rsidP="00D81DD4">
      <w:pPr>
        <w:pStyle w:val="ListParagraph"/>
        <w:numPr>
          <w:ilvl w:val="0"/>
          <w:numId w:val="19"/>
        </w:numPr>
      </w:pPr>
      <w:r>
        <w:t xml:space="preserve">You’ll </w:t>
      </w:r>
      <w:r w:rsidR="00D81DD4" w:rsidRPr="00D81DD4">
        <w:t>have the ability to visualise, articulate a</w:t>
      </w:r>
      <w:r>
        <w:t xml:space="preserve">nd solve complex problems </w:t>
      </w:r>
      <w:proofErr w:type="gramStart"/>
      <w:r>
        <w:t xml:space="preserve">and </w:t>
      </w:r>
      <w:r w:rsidR="00D81DD4" w:rsidRPr="00D81DD4">
        <w:t xml:space="preserve"> make</w:t>
      </w:r>
      <w:proofErr w:type="gramEnd"/>
      <w:r w:rsidR="00D81DD4" w:rsidRPr="00D81DD4">
        <w:t xml:space="preserve"> disciplined decisions based on available information. Such skills include the ability to apply logical thinking; gathering and analysing information using comprehensive tools and techniques; the use of data to formulate both short term day-to-day and longer-term strategic plans and the ability to identify and analyse options and assess feasibility and operational impact. </w:t>
      </w:r>
    </w:p>
    <w:p w14:paraId="7838F452" w14:textId="47124279" w:rsidR="00D81DD4" w:rsidRPr="00D81DD4" w:rsidRDefault="00CB2B72" w:rsidP="00D81DD4">
      <w:pPr>
        <w:pStyle w:val="ListParagraph"/>
        <w:numPr>
          <w:ilvl w:val="0"/>
          <w:numId w:val="19"/>
        </w:numPr>
      </w:pPr>
      <w:r>
        <w:t xml:space="preserve">Taking </w:t>
      </w:r>
      <w:r w:rsidR="00D81DD4" w:rsidRPr="00D81DD4">
        <w:t>ownership of problems and show initiative in aligning the necessary resources to bring about a successful outcome for the business. </w:t>
      </w:r>
    </w:p>
    <w:p w14:paraId="3C01E959" w14:textId="08032D65" w:rsidR="00D81DD4" w:rsidRPr="00D81DD4" w:rsidRDefault="00CB2B72" w:rsidP="00D81DD4">
      <w:pPr>
        <w:pStyle w:val="ListParagraph"/>
        <w:numPr>
          <w:ilvl w:val="0"/>
          <w:numId w:val="19"/>
        </w:numPr>
      </w:pPr>
      <w:r>
        <w:t xml:space="preserve">You’ll </w:t>
      </w:r>
      <w:r w:rsidR="00D81DD4" w:rsidRPr="00D81DD4">
        <w:t>be able to have an overall perspective on business issues, events, activities and an understanding of their wider implications. This could include determining patterns, standards, policies, roadmaps and vision statements. </w:t>
      </w:r>
    </w:p>
    <w:p w14:paraId="3061C30A" w14:textId="4381C4BD" w:rsidR="00D81DD4" w:rsidRPr="00D81DD4" w:rsidRDefault="00CB2B72" w:rsidP="00D81DD4">
      <w:pPr>
        <w:pStyle w:val="ListParagraph"/>
        <w:numPr>
          <w:ilvl w:val="0"/>
          <w:numId w:val="19"/>
        </w:numPr>
      </w:pPr>
      <w:r>
        <w:t xml:space="preserve">You’ll </w:t>
      </w:r>
      <w:r w:rsidR="00D81DD4" w:rsidRPr="00D81DD4">
        <w:t>understand user needs, based upon e</w:t>
      </w:r>
      <w:r>
        <w:t xml:space="preserve">vidence and </w:t>
      </w:r>
      <w:r w:rsidR="00D81DD4" w:rsidRPr="00D81DD4">
        <w:t>engage in meaningful interactions and relationship</w:t>
      </w:r>
      <w:r>
        <w:t>,</w:t>
      </w:r>
      <w:r w:rsidR="00D81DD4" w:rsidRPr="00D81DD4">
        <w:t xml:space="preserve"> to translate user stories and propose design approaches or services to meet these needs.</w:t>
      </w:r>
    </w:p>
    <w:p w14:paraId="318429F4" w14:textId="70F15AD4" w:rsidR="00D81DD4" w:rsidRPr="00D81DD4" w:rsidRDefault="00D81DD4" w:rsidP="00CB2B72">
      <w:pPr>
        <w:pStyle w:val="ListParagraph"/>
        <w:numPr>
          <w:ilvl w:val="0"/>
          <w:numId w:val="19"/>
        </w:numPr>
      </w:pPr>
      <w:r w:rsidRPr="00D81DD4">
        <w:lastRenderedPageBreak/>
        <w:t>You’ll demonstrate a passion for digital and technology and how it can be used to enable new ways of working, increase efficiencies and</w:t>
      </w:r>
      <w:r w:rsidR="00CB2B72">
        <w:t xml:space="preserve"> productivity and reduce costs. S</w:t>
      </w:r>
      <w:r w:rsidRPr="00D81DD4">
        <w:t>tay</w:t>
      </w:r>
      <w:r w:rsidR="00CB2B72">
        <w:t>ing</w:t>
      </w:r>
      <w:r w:rsidRPr="00D81DD4">
        <w:t xml:space="preserve"> abreast of new and emerging tools and technologies that</w:t>
      </w:r>
      <w:r w:rsidR="00CB2B72">
        <w:t xml:space="preserve"> would allow </w:t>
      </w:r>
      <w:proofErr w:type="spellStart"/>
      <w:r w:rsidR="00CB2B72">
        <w:t>MoJ</w:t>
      </w:r>
      <w:proofErr w:type="spellEnd"/>
      <w:r w:rsidR="00CB2B72">
        <w:t xml:space="preserve"> to deliver</w:t>
      </w:r>
      <w:r w:rsidRPr="00D81DD4">
        <w:t xml:space="preserve"> its priorities. </w:t>
      </w:r>
    </w:p>
    <w:p w14:paraId="364A4EE2" w14:textId="77777777" w:rsidR="00D81DD4" w:rsidRPr="00D81DD4" w:rsidRDefault="00D81DD4" w:rsidP="00D81DD4">
      <w:pPr>
        <w:pStyle w:val="ListParagraph"/>
        <w:numPr>
          <w:ilvl w:val="0"/>
          <w:numId w:val="19"/>
        </w:numPr>
      </w:pPr>
      <w:r w:rsidRPr="00D81DD4">
        <w:t xml:space="preserve">You’ll identify and explore opportunities for service and business improvement, be curious and have a desire to challenge in order to continually improve both digital and technology solutions but also the way that people across </w:t>
      </w:r>
      <w:proofErr w:type="spellStart"/>
      <w:r w:rsidRPr="00D81DD4">
        <w:t>MoJ</w:t>
      </w:r>
      <w:proofErr w:type="spellEnd"/>
      <w:r w:rsidRPr="00D81DD4">
        <w:t xml:space="preserve"> work. </w:t>
      </w:r>
    </w:p>
    <w:p w14:paraId="5BC0F463" w14:textId="77777777" w:rsidR="00D81DD4" w:rsidRPr="00D81DD4" w:rsidRDefault="00D81DD4" w:rsidP="00D81DD4">
      <w:pPr>
        <w:pStyle w:val="ListParagraph"/>
        <w:numPr>
          <w:ilvl w:val="0"/>
          <w:numId w:val="19"/>
        </w:numPr>
      </w:pPr>
      <w:r w:rsidRPr="00D81DD4">
        <w:t>Have a good understanding of, and experience of working in complex business/operational environments, and be able to demonstrate for example the activities, structures, and position in the organisation of the teams or departments for which services are provided.</w:t>
      </w:r>
    </w:p>
    <w:p w14:paraId="146C7453" w14:textId="77777777" w:rsidR="00D81DD4" w:rsidRPr="00D81DD4" w:rsidRDefault="00D81DD4" w:rsidP="00D81DD4">
      <w:pPr>
        <w:pStyle w:val="ListParagraph"/>
        <w:numPr>
          <w:ilvl w:val="0"/>
          <w:numId w:val="19"/>
        </w:numPr>
      </w:pPr>
      <w:r w:rsidRPr="00D81DD4">
        <w:t>Experience of working to relevant Project Management certification or equivalent levels and experience of using recognised methodologies and tools to develop and deliver technology projects and maintaining financial controls</w:t>
      </w:r>
    </w:p>
    <w:p w14:paraId="5E8B7810" w14:textId="77777777" w:rsidR="00233E26" w:rsidRDefault="00233E26">
      <w:pPr>
        <w:rPr>
          <w:sz w:val="24"/>
          <w:szCs w:val="24"/>
        </w:rPr>
      </w:pPr>
    </w:p>
    <w:p w14:paraId="5E8B7811" w14:textId="77777777" w:rsidR="00233E26" w:rsidRDefault="00651EC9">
      <w:pPr>
        <w:rPr>
          <w:sz w:val="24"/>
          <w:szCs w:val="24"/>
        </w:rPr>
      </w:pPr>
      <w:r>
        <w:rPr>
          <w:sz w:val="24"/>
          <w:szCs w:val="24"/>
        </w:rPr>
        <w:t>Desirable</w:t>
      </w:r>
    </w:p>
    <w:p w14:paraId="5E8B7812" w14:textId="297F64FD" w:rsidR="00233E26" w:rsidRPr="00A7226E" w:rsidRDefault="00A7226E" w:rsidP="00A7226E">
      <w:pPr>
        <w:pStyle w:val="ListParagraph"/>
        <w:numPr>
          <w:ilvl w:val="0"/>
          <w:numId w:val="20"/>
        </w:numPr>
      </w:pPr>
      <w:r w:rsidRPr="00A7226E">
        <w:t>Experience of managing a procurement as part of a project either as a G Cloud offering or meeting OJEU regulations.</w:t>
      </w:r>
    </w:p>
    <w:p w14:paraId="31288FC2" w14:textId="77777777" w:rsidR="00E72770" w:rsidRDefault="00E72770" w:rsidP="00A7226E">
      <w:pPr>
        <w:rPr>
          <w:sz w:val="24"/>
          <w:szCs w:val="24"/>
          <w:highlight w:val="yellow"/>
        </w:rPr>
      </w:pPr>
    </w:p>
    <w:p w14:paraId="5E8B7816" w14:textId="4CD52848" w:rsidR="00233E26" w:rsidRPr="00FD0920" w:rsidRDefault="00651EC9">
      <w:r w:rsidRPr="00FD0920">
        <w:t xml:space="preserve">You will be required to meet </w:t>
      </w:r>
      <w:hyperlink r:id="rId16">
        <w:r w:rsidRPr="00FD0920">
          <w:rPr>
            <w:color w:val="1155CC"/>
            <w:u w:val="single"/>
          </w:rPr>
          <w:t>the requirements</w:t>
        </w:r>
      </w:hyperlink>
      <w:r w:rsidRPr="00FD0920">
        <w:t xml:space="preserve"> for BPSS</w:t>
      </w:r>
      <w:r w:rsidR="00B24375">
        <w:t xml:space="preserve"> </w:t>
      </w:r>
      <w:r w:rsidRPr="00FD0920">
        <w:t>clearance</w:t>
      </w:r>
    </w:p>
    <w:p w14:paraId="5E8B7817" w14:textId="77777777" w:rsidR="00233E26" w:rsidRPr="00FD0920" w:rsidRDefault="00233E26">
      <w:pPr>
        <w:rPr>
          <w:highlight w:val="yellow"/>
        </w:rPr>
      </w:pPr>
    </w:p>
    <w:p w14:paraId="5E8B7818" w14:textId="77777777" w:rsidR="00233E26" w:rsidRPr="00FD0920" w:rsidRDefault="00651EC9">
      <w:pPr>
        <w:spacing w:line="240" w:lineRule="auto"/>
      </w:pPr>
      <w:r w:rsidRPr="00FD0920">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14:paraId="5E8B7819" w14:textId="77777777" w:rsidR="00233E26" w:rsidRPr="00FD0920" w:rsidRDefault="00233E26">
      <w:pPr>
        <w:spacing w:line="240" w:lineRule="auto"/>
      </w:pPr>
    </w:p>
    <w:p w14:paraId="5E8B781A" w14:textId="77777777" w:rsidR="00233E26" w:rsidRPr="00FD0920" w:rsidRDefault="00651EC9">
      <w:pPr>
        <w:spacing w:line="240" w:lineRule="auto"/>
      </w:pPr>
      <w:r w:rsidRPr="00FD0920">
        <w:t xml:space="preserve">Our values are Purpose, Humanity Openness and Together. Find out more </w:t>
      </w:r>
      <w:hyperlink r:id="rId17">
        <w:r w:rsidRPr="00FD0920">
          <w:rPr>
            <w:color w:val="1155CC"/>
            <w:u w:val="single"/>
          </w:rPr>
          <w:t>here</w:t>
        </w:r>
      </w:hyperlink>
      <w:r w:rsidRPr="00FD0920">
        <w:t xml:space="preserve"> about how we celebrate diversity and an inclusive culture in our workplace.</w:t>
      </w:r>
    </w:p>
    <w:p w14:paraId="5E8B781D" w14:textId="0F233E28" w:rsidR="00233E26" w:rsidRPr="00E72770" w:rsidRDefault="00651EC9" w:rsidP="00BA56D1">
      <w:pPr>
        <w:pStyle w:val="Heading1"/>
        <w:rPr>
          <w:sz w:val="28"/>
          <w:szCs w:val="28"/>
        </w:rPr>
      </w:pPr>
      <w:bookmarkStart w:id="4" w:name="_sfkn93b28h07" w:colFirst="0" w:colLast="0"/>
      <w:bookmarkEnd w:id="4"/>
      <w:r w:rsidRPr="00E72770">
        <w:rPr>
          <w:sz w:val="28"/>
          <w:szCs w:val="28"/>
        </w:rPr>
        <w:t>How to Apply</w:t>
      </w:r>
    </w:p>
    <w:p w14:paraId="5E8B781E" w14:textId="33163403" w:rsidR="00233E26" w:rsidRPr="00FD0920" w:rsidRDefault="00651EC9">
      <w:r w:rsidRPr="00FD0920">
        <w:t xml:space="preserve">Candidates must submit </w:t>
      </w:r>
      <w:r w:rsidR="001F699C" w:rsidRPr="00FD0920">
        <w:t>a</w:t>
      </w:r>
      <w:r w:rsidR="001F699C" w:rsidRPr="00FD0920">
        <w:rPr>
          <w:b/>
        </w:rPr>
        <w:t xml:space="preserve"> CV and cover letter (</w:t>
      </w:r>
      <w:r w:rsidR="00E72770">
        <w:rPr>
          <w:b/>
        </w:rPr>
        <w:t>50</w:t>
      </w:r>
      <w:r w:rsidR="001F699C" w:rsidRPr="00FD0920">
        <w:rPr>
          <w:b/>
        </w:rPr>
        <w:t xml:space="preserve">0 words max.) </w:t>
      </w:r>
      <w:r w:rsidR="00B5281D" w:rsidRPr="00FD0920">
        <w:t>that</w:t>
      </w:r>
      <w:r w:rsidRPr="00FD0920">
        <w:t xml:space="preserve"> describes how you meet the requirements set out in the Person Specification above.</w:t>
      </w:r>
    </w:p>
    <w:p w14:paraId="5E8B781F" w14:textId="77777777" w:rsidR="00233E26" w:rsidRPr="00FD0920" w:rsidRDefault="00233E26"/>
    <w:p w14:paraId="5E8B7820" w14:textId="77777777" w:rsidR="00233E26" w:rsidRPr="00FD0920" w:rsidRDefault="00651EC9">
      <w:r w:rsidRPr="00FD0920">
        <w:t xml:space="preserve">In D&amp;T, we recruit using a combination of the </w:t>
      </w:r>
      <w:hyperlink r:id="rId18">
        <w:r w:rsidRPr="00FD0920">
          <w:rPr>
            <w:b/>
            <w:color w:val="1155CC"/>
            <w:u w:val="single"/>
          </w:rPr>
          <w:t>Digital, Data and Technology Capability</w:t>
        </w:r>
      </w:hyperlink>
      <w:r w:rsidRPr="00FD0920">
        <w:rPr>
          <w:b/>
        </w:rPr>
        <w:t xml:space="preserve"> </w:t>
      </w:r>
      <w:r w:rsidRPr="00FD0920">
        <w:t>and</w:t>
      </w:r>
      <w:r w:rsidRPr="00FD0920">
        <w:rPr>
          <w:b/>
        </w:rPr>
        <w:t xml:space="preserve"> </w:t>
      </w:r>
      <w:hyperlink r:id="rId19">
        <w:r w:rsidRPr="00FD0920">
          <w:rPr>
            <w:b/>
            <w:color w:val="1155CC"/>
            <w:u w:val="single"/>
          </w:rPr>
          <w:t>Success Profiles</w:t>
        </w:r>
      </w:hyperlink>
      <w:r w:rsidRPr="00FD0920">
        <w:t xml:space="preserve"> Frameworks. We will assess your Experience, Technical Skills and the following Behaviours during the assessment process:</w:t>
      </w:r>
    </w:p>
    <w:p w14:paraId="5E8B7821" w14:textId="77777777" w:rsidR="00233E26" w:rsidRPr="00FD0920" w:rsidRDefault="00233E26"/>
    <w:p w14:paraId="7339937F" w14:textId="77777777" w:rsidR="00E43F50" w:rsidRPr="00240E55" w:rsidRDefault="00E43F50" w:rsidP="00E43F50">
      <w:pPr>
        <w:pStyle w:val="NormalWeb"/>
        <w:numPr>
          <w:ilvl w:val="0"/>
          <w:numId w:val="21"/>
        </w:numPr>
        <w:spacing w:before="0" w:beforeAutospacing="0" w:after="0" w:afterAutospacing="0"/>
        <w:textAlignment w:val="baseline"/>
        <w:rPr>
          <w:rFonts w:ascii="Arial" w:hAnsi="Arial" w:cs="Arial"/>
          <w:color w:val="000000"/>
          <w:sz w:val="22"/>
          <w:szCs w:val="22"/>
        </w:rPr>
      </w:pPr>
      <w:r w:rsidRPr="00240E55">
        <w:rPr>
          <w:rFonts w:ascii="Arial" w:hAnsi="Arial" w:cs="Arial"/>
          <w:color w:val="000000"/>
          <w:sz w:val="22"/>
          <w:szCs w:val="22"/>
        </w:rPr>
        <w:t>Changing &amp; Improving</w:t>
      </w:r>
    </w:p>
    <w:p w14:paraId="02DC606F" w14:textId="77777777" w:rsidR="00E43F50" w:rsidRPr="00240E55" w:rsidRDefault="00E43F50" w:rsidP="00E43F50">
      <w:pPr>
        <w:pStyle w:val="NormalWeb"/>
        <w:numPr>
          <w:ilvl w:val="0"/>
          <w:numId w:val="21"/>
        </w:numPr>
        <w:spacing w:before="0" w:beforeAutospacing="0" w:after="0" w:afterAutospacing="0"/>
        <w:textAlignment w:val="baseline"/>
        <w:rPr>
          <w:rFonts w:ascii="Arial" w:hAnsi="Arial" w:cs="Arial"/>
          <w:color w:val="000000"/>
          <w:sz w:val="22"/>
          <w:szCs w:val="22"/>
        </w:rPr>
      </w:pPr>
      <w:r w:rsidRPr="00240E55">
        <w:rPr>
          <w:rFonts w:ascii="Arial" w:hAnsi="Arial" w:cs="Arial"/>
          <w:color w:val="000000"/>
          <w:sz w:val="22"/>
          <w:szCs w:val="22"/>
        </w:rPr>
        <w:t>Leadership</w:t>
      </w:r>
    </w:p>
    <w:p w14:paraId="5B6C2803" w14:textId="77777777" w:rsidR="00E43F50" w:rsidRPr="00240E55" w:rsidRDefault="00E43F50" w:rsidP="00E43F50">
      <w:pPr>
        <w:pStyle w:val="NormalWeb"/>
        <w:numPr>
          <w:ilvl w:val="0"/>
          <w:numId w:val="21"/>
        </w:numPr>
        <w:spacing w:before="0" w:beforeAutospacing="0" w:after="0" w:afterAutospacing="0"/>
        <w:textAlignment w:val="baseline"/>
        <w:rPr>
          <w:rFonts w:ascii="Arial" w:hAnsi="Arial" w:cs="Arial"/>
          <w:color w:val="000000"/>
          <w:sz w:val="22"/>
          <w:szCs w:val="22"/>
        </w:rPr>
      </w:pPr>
      <w:r w:rsidRPr="00240E55">
        <w:rPr>
          <w:rFonts w:ascii="Arial" w:hAnsi="Arial" w:cs="Arial"/>
          <w:color w:val="000000"/>
          <w:sz w:val="22"/>
          <w:szCs w:val="22"/>
        </w:rPr>
        <w:t>Seeing the Bigger Picture</w:t>
      </w:r>
    </w:p>
    <w:p w14:paraId="5F47E2F1" w14:textId="77777777" w:rsidR="00E43F50" w:rsidRPr="00240E55" w:rsidRDefault="00E43F50" w:rsidP="00E43F50">
      <w:pPr>
        <w:pStyle w:val="NormalWeb"/>
        <w:numPr>
          <w:ilvl w:val="0"/>
          <w:numId w:val="21"/>
        </w:numPr>
        <w:spacing w:before="0" w:beforeAutospacing="0" w:after="0" w:afterAutospacing="0"/>
        <w:textAlignment w:val="baseline"/>
        <w:rPr>
          <w:rFonts w:ascii="Arial" w:hAnsi="Arial" w:cs="Arial"/>
          <w:color w:val="000000"/>
          <w:sz w:val="22"/>
          <w:szCs w:val="22"/>
        </w:rPr>
      </w:pPr>
      <w:r w:rsidRPr="00240E55">
        <w:rPr>
          <w:rFonts w:ascii="Arial" w:hAnsi="Arial" w:cs="Arial"/>
          <w:color w:val="000000"/>
          <w:sz w:val="22"/>
          <w:szCs w:val="22"/>
        </w:rPr>
        <w:t>Working Together</w:t>
      </w:r>
    </w:p>
    <w:p w14:paraId="5E8B7823" w14:textId="77777777" w:rsidR="00233E26" w:rsidRPr="00FD0920" w:rsidRDefault="00233E26"/>
    <w:p w14:paraId="5E8B7824" w14:textId="77777777" w:rsidR="00233E26" w:rsidRPr="00FD0920" w:rsidRDefault="00651EC9">
      <w:r w:rsidRPr="00FD0920">
        <w:t xml:space="preserve">Your application will be reviewed against the Person Specification above by a diverse panel. </w:t>
      </w:r>
    </w:p>
    <w:p w14:paraId="5E8B7825" w14:textId="77777777" w:rsidR="00233E26" w:rsidRPr="00FD0920" w:rsidRDefault="00233E26"/>
    <w:p w14:paraId="5E8B7826" w14:textId="77777777" w:rsidR="00233E26" w:rsidRPr="00FD0920" w:rsidRDefault="00651EC9">
      <w:r w:rsidRPr="00FD0920">
        <w:t>Successful candidates who meet the required standard will then be invited to a 1-hour panel interview held via video conference.</w:t>
      </w:r>
    </w:p>
    <w:p w14:paraId="5E8B7827" w14:textId="77777777" w:rsidR="00233E26" w:rsidRPr="00FD0920" w:rsidRDefault="00233E26">
      <w:pPr>
        <w:rPr>
          <w:strike/>
        </w:rPr>
      </w:pPr>
    </w:p>
    <w:p w14:paraId="5E8B7829" w14:textId="735EA7BD" w:rsidR="00233E26" w:rsidRPr="00FD0920" w:rsidRDefault="00651EC9">
      <w:r w:rsidRPr="00FD0920">
        <w:lastRenderedPageBreak/>
        <w:t xml:space="preserve">Should we receive a high volume of applications, a pre-sift based on </w:t>
      </w:r>
      <w:r w:rsidR="004C05BE" w:rsidRPr="00E43F50">
        <w:t>Changing and Improving</w:t>
      </w:r>
      <w:r w:rsidR="00DE1D63" w:rsidRPr="000B465D">
        <w:rPr>
          <w:color w:val="FF0000"/>
        </w:rPr>
        <w:t xml:space="preserve"> </w:t>
      </w:r>
      <w:r w:rsidRPr="00FD0920">
        <w:t>will be conducted prior to the sift</w:t>
      </w:r>
      <w:r w:rsidR="004C05BE" w:rsidRPr="00FD0920">
        <w:t>.</w:t>
      </w:r>
    </w:p>
    <w:p w14:paraId="5E8B782A" w14:textId="77777777" w:rsidR="00233E26" w:rsidRPr="000B465D" w:rsidRDefault="00651EC9">
      <w:pPr>
        <w:pStyle w:val="Heading1"/>
        <w:rPr>
          <w:sz w:val="28"/>
          <w:szCs w:val="28"/>
        </w:rPr>
      </w:pPr>
      <w:bookmarkStart w:id="5" w:name="_bexpn5nmg4i" w:colFirst="0" w:colLast="0"/>
      <w:bookmarkEnd w:id="5"/>
      <w:r w:rsidRPr="000B465D">
        <w:rPr>
          <w:sz w:val="28"/>
          <w:szCs w:val="28"/>
        </w:rPr>
        <w:t>Terms &amp; Conditions</w:t>
      </w:r>
    </w:p>
    <w:p w14:paraId="5E8B782B" w14:textId="77777777" w:rsidR="00233E26" w:rsidRPr="00FD0920" w:rsidRDefault="00651EC9">
      <w:r w:rsidRPr="00FD0920">
        <w:t xml:space="preserve">Please review our </w:t>
      </w:r>
      <w:hyperlink r:id="rId20">
        <w:r w:rsidRPr="00FD0920">
          <w:rPr>
            <w:color w:val="1155CC"/>
            <w:u w:val="single"/>
          </w:rPr>
          <w:t>Terms &amp; Conditions</w:t>
        </w:r>
      </w:hyperlink>
      <w:r w:rsidRPr="00FD0920">
        <w:t xml:space="preserve"> which set out the way we recruit and provide further information related to the role and salary arrangements.</w:t>
      </w:r>
    </w:p>
    <w:p w14:paraId="5E8B782C" w14:textId="77777777" w:rsidR="00233E26" w:rsidRPr="00FD0920" w:rsidRDefault="00233E26"/>
    <w:p w14:paraId="5E8B782D" w14:textId="77777777" w:rsidR="00233E26" w:rsidRPr="00FD0920" w:rsidRDefault="00651EC9">
      <w:r w:rsidRPr="00FD0920">
        <w:t xml:space="preserve">If you have any questions please feel free to contact </w:t>
      </w:r>
      <w:hyperlink r:id="rId21">
        <w:r w:rsidRPr="00FD0920">
          <w:rPr>
            <w:color w:val="1155CC"/>
            <w:u w:val="single"/>
          </w:rPr>
          <w:t>recruitment@digital.justice.gov.uk</w:t>
        </w:r>
      </w:hyperlink>
    </w:p>
    <w:sectPr w:rsidR="00233E26" w:rsidRPr="00FD09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6170" w14:textId="77777777" w:rsidR="001E1886" w:rsidRDefault="001E1886">
      <w:pPr>
        <w:spacing w:line="240" w:lineRule="auto"/>
      </w:pPr>
      <w:r>
        <w:separator/>
      </w:r>
    </w:p>
  </w:endnote>
  <w:endnote w:type="continuationSeparator" w:id="0">
    <w:p w14:paraId="3C93CF83" w14:textId="77777777" w:rsidR="001E1886" w:rsidRDefault="001E1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5120" w14:textId="77777777" w:rsidR="001E1886" w:rsidRDefault="001E1886">
      <w:pPr>
        <w:spacing w:line="240" w:lineRule="auto"/>
      </w:pPr>
      <w:r>
        <w:separator/>
      </w:r>
    </w:p>
  </w:footnote>
  <w:footnote w:type="continuationSeparator" w:id="0">
    <w:p w14:paraId="5CF576A7" w14:textId="77777777" w:rsidR="001E1886" w:rsidRDefault="001E1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EE4"/>
    <w:multiLevelType w:val="hybridMultilevel"/>
    <w:tmpl w:val="03288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6EFE"/>
    <w:multiLevelType w:val="multilevel"/>
    <w:tmpl w:val="924C1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A70A5A"/>
    <w:multiLevelType w:val="multilevel"/>
    <w:tmpl w:val="A536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43653"/>
    <w:multiLevelType w:val="hybridMultilevel"/>
    <w:tmpl w:val="7E2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D1048"/>
    <w:multiLevelType w:val="multilevel"/>
    <w:tmpl w:val="8748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60EF6"/>
    <w:multiLevelType w:val="multilevel"/>
    <w:tmpl w:val="6290AB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18F47C8A"/>
    <w:multiLevelType w:val="hybridMultilevel"/>
    <w:tmpl w:val="30349A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73FF8"/>
    <w:multiLevelType w:val="multilevel"/>
    <w:tmpl w:val="9F5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23BDB"/>
    <w:multiLevelType w:val="hybridMultilevel"/>
    <w:tmpl w:val="04BC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2194"/>
    <w:multiLevelType w:val="hybridMultilevel"/>
    <w:tmpl w:val="A35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579C"/>
    <w:multiLevelType w:val="multilevel"/>
    <w:tmpl w:val="82569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780499"/>
    <w:multiLevelType w:val="multilevel"/>
    <w:tmpl w:val="0B724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719CB"/>
    <w:multiLevelType w:val="hybridMultilevel"/>
    <w:tmpl w:val="3BF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F04CD"/>
    <w:multiLevelType w:val="hybridMultilevel"/>
    <w:tmpl w:val="AC2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E7CC6"/>
    <w:multiLevelType w:val="hybridMultilevel"/>
    <w:tmpl w:val="319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0399D"/>
    <w:multiLevelType w:val="hybridMultilevel"/>
    <w:tmpl w:val="E29E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87568"/>
    <w:multiLevelType w:val="multilevel"/>
    <w:tmpl w:val="5922E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64B7A18"/>
    <w:multiLevelType w:val="multilevel"/>
    <w:tmpl w:val="7AF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54387"/>
    <w:multiLevelType w:val="multilevel"/>
    <w:tmpl w:val="944E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0775A4"/>
    <w:multiLevelType w:val="hybridMultilevel"/>
    <w:tmpl w:val="A5C4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647400"/>
    <w:multiLevelType w:val="hybridMultilevel"/>
    <w:tmpl w:val="E38C1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C752E"/>
    <w:multiLevelType w:val="multilevel"/>
    <w:tmpl w:val="5922E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EF216BF"/>
    <w:multiLevelType w:val="multilevel"/>
    <w:tmpl w:val="8C3C81EE"/>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3" w15:restartNumberingAfterBreak="0">
    <w:nsid w:val="7F0358FB"/>
    <w:multiLevelType w:val="multilevel"/>
    <w:tmpl w:val="C01EEAC4"/>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11"/>
  </w:num>
  <w:num w:numId="4">
    <w:abstractNumId w:val="18"/>
  </w:num>
  <w:num w:numId="5">
    <w:abstractNumId w:val="23"/>
  </w:num>
  <w:num w:numId="6">
    <w:abstractNumId w:val="21"/>
  </w:num>
  <w:num w:numId="7">
    <w:abstractNumId w:val="22"/>
  </w:num>
  <w:num w:numId="8">
    <w:abstractNumId w:val="1"/>
  </w:num>
  <w:num w:numId="9">
    <w:abstractNumId w:val="5"/>
  </w:num>
  <w:num w:numId="10">
    <w:abstractNumId w:val="8"/>
  </w:num>
  <w:num w:numId="11">
    <w:abstractNumId w:val="0"/>
  </w:num>
  <w:num w:numId="12">
    <w:abstractNumId w:val="12"/>
  </w:num>
  <w:num w:numId="13">
    <w:abstractNumId w:val="13"/>
  </w:num>
  <w:num w:numId="14">
    <w:abstractNumId w:val="9"/>
  </w:num>
  <w:num w:numId="15">
    <w:abstractNumId w:val="16"/>
  </w:num>
  <w:num w:numId="16">
    <w:abstractNumId w:val="20"/>
  </w:num>
  <w:num w:numId="17">
    <w:abstractNumId w:val="17"/>
  </w:num>
  <w:num w:numId="18">
    <w:abstractNumId w:val="2"/>
  </w:num>
  <w:num w:numId="19">
    <w:abstractNumId w:val="3"/>
  </w:num>
  <w:num w:numId="20">
    <w:abstractNumId w:val="15"/>
  </w:num>
  <w:num w:numId="21">
    <w:abstractNumId w:val="7"/>
  </w:num>
  <w:num w:numId="22">
    <w:abstractNumId w:val="19"/>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26"/>
    <w:rsid w:val="00056F8D"/>
    <w:rsid w:val="00073E1E"/>
    <w:rsid w:val="000B465D"/>
    <w:rsid w:val="000C68C4"/>
    <w:rsid w:val="00103B28"/>
    <w:rsid w:val="001608C7"/>
    <w:rsid w:val="0018438B"/>
    <w:rsid w:val="001E1886"/>
    <w:rsid w:val="001F699C"/>
    <w:rsid w:val="001F6FB4"/>
    <w:rsid w:val="002206E9"/>
    <w:rsid w:val="00220EAD"/>
    <w:rsid w:val="00233E26"/>
    <w:rsid w:val="00240E55"/>
    <w:rsid w:val="0026064F"/>
    <w:rsid w:val="00261F6C"/>
    <w:rsid w:val="002635A7"/>
    <w:rsid w:val="002B1EEA"/>
    <w:rsid w:val="002D256D"/>
    <w:rsid w:val="002F7563"/>
    <w:rsid w:val="00324790"/>
    <w:rsid w:val="00381979"/>
    <w:rsid w:val="003949F5"/>
    <w:rsid w:val="003D4B8D"/>
    <w:rsid w:val="003E4B29"/>
    <w:rsid w:val="00452A5F"/>
    <w:rsid w:val="00454BD7"/>
    <w:rsid w:val="004C05BE"/>
    <w:rsid w:val="004E4E9B"/>
    <w:rsid w:val="00533780"/>
    <w:rsid w:val="005866E5"/>
    <w:rsid w:val="00596279"/>
    <w:rsid w:val="005B5619"/>
    <w:rsid w:val="006500A5"/>
    <w:rsid w:val="00651EC9"/>
    <w:rsid w:val="006D6A0E"/>
    <w:rsid w:val="006E7907"/>
    <w:rsid w:val="007C1B4C"/>
    <w:rsid w:val="008268AB"/>
    <w:rsid w:val="00847847"/>
    <w:rsid w:val="00854DEF"/>
    <w:rsid w:val="008571A6"/>
    <w:rsid w:val="00871DEB"/>
    <w:rsid w:val="008748B5"/>
    <w:rsid w:val="00884A50"/>
    <w:rsid w:val="0088588A"/>
    <w:rsid w:val="008B46E8"/>
    <w:rsid w:val="00912338"/>
    <w:rsid w:val="00A14E01"/>
    <w:rsid w:val="00A43D97"/>
    <w:rsid w:val="00A51A49"/>
    <w:rsid w:val="00A7226E"/>
    <w:rsid w:val="00AA19DC"/>
    <w:rsid w:val="00AF1AF1"/>
    <w:rsid w:val="00B02D1E"/>
    <w:rsid w:val="00B2192D"/>
    <w:rsid w:val="00B24375"/>
    <w:rsid w:val="00B5092A"/>
    <w:rsid w:val="00B5281D"/>
    <w:rsid w:val="00BA56D1"/>
    <w:rsid w:val="00BC5E55"/>
    <w:rsid w:val="00C2404A"/>
    <w:rsid w:val="00C70697"/>
    <w:rsid w:val="00C73E07"/>
    <w:rsid w:val="00C9163E"/>
    <w:rsid w:val="00CB2B72"/>
    <w:rsid w:val="00CD5928"/>
    <w:rsid w:val="00D14299"/>
    <w:rsid w:val="00D80006"/>
    <w:rsid w:val="00D81DD4"/>
    <w:rsid w:val="00D90858"/>
    <w:rsid w:val="00DC3255"/>
    <w:rsid w:val="00DD3779"/>
    <w:rsid w:val="00DE1D63"/>
    <w:rsid w:val="00E02530"/>
    <w:rsid w:val="00E43F50"/>
    <w:rsid w:val="00E72770"/>
    <w:rsid w:val="00E87B46"/>
    <w:rsid w:val="00ED0252"/>
    <w:rsid w:val="00F67FA6"/>
    <w:rsid w:val="00FB3E3C"/>
    <w:rsid w:val="00FD0920"/>
    <w:rsid w:val="00FE0D7A"/>
    <w:rsid w:val="32AEA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B77DF"/>
  <w15:docId w15:val="{DE53F9BB-5C66-174C-BF14-201BA046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6064F"/>
    <w:pPr>
      <w:ind w:left="720"/>
      <w:contextualSpacing/>
    </w:pPr>
  </w:style>
  <w:style w:type="paragraph" w:styleId="BalloonText">
    <w:name w:val="Balloon Text"/>
    <w:basedOn w:val="Normal"/>
    <w:link w:val="BalloonTextChar"/>
    <w:uiPriority w:val="99"/>
    <w:semiHidden/>
    <w:unhideWhenUsed/>
    <w:rsid w:val="00A14E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E01"/>
    <w:rPr>
      <w:rFonts w:ascii="Lucida Grande" w:hAnsi="Lucida Grande" w:cs="Lucida Grande"/>
      <w:sz w:val="18"/>
      <w:szCs w:val="18"/>
    </w:rPr>
  </w:style>
  <w:style w:type="paragraph" w:styleId="NormalWeb">
    <w:name w:val="Normal (Web)"/>
    <w:basedOn w:val="Normal"/>
    <w:uiPriority w:val="99"/>
    <w:semiHidden/>
    <w:unhideWhenUsed/>
    <w:rsid w:val="00533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780"/>
    <w:rPr>
      <w:color w:val="0000FF"/>
      <w:u w:val="single"/>
    </w:rPr>
  </w:style>
  <w:style w:type="character" w:styleId="FollowedHyperlink">
    <w:name w:val="FollowedHyperlink"/>
    <w:basedOn w:val="DefaultParagraphFont"/>
    <w:uiPriority w:val="99"/>
    <w:semiHidden/>
    <w:unhideWhenUsed/>
    <w:rsid w:val="00650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1808">
      <w:bodyDiv w:val="1"/>
      <w:marLeft w:val="0"/>
      <w:marRight w:val="0"/>
      <w:marTop w:val="0"/>
      <w:marBottom w:val="0"/>
      <w:divBdr>
        <w:top w:val="none" w:sz="0" w:space="0" w:color="auto"/>
        <w:left w:val="none" w:sz="0" w:space="0" w:color="auto"/>
        <w:bottom w:val="none" w:sz="0" w:space="0" w:color="auto"/>
        <w:right w:val="none" w:sz="0" w:space="0" w:color="auto"/>
      </w:divBdr>
    </w:div>
    <w:div w:id="305864381">
      <w:bodyDiv w:val="1"/>
      <w:marLeft w:val="0"/>
      <w:marRight w:val="0"/>
      <w:marTop w:val="0"/>
      <w:marBottom w:val="0"/>
      <w:divBdr>
        <w:top w:val="none" w:sz="0" w:space="0" w:color="auto"/>
        <w:left w:val="none" w:sz="0" w:space="0" w:color="auto"/>
        <w:bottom w:val="none" w:sz="0" w:space="0" w:color="auto"/>
        <w:right w:val="none" w:sz="0" w:space="0" w:color="auto"/>
      </w:divBdr>
    </w:div>
    <w:div w:id="1698776075">
      <w:bodyDiv w:val="1"/>
      <w:marLeft w:val="0"/>
      <w:marRight w:val="0"/>
      <w:marTop w:val="0"/>
      <w:marBottom w:val="0"/>
      <w:divBdr>
        <w:top w:val="none" w:sz="0" w:space="0" w:color="auto"/>
        <w:left w:val="none" w:sz="0" w:space="0" w:color="auto"/>
        <w:bottom w:val="none" w:sz="0" w:space="0" w:color="auto"/>
        <w:right w:val="none" w:sz="0" w:space="0" w:color="auto"/>
      </w:divBdr>
    </w:div>
    <w:div w:id="195856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v-k0Yt9B1qktyaUWCnU_SIxjS89-RmbpiF6zc5Low/edit" TargetMode="External"/><Relationship Id="rId13" Type="http://schemas.openxmlformats.org/officeDocument/2006/relationships/hyperlink" Target="https://www.civilservicepensionscheme.org.uk/members/thinking-of-joining-the-civil-service/" TargetMode="External"/><Relationship Id="rId18" Type="http://schemas.openxmlformats.org/officeDocument/2006/relationships/hyperlink" Target="https://www.gov.uk/government/collections/digital-data-and-technology-profession-capability-framework" TargetMode="External"/><Relationship Id="rId3" Type="http://schemas.openxmlformats.org/officeDocument/2006/relationships/styles" Target="styles.xml"/><Relationship Id="rId21" Type="http://schemas.openxmlformats.org/officeDocument/2006/relationships/hyperlink" Target="mailto:recruitment@digital.justice.gov.uk" TargetMode="External"/><Relationship Id="rId7" Type="http://schemas.openxmlformats.org/officeDocument/2006/relationships/endnotes" Target="endnotes.xml"/><Relationship Id="rId12" Type="http://schemas.openxmlformats.org/officeDocument/2006/relationships/hyperlink" Target="https://mojdigital.blog.gov.uk/2019/11/01/moj-digital-and-technology-strategy/" TargetMode="External"/><Relationship Id="rId17" Type="http://schemas.openxmlformats.org/officeDocument/2006/relationships/hyperlink" Target="https://www.gov.uk/government/organisations/ministry-of-justice/about/equality-and-diversity" TargetMode="External"/><Relationship Id="rId2" Type="http://schemas.openxmlformats.org/officeDocument/2006/relationships/numbering" Target="numbering.xml"/><Relationship Id="rId16" Type="http://schemas.openxmlformats.org/officeDocument/2006/relationships/hyperlink" Target="https://www.gov.uk/government/publications/united-kingdom-security-vetting-clearance-levels/national-security-vetting-clearance-levels" TargetMode="External"/><Relationship Id="rId20" Type="http://schemas.openxmlformats.org/officeDocument/2006/relationships/hyperlink" Target="https://docs.google.com/document/d/1fO0ljbXywITunpexqcLHfzWOpFQaLbB0fVIlDAPjGlM/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digital.blog.gov.uk/" TargetMode="External"/><Relationship Id="rId5" Type="http://schemas.openxmlformats.org/officeDocument/2006/relationships/webSettings" Target="webSettings.xml"/><Relationship Id="rId15" Type="http://schemas.openxmlformats.org/officeDocument/2006/relationships/hyperlink" Target="https://twitter.com/moj_spirit?lang=en" TargetMode="External"/><Relationship Id="rId23" Type="http://schemas.openxmlformats.org/officeDocument/2006/relationships/theme" Target="theme/theme1.xml"/><Relationship Id="rId10" Type="http://schemas.openxmlformats.org/officeDocument/2006/relationships/hyperlink" Target="https://mojdigital.blog.gov.uk/working-at-moj-ds/" TargetMode="External"/><Relationship Id="rId19" Type="http://schemas.openxmlformats.org/officeDocument/2006/relationships/hyperlink" Target="https://www.gov.uk/government/publications/success-profiles" TargetMode="External"/><Relationship Id="rId4" Type="http://schemas.openxmlformats.org/officeDocument/2006/relationships/settings" Target="settings.xml"/><Relationship Id="rId9" Type="http://schemas.openxmlformats.org/officeDocument/2006/relationships/hyperlink" Target="https://mojdigital.blog.gov.uk/working-at-moj-ds/" TargetMode="External"/><Relationship Id="rId14" Type="http://schemas.openxmlformats.org/officeDocument/2006/relationships/hyperlink" Target="https://mojdigital.blog.gov.uk/2019/09/25/why-diversity-and-inclusion-is-important-t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5B63-A9F5-2C48-8F5C-30555A0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10409</Characters>
  <Application>Microsoft Office Word</Application>
  <DocSecurity>0</DocSecurity>
  <Lines>86</Lines>
  <Paragraphs>24</Paragraphs>
  <ScaleCrop>false</ScaleCrop>
  <Company>MOJ</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2023-01-25T10:40:00Z</dcterms:created>
  <dcterms:modified xsi:type="dcterms:W3CDTF">2023-01-25T10:40:00Z</dcterms:modified>
</cp:coreProperties>
</file>