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A453B" w14:textId="77777777" w:rsidR="004D4B8B" w:rsidRDefault="009C40B4">
      <w:pPr>
        <w:spacing w:after="216"/>
        <w:jc w:val="right"/>
      </w:pPr>
      <w:bookmarkStart w:id="0" w:name="_GoBack"/>
      <w:bookmarkEnd w:id="0"/>
      <w:r>
        <w:t xml:space="preserve"> </w:t>
      </w:r>
    </w:p>
    <w:p w14:paraId="6FAEA2A7" w14:textId="77777777" w:rsidR="004D4B8B" w:rsidRDefault="00D30E1C">
      <w:pPr>
        <w:spacing w:after="400"/>
        <w:ind w:right="5465"/>
        <w:jc w:val="center"/>
      </w:pPr>
      <w:r>
        <w:rPr>
          <w:noProof/>
        </w:rPr>
        <w:drawing>
          <wp:inline distT="0" distB="0" distL="0" distR="0" wp14:anchorId="45EA7C1E" wp14:editId="4FA85B5F">
            <wp:extent cx="4640240" cy="1552755"/>
            <wp:effectExtent l="0" t="0" r="825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758" cy="156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0B4">
        <w:t xml:space="preserve"> </w:t>
      </w:r>
    </w:p>
    <w:p w14:paraId="19A2D6AC" w14:textId="77777777" w:rsidR="004D4B8B" w:rsidRDefault="009C40B4">
      <w:pPr>
        <w:spacing w:after="242"/>
        <w:ind w:left="72"/>
        <w:jc w:val="center"/>
      </w:pPr>
      <w:r>
        <w:rPr>
          <w:rFonts w:ascii="Arial" w:hAnsi="Arial"/>
          <w:b/>
          <w:sz w:val="44"/>
        </w:rPr>
        <w:t xml:space="preserve"> </w:t>
      </w:r>
    </w:p>
    <w:p w14:paraId="17125256" w14:textId="77777777" w:rsidR="004D4B8B" w:rsidRDefault="009C40B4">
      <w:pPr>
        <w:spacing w:after="247"/>
        <w:ind w:left="72"/>
        <w:jc w:val="center"/>
      </w:pPr>
      <w:r>
        <w:rPr>
          <w:rFonts w:ascii="Arial" w:hAnsi="Arial"/>
          <w:b/>
          <w:sz w:val="44"/>
        </w:rPr>
        <w:t xml:space="preserve"> </w:t>
      </w:r>
    </w:p>
    <w:p w14:paraId="34ED7C84" w14:textId="77777777" w:rsidR="004D4B8B" w:rsidRDefault="009C40B4">
      <w:pPr>
        <w:spacing w:after="256" w:line="249" w:lineRule="auto"/>
        <w:ind w:left="10" w:right="56" w:hanging="10"/>
        <w:jc w:val="center"/>
      </w:pPr>
      <w:r>
        <w:rPr>
          <w:b/>
          <w:sz w:val="44"/>
        </w:rPr>
        <w:t>Swydd Ddisgrifiad (</w:t>
      </w:r>
      <w:proofErr w:type="spellStart"/>
      <w:r>
        <w:rPr>
          <w:b/>
          <w:sz w:val="44"/>
        </w:rPr>
        <w:t>SDd</w:t>
      </w:r>
      <w:proofErr w:type="spellEnd"/>
      <w:r>
        <w:rPr>
          <w:b/>
          <w:sz w:val="44"/>
        </w:rPr>
        <w:t xml:space="preserve">) – Pencadlys </w:t>
      </w:r>
    </w:p>
    <w:p w14:paraId="15CEB48A" w14:textId="77777777" w:rsidR="004D4B8B" w:rsidRDefault="009C40B4">
      <w:pPr>
        <w:spacing w:after="256" w:line="249" w:lineRule="auto"/>
        <w:ind w:left="10" w:right="50" w:hanging="10"/>
        <w:jc w:val="center"/>
      </w:pPr>
      <w:r>
        <w:rPr>
          <w:b/>
          <w:sz w:val="44"/>
        </w:rPr>
        <w:t xml:space="preserve">Band 4 </w:t>
      </w:r>
    </w:p>
    <w:p w14:paraId="35F0CAC8" w14:textId="77777777" w:rsidR="004D4B8B" w:rsidRDefault="009C40B4">
      <w:pPr>
        <w:spacing w:after="256" w:line="249" w:lineRule="auto"/>
        <w:ind w:left="10" w:right="51" w:hanging="10"/>
        <w:jc w:val="center"/>
      </w:pPr>
      <w:r>
        <w:rPr>
          <w:b/>
          <w:sz w:val="44"/>
        </w:rPr>
        <w:t xml:space="preserve">Cyfarwyddiaeth: Gwasanaeth Carchardai a Phrawf Ei Mawrhydi yng Nghymru </w:t>
      </w:r>
    </w:p>
    <w:p w14:paraId="71A01A6B" w14:textId="77777777" w:rsidR="004D4B8B" w:rsidRDefault="009C40B4">
      <w:pPr>
        <w:spacing w:after="64" w:line="249" w:lineRule="auto"/>
        <w:ind w:left="10" w:hanging="10"/>
        <w:jc w:val="center"/>
      </w:pPr>
      <w:r>
        <w:rPr>
          <w:b/>
          <w:sz w:val="44"/>
        </w:rPr>
        <w:t xml:space="preserve">Swydd Ddisgrifiad - Gweinyddwr Iechyd, Diogelwch a Thân (Cymru) </w:t>
      </w:r>
    </w:p>
    <w:p w14:paraId="26226AD1" w14:textId="77777777" w:rsidR="004D4B8B" w:rsidRDefault="009C40B4">
      <w:pPr>
        <w:spacing w:after="0"/>
        <w:ind w:right="5"/>
        <w:jc w:val="center"/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sz w:val="20"/>
        </w:rPr>
        <w:t xml:space="preserve"> </w:t>
      </w:r>
    </w:p>
    <w:tbl>
      <w:tblPr>
        <w:tblStyle w:val="TableGrid"/>
        <w:tblW w:w="8862" w:type="dxa"/>
        <w:tblInd w:w="0" w:type="dxa"/>
        <w:tblLook w:val="04A0" w:firstRow="1" w:lastRow="0" w:firstColumn="1" w:lastColumn="0" w:noHBand="0" w:noVBand="1"/>
      </w:tblPr>
      <w:tblGrid>
        <w:gridCol w:w="3551"/>
        <w:gridCol w:w="5311"/>
      </w:tblGrid>
      <w:tr w:rsidR="004D4B8B" w14:paraId="6A8652C0" w14:textId="77777777">
        <w:trPr>
          <w:trHeight w:val="431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14:paraId="116895CA" w14:textId="77777777" w:rsidR="004D4B8B" w:rsidRDefault="009C40B4"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14:paraId="74473342" w14:textId="77777777" w:rsidR="004D4B8B" w:rsidRDefault="004D4B8B"/>
        </w:tc>
      </w:tr>
      <w:tr w:rsidR="004D4B8B" w14:paraId="288B8B4A" w14:textId="77777777">
        <w:trPr>
          <w:trHeight w:val="50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17F9E" w14:textId="77777777" w:rsidR="004D4B8B" w:rsidRDefault="009C40B4">
            <w:pPr>
              <w:ind w:right="275"/>
              <w:jc w:val="center"/>
            </w:pPr>
            <w:r>
              <w:rPr>
                <w:b/>
              </w:rPr>
              <w:t xml:space="preserve">Cyfeirnod y Ddogfen 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9B182" w14:textId="77777777" w:rsidR="004D4B8B" w:rsidRDefault="009C40B4">
            <w:pPr>
              <w:jc w:val="both"/>
            </w:pPr>
            <w:r>
              <w:t xml:space="preserve">HQ JES 1888 </w:t>
            </w:r>
            <w:proofErr w:type="spellStart"/>
            <w:r>
              <w:t>Health</w:t>
            </w:r>
            <w:proofErr w:type="spellEnd"/>
            <w:r>
              <w:t xml:space="preserve">, </w:t>
            </w:r>
            <w:proofErr w:type="spellStart"/>
            <w:r>
              <w:t>Safety</w:t>
            </w:r>
            <w:proofErr w:type="spellEnd"/>
            <w:r>
              <w:t xml:space="preserve"> and Fire (Wales) </w:t>
            </w:r>
            <w:proofErr w:type="spellStart"/>
            <w:r>
              <w:t>Administrator</w:t>
            </w:r>
            <w:proofErr w:type="spellEnd"/>
            <w:r>
              <w:t xml:space="preserve">  </w:t>
            </w:r>
          </w:p>
        </w:tc>
      </w:tr>
      <w:tr w:rsidR="004D4B8B" w14:paraId="2CE8704B" w14:textId="77777777">
        <w:trPr>
          <w:trHeight w:val="329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14:paraId="0C6B5F2B" w14:textId="77777777" w:rsidR="004D4B8B" w:rsidRDefault="009C40B4">
            <w:pPr>
              <w:ind w:right="194"/>
              <w:jc w:val="center"/>
            </w:pPr>
            <w:r>
              <w:rPr>
                <w:b/>
              </w:rPr>
              <w:t xml:space="preserve">Math o Ddogfen 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14:paraId="0E2E9A77" w14:textId="77777777" w:rsidR="004D4B8B" w:rsidRDefault="009C40B4">
            <w:r>
              <w:t xml:space="preserve">Rheolaeth </w:t>
            </w:r>
          </w:p>
        </w:tc>
      </w:tr>
      <w:tr w:rsidR="004D4B8B" w14:paraId="2B547D1A" w14:textId="77777777">
        <w:trPr>
          <w:trHeight w:val="329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14:paraId="6C28B566" w14:textId="77777777" w:rsidR="004D4B8B" w:rsidRDefault="009C40B4">
            <w:pPr>
              <w:ind w:left="956"/>
            </w:pPr>
            <w:r>
              <w:rPr>
                <w:b/>
              </w:rPr>
              <w:t xml:space="preserve">Fersiwn 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14:paraId="70C4072F" w14:textId="77777777" w:rsidR="004D4B8B" w:rsidRDefault="009C40B4">
            <w:r>
              <w:t xml:space="preserve">2.0 </w:t>
            </w:r>
          </w:p>
        </w:tc>
      </w:tr>
      <w:tr w:rsidR="004D4B8B" w14:paraId="0EDDC8C0" w14:textId="77777777">
        <w:trPr>
          <w:trHeight w:val="329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14:paraId="63501EFE" w14:textId="77777777" w:rsidR="004D4B8B" w:rsidRDefault="009C40B4">
            <w:pPr>
              <w:ind w:left="956"/>
            </w:pPr>
            <w:r>
              <w:rPr>
                <w:b/>
              </w:rPr>
              <w:t xml:space="preserve">Dosbarthiad 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14:paraId="13C1DA3B" w14:textId="77777777" w:rsidR="004D4B8B" w:rsidRDefault="009C40B4">
            <w:r>
              <w:t xml:space="preserve">Swyddogol </w:t>
            </w:r>
          </w:p>
        </w:tc>
      </w:tr>
      <w:tr w:rsidR="004D4B8B" w14:paraId="053C7444" w14:textId="77777777">
        <w:trPr>
          <w:trHeight w:val="328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14:paraId="6D6B33E1" w14:textId="77777777" w:rsidR="004D4B8B" w:rsidRDefault="009C40B4">
            <w:pPr>
              <w:ind w:left="956"/>
            </w:pPr>
            <w:r>
              <w:rPr>
                <w:b/>
              </w:rPr>
              <w:t xml:space="preserve">Dyddiad Cyhoeddi 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14:paraId="44B23F8A" w14:textId="77777777" w:rsidR="004D4B8B" w:rsidRDefault="009C40B4">
            <w:r>
              <w:t xml:space="preserve">28/02/20 </w:t>
            </w:r>
          </w:p>
        </w:tc>
      </w:tr>
      <w:tr w:rsidR="004D4B8B" w14:paraId="141FB3AF" w14:textId="77777777">
        <w:trPr>
          <w:trHeight w:val="276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14:paraId="7B451417" w14:textId="77777777" w:rsidR="004D4B8B" w:rsidRDefault="009C40B4">
            <w:pPr>
              <w:ind w:left="956"/>
            </w:pPr>
            <w:r>
              <w:rPr>
                <w:b/>
              </w:rPr>
              <w:t xml:space="preserve">Statws 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14:paraId="2420A9D2" w14:textId="77777777" w:rsidR="004D4B8B" w:rsidRDefault="009C40B4">
            <w:pPr>
              <w:ind w:left="12"/>
            </w:pPr>
            <w:r>
              <w:t xml:space="preserve">Gwaelodlin </w:t>
            </w:r>
          </w:p>
        </w:tc>
      </w:tr>
    </w:tbl>
    <w:p w14:paraId="1F3D049D" w14:textId="77777777" w:rsidR="004D4B8B" w:rsidRDefault="009C40B4">
      <w:pPr>
        <w:tabs>
          <w:tab w:val="center" w:pos="1528"/>
          <w:tab w:val="center" w:pos="5540"/>
        </w:tabs>
        <w:spacing w:after="52"/>
      </w:pPr>
      <w:r>
        <w:tab/>
      </w:r>
      <w:r>
        <w:rPr>
          <w:b/>
        </w:rPr>
        <w:t>Cynhyrchwyd gan</w:t>
      </w:r>
      <w:r>
        <w:rPr>
          <w:b/>
        </w:rPr>
        <w:tab/>
      </w:r>
      <w:r>
        <w:t xml:space="preserve">Y Tîm Gwerthuso Sicrwydd a Chymorth Swydd </w:t>
      </w:r>
    </w:p>
    <w:p w14:paraId="02E6ABD1" w14:textId="77777777" w:rsidR="004D4B8B" w:rsidRDefault="009C40B4">
      <w:pPr>
        <w:tabs>
          <w:tab w:val="center" w:pos="1598"/>
          <w:tab w:val="center" w:pos="4179"/>
        </w:tabs>
        <w:spacing w:after="52"/>
      </w:pPr>
      <w:r>
        <w:tab/>
      </w:r>
      <w:r>
        <w:rPr>
          <w:b/>
        </w:rPr>
        <w:t xml:space="preserve">Awdurdodwyd gan </w:t>
      </w:r>
      <w:r>
        <w:rPr>
          <w:b/>
        </w:rPr>
        <w:tab/>
      </w:r>
      <w:r>
        <w:t xml:space="preserve">Y Tîm Gwobrwyo </w:t>
      </w:r>
    </w:p>
    <w:p w14:paraId="665A2DEA" w14:textId="77777777" w:rsidR="004D4B8B" w:rsidRDefault="009C40B4">
      <w:pPr>
        <w:tabs>
          <w:tab w:val="center" w:pos="1495"/>
          <w:tab w:val="center" w:pos="3563"/>
        </w:tabs>
        <w:spacing w:after="302"/>
      </w:pPr>
      <w:r>
        <w:tab/>
      </w:r>
      <w:r>
        <w:rPr>
          <w:b/>
        </w:rPr>
        <w:t xml:space="preserve">Tystiolaeth ar gyfer y </w:t>
      </w:r>
      <w:proofErr w:type="spellStart"/>
      <w:r>
        <w:rPr>
          <w:b/>
        </w:rPr>
        <w:t>SDd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14:paraId="2CA064AB" w14:textId="77777777" w:rsidR="004D4B8B" w:rsidRDefault="009C40B4">
      <w:pPr>
        <w:spacing w:after="0"/>
      </w:pPr>
      <w:r>
        <w:rPr>
          <w:b/>
          <w:sz w:val="56"/>
        </w:rPr>
        <w:t xml:space="preserve"> </w:t>
      </w:r>
    </w:p>
    <w:p w14:paraId="2042CBDD" w14:textId="77777777" w:rsidR="004D4B8B" w:rsidRDefault="009C40B4">
      <w:pPr>
        <w:pStyle w:val="Heading1"/>
      </w:pPr>
      <w:r>
        <w:t xml:space="preserve">Swydd Ddisgrifiad </w:t>
      </w:r>
    </w:p>
    <w:tbl>
      <w:tblPr>
        <w:tblStyle w:val="TableGrid"/>
        <w:tblW w:w="9458" w:type="dxa"/>
        <w:tblInd w:w="516" w:type="dxa"/>
        <w:tblCellMar>
          <w:top w:w="5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90"/>
        <w:gridCol w:w="7168"/>
      </w:tblGrid>
      <w:tr w:rsidR="004D4B8B" w14:paraId="15CCABBB" w14:textId="77777777">
        <w:trPr>
          <w:trHeight w:val="521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93ABA9" w14:textId="77777777" w:rsidR="004D4B8B" w:rsidRDefault="009C40B4">
            <w:r>
              <w:rPr>
                <w:b/>
                <w:sz w:val="20"/>
              </w:rPr>
              <w:t xml:space="preserve">Teitl y Swydd 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2D4C15" w14:textId="77777777" w:rsidR="004D4B8B" w:rsidRDefault="009C40B4">
            <w:r>
              <w:rPr>
                <w:sz w:val="20"/>
              </w:rPr>
              <w:t xml:space="preserve">Gweinyddwr Iechyd, Diogelwch a Thân (Cymru) </w:t>
            </w:r>
          </w:p>
        </w:tc>
      </w:tr>
      <w:tr w:rsidR="004D4B8B" w14:paraId="2C3A00F2" w14:textId="77777777">
        <w:trPr>
          <w:trHeight w:val="518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E4E033" w14:textId="77777777" w:rsidR="004D4B8B" w:rsidRDefault="009C40B4">
            <w:r>
              <w:rPr>
                <w:b/>
                <w:sz w:val="20"/>
              </w:rPr>
              <w:t xml:space="preserve">Cyfarwyddiaeth 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79F85E" w14:textId="77777777" w:rsidR="004D4B8B" w:rsidRDefault="009C40B4">
            <w:r>
              <w:rPr>
                <w:sz w:val="20"/>
              </w:rPr>
              <w:t xml:space="preserve">Gwasanaeth Carchardai a Phrawf Ei Mawrhydi yng Nghymru </w:t>
            </w:r>
          </w:p>
        </w:tc>
      </w:tr>
      <w:tr w:rsidR="004D4B8B" w14:paraId="450E987B" w14:textId="77777777">
        <w:trPr>
          <w:trHeight w:val="578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4312BD" w14:textId="77777777" w:rsidR="004D4B8B" w:rsidRDefault="009C40B4">
            <w:r>
              <w:rPr>
                <w:b/>
                <w:sz w:val="20"/>
              </w:rPr>
              <w:t xml:space="preserve">Band 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32B9CC" w14:textId="77777777" w:rsidR="004D4B8B" w:rsidRDefault="009C40B4">
            <w:r>
              <w:rPr>
                <w:sz w:val="20"/>
              </w:rPr>
              <w:t xml:space="preserve">4 </w:t>
            </w:r>
          </w:p>
        </w:tc>
      </w:tr>
    </w:tbl>
    <w:p w14:paraId="5BFC8A90" w14:textId="77777777" w:rsidR="004D4B8B" w:rsidRDefault="009C40B4">
      <w:pPr>
        <w:spacing w:after="52"/>
      </w:pPr>
      <w:r>
        <w:rPr>
          <w:rFonts w:ascii="Arial" w:hAnsi="Arial"/>
          <w:sz w:val="20"/>
        </w:rPr>
        <w:lastRenderedPageBreak/>
        <w:t xml:space="preserve"> </w:t>
      </w:r>
    </w:p>
    <w:tbl>
      <w:tblPr>
        <w:tblStyle w:val="TableGrid"/>
        <w:tblW w:w="9408" w:type="dxa"/>
        <w:tblInd w:w="540" w:type="dxa"/>
        <w:tblCellMar>
          <w:top w:w="5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7130"/>
      </w:tblGrid>
      <w:tr w:rsidR="004D4B8B" w14:paraId="4908C458" w14:textId="77777777">
        <w:trPr>
          <w:trHeight w:val="2473"/>
        </w:trPr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5C9507" w14:textId="77777777" w:rsidR="004D4B8B" w:rsidRDefault="009C40B4">
            <w:pPr>
              <w:ind w:left="2"/>
            </w:pPr>
            <w:r>
              <w:rPr>
                <w:b/>
                <w:sz w:val="20"/>
              </w:rPr>
              <w:t xml:space="preserve">Trosolwg o’r swydd  </w:t>
            </w:r>
          </w:p>
        </w:tc>
        <w:tc>
          <w:tcPr>
            <w:tcW w:w="7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CDD16F" w14:textId="77777777" w:rsidR="004D4B8B" w:rsidRDefault="009C40B4">
            <w:pPr>
              <w:spacing w:line="242" w:lineRule="auto"/>
            </w:pPr>
            <w:r>
              <w:rPr>
                <w:sz w:val="20"/>
              </w:rPr>
              <w:t xml:space="preserve">Mae hwn yn rôl arbenigol anweithredol o fewn sefydliad HMPPS yng Nghymru neu uned gyflawni’r gwasanaeth prawf, o dan reolaeth yr Arweinydd Swyddogaethol: Iechyd, Diogelwch a Thân (HMPPS yng Nghymru), Iechyd, Diogelwch a Thân o fewn tîm HSF HMPPS yng Nghymru. </w:t>
            </w:r>
          </w:p>
          <w:p w14:paraId="56E86964" w14:textId="77777777" w:rsidR="004D4B8B" w:rsidRDefault="009C40B4">
            <w:r>
              <w:rPr>
                <w:sz w:val="20"/>
              </w:rPr>
              <w:t xml:space="preserve"> </w:t>
            </w:r>
          </w:p>
          <w:p w14:paraId="2D1FF88C" w14:textId="77777777" w:rsidR="004D4B8B" w:rsidRDefault="009C40B4">
            <w:pPr>
              <w:spacing w:line="242" w:lineRule="auto"/>
            </w:pPr>
            <w:r>
              <w:rPr>
                <w:sz w:val="20"/>
              </w:rPr>
              <w:t xml:space="preserve">Mae'r rôl yn cefnogi cynlluniau a systemau cenedlaethol ar gyfer rheoli risg HSF yn effeithiol drwy </w:t>
            </w:r>
            <w:r w:rsidR="00023B1D">
              <w:rPr>
                <w:sz w:val="20"/>
              </w:rPr>
              <w:t>f</w:t>
            </w:r>
            <w:r>
              <w:rPr>
                <w:sz w:val="20"/>
              </w:rPr>
              <w:t>onitro a</w:t>
            </w:r>
            <w:r w:rsidR="00023B1D">
              <w:rPr>
                <w:sz w:val="20"/>
              </w:rPr>
              <w:t xml:space="preserve"> darparu c</w:t>
            </w:r>
            <w:r>
              <w:rPr>
                <w:sz w:val="20"/>
              </w:rPr>
              <w:t xml:space="preserve">ymorth llinell gyntaf ar gyfer sefydliadau/unedau cyflawni'r gwasanaeth prawf a thrwy </w:t>
            </w:r>
            <w:r w:rsidR="00023B1D">
              <w:rPr>
                <w:sz w:val="20"/>
              </w:rPr>
              <w:t>gydlynu</w:t>
            </w:r>
            <w:r>
              <w:rPr>
                <w:sz w:val="20"/>
              </w:rPr>
              <w:t xml:space="preserve"> a gweithredu systemau gweinyddol a rheoli'r sefydliadau perthnasol/uned gyflawni'r gwasanaeth prawf. </w:t>
            </w:r>
          </w:p>
          <w:p w14:paraId="3E8ED6D2" w14:textId="77777777" w:rsidR="004D4B8B" w:rsidRDefault="009C40B4">
            <w:r>
              <w:rPr>
                <w:sz w:val="20"/>
              </w:rPr>
              <w:t xml:space="preserve"> </w:t>
            </w:r>
          </w:p>
          <w:p w14:paraId="08D40677" w14:textId="77777777" w:rsidR="004D4B8B" w:rsidRDefault="009C40B4">
            <w:r>
              <w:rPr>
                <w:sz w:val="20"/>
              </w:rPr>
              <w:t xml:space="preserve">Nid oes unrhyw gyfrifoldebau rheoli llinell. </w:t>
            </w:r>
          </w:p>
        </w:tc>
      </w:tr>
      <w:tr w:rsidR="004D4B8B" w14:paraId="47AB6684" w14:textId="77777777">
        <w:trPr>
          <w:trHeight w:val="3692"/>
        </w:trPr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6137E3" w14:textId="77777777" w:rsidR="004D4B8B" w:rsidRDefault="009C40B4">
            <w:pPr>
              <w:ind w:left="2"/>
            </w:pPr>
            <w:r>
              <w:rPr>
                <w:b/>
                <w:sz w:val="20"/>
              </w:rPr>
              <w:t xml:space="preserve">Crynodeb  </w:t>
            </w:r>
          </w:p>
        </w:tc>
        <w:tc>
          <w:tcPr>
            <w:tcW w:w="7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A9EA16" w14:textId="77777777" w:rsidR="004D4B8B" w:rsidRDefault="009C40B4">
            <w:pPr>
              <w:spacing w:line="242" w:lineRule="auto"/>
            </w:pPr>
            <w:r>
              <w:rPr>
                <w:sz w:val="20"/>
              </w:rPr>
              <w:t xml:space="preserve">Bydd deiliad y swydd yn ymgymryd â'r rôl, gan gael mynediad i bob man gwaith, offer a chyfarpar. Bydd deiliad y swydd yn adrodd i'r Arweinydd Swyddogaethol: Iechyd, Diogelwch a Thân o fewn tîm HSF HMPPS yng Nghymru..  </w:t>
            </w:r>
          </w:p>
          <w:p w14:paraId="7D863A1C" w14:textId="77777777" w:rsidR="004D4B8B" w:rsidRDefault="009C40B4">
            <w:r>
              <w:rPr>
                <w:sz w:val="20"/>
              </w:rPr>
              <w:t xml:space="preserve"> </w:t>
            </w:r>
          </w:p>
          <w:p w14:paraId="2170487F" w14:textId="77777777" w:rsidR="004D4B8B" w:rsidRDefault="009C40B4">
            <w:pPr>
              <w:spacing w:after="1" w:line="241" w:lineRule="auto"/>
            </w:pPr>
            <w:r>
              <w:rPr>
                <w:sz w:val="20"/>
              </w:rPr>
              <w:t xml:space="preserve">Y swydd yw'r pwynt cyswllt ar gyfer iechyd, diogelwch a thân mewn sefydliadau/unedau cyflawni’r gwasanaeth prawf, gan ddarparu cyngor, gwybodaeth, gweinyddiaeth, hyfforddiant a chymorth llinell gyntaf i'r uwch dîm rheoli, rheolwyr, staff, carcharorion, contractwyr ac ymwelwyr.  </w:t>
            </w:r>
          </w:p>
          <w:p w14:paraId="6B9A0195" w14:textId="77777777" w:rsidR="004D4B8B" w:rsidRDefault="009C40B4">
            <w:r>
              <w:rPr>
                <w:sz w:val="20"/>
              </w:rPr>
              <w:t xml:space="preserve"> </w:t>
            </w:r>
          </w:p>
          <w:p w14:paraId="0E3B9BFB" w14:textId="77777777" w:rsidR="004D4B8B" w:rsidRDefault="009C40B4">
            <w:pPr>
              <w:spacing w:line="241" w:lineRule="auto"/>
            </w:pPr>
            <w:r>
              <w:rPr>
                <w:sz w:val="20"/>
              </w:rPr>
              <w:t>Bydd deiliad y swydd yn cydlynu systemau rheoli HSF o fewn sefydliad(</w:t>
            </w:r>
            <w:proofErr w:type="spellStart"/>
            <w:r>
              <w:rPr>
                <w:sz w:val="20"/>
              </w:rPr>
              <w:t>au</w:t>
            </w:r>
            <w:proofErr w:type="spellEnd"/>
            <w:r>
              <w:rPr>
                <w:sz w:val="20"/>
              </w:rPr>
              <w:t>)/uned gyflawni’r gwasanaeth(</w:t>
            </w:r>
            <w:proofErr w:type="spellStart"/>
            <w:r>
              <w:rPr>
                <w:sz w:val="20"/>
              </w:rPr>
              <w:t>au</w:t>
            </w:r>
            <w:proofErr w:type="spellEnd"/>
            <w:r>
              <w:rPr>
                <w:sz w:val="20"/>
              </w:rPr>
              <w:t xml:space="preserve">) prawf  a nodwyd yn unol â pholisi, trefniadau a safonau cenedlaethol. Efallai y bydd angen cymorth ar gyfer sefydliadau eraill/unedau cyflawni’r gwasanaeth prawf </w:t>
            </w:r>
            <w:r w:rsidR="00023B1D">
              <w:rPr>
                <w:sz w:val="20"/>
              </w:rPr>
              <w:t>o fewn</w:t>
            </w:r>
            <w:r>
              <w:rPr>
                <w:sz w:val="20"/>
              </w:rPr>
              <w:t xml:space="preserve"> HMPPS yng Nghymru ar sail ad </w:t>
            </w:r>
            <w:proofErr w:type="spellStart"/>
            <w:r>
              <w:rPr>
                <w:sz w:val="20"/>
              </w:rPr>
              <w:t>hoc</w:t>
            </w:r>
            <w:proofErr w:type="spellEnd"/>
            <w:r>
              <w:rPr>
                <w:sz w:val="20"/>
              </w:rPr>
              <w:t xml:space="preserve"> fel sy'n ofynnol gan yr Arweinydd Swyddogaethol: Arweinydd Gwasanaethau HS&amp;F a/neu Arweinydd Gwasanaethau Rhanbarthol: Ystadau.  </w:t>
            </w:r>
          </w:p>
          <w:p w14:paraId="1FDBA090" w14:textId="77777777" w:rsidR="004D4B8B" w:rsidRDefault="009C40B4">
            <w:r>
              <w:rPr>
                <w:i/>
                <w:sz w:val="20"/>
              </w:rPr>
              <w:t xml:space="preserve"> </w:t>
            </w:r>
          </w:p>
        </w:tc>
      </w:tr>
      <w:tr w:rsidR="004D4B8B" w14:paraId="3949DECD" w14:textId="77777777">
        <w:trPr>
          <w:trHeight w:val="6462"/>
        </w:trPr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88A442" w14:textId="77777777" w:rsidR="004D4B8B" w:rsidRDefault="009C40B4">
            <w:pPr>
              <w:ind w:left="2"/>
            </w:pPr>
            <w:r>
              <w:rPr>
                <w:b/>
                <w:sz w:val="20"/>
              </w:rPr>
              <w:t xml:space="preserve">Cyfrifoldebau, </w:t>
            </w:r>
          </w:p>
          <w:p w14:paraId="36122456" w14:textId="77777777" w:rsidR="004D4B8B" w:rsidRDefault="009C40B4">
            <w:pPr>
              <w:ind w:left="2"/>
            </w:pPr>
            <w:r>
              <w:rPr>
                <w:b/>
                <w:sz w:val="20"/>
              </w:rPr>
              <w:t xml:space="preserve">Gweithgareddau a Dyletswyddau  </w:t>
            </w:r>
          </w:p>
        </w:tc>
        <w:tc>
          <w:tcPr>
            <w:tcW w:w="7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08BF19" w14:textId="77777777" w:rsidR="004D4B8B" w:rsidRDefault="009C40B4">
            <w:pPr>
              <w:spacing w:after="2" w:line="239" w:lineRule="auto"/>
            </w:pPr>
            <w:r>
              <w:rPr>
                <w:sz w:val="20"/>
              </w:rPr>
              <w:t xml:space="preserve">Bydd rhaid i ddeiliad y swydd gyflawni’r cyfrifoldebau, y gweithgareddau a’r dyletswyddau canlynol: </w:t>
            </w:r>
          </w:p>
          <w:p w14:paraId="77980356" w14:textId="77777777" w:rsidR="004D4B8B" w:rsidRDefault="009C40B4">
            <w:pPr>
              <w:spacing w:after="25"/>
            </w:pPr>
            <w:r>
              <w:rPr>
                <w:sz w:val="20"/>
              </w:rPr>
              <w:t xml:space="preserve"> </w:t>
            </w:r>
          </w:p>
          <w:p w14:paraId="1DC4F1C1" w14:textId="77777777" w:rsidR="004D4B8B" w:rsidRDefault="009C40B4">
            <w:pPr>
              <w:numPr>
                <w:ilvl w:val="0"/>
                <w:numId w:val="1"/>
              </w:numPr>
              <w:spacing w:after="45" w:line="239" w:lineRule="auto"/>
              <w:ind w:hanging="360"/>
            </w:pPr>
            <w:r>
              <w:rPr>
                <w:sz w:val="20"/>
              </w:rPr>
              <w:t xml:space="preserve">Cynnal asesiadau risg tân, fel sy'n ofynnol dan Orchymyn Diwygio Rheoleiddio (Diogelwch Tân) 2005.  </w:t>
            </w:r>
          </w:p>
          <w:p w14:paraId="277B482A" w14:textId="77777777" w:rsidR="004D4B8B" w:rsidRDefault="009C40B4">
            <w:pPr>
              <w:numPr>
                <w:ilvl w:val="0"/>
                <w:numId w:val="1"/>
              </w:numPr>
              <w:spacing w:after="46" w:line="239" w:lineRule="auto"/>
              <w:ind w:hanging="360"/>
            </w:pPr>
            <w:r>
              <w:rPr>
                <w:sz w:val="20"/>
              </w:rPr>
              <w:t xml:space="preserve">Cynnal a dosbarthu asesiadau risg iechyd a diogelwch cenedlaethol a lleol.  </w:t>
            </w:r>
          </w:p>
          <w:p w14:paraId="3F8C3EF0" w14:textId="77777777" w:rsidR="004D4B8B" w:rsidRDefault="009C40B4">
            <w:pPr>
              <w:numPr>
                <w:ilvl w:val="0"/>
                <w:numId w:val="1"/>
              </w:numPr>
              <w:spacing w:after="44"/>
              <w:ind w:hanging="360"/>
            </w:pPr>
            <w:r>
              <w:rPr>
                <w:sz w:val="20"/>
              </w:rPr>
              <w:t>Cynorthwyo'r Arweinydd Swyddogaethol ar gyfer Iechyd, Diogelwch a Thân wrth gynhyrchu adroddiadau misol, chwarterol a blynyddol i'r Noddwr HS&amp;F, Yr Uwch Dîm Rheoli, y Pwyllgor Iechyd a Diogelwch, Cynrychiolwyr H&amp;S a Thîm HSF Cymru ar berfformiad HSF y sefydliad/uned gyflawni’r gwasanaeth(</w:t>
            </w:r>
            <w:proofErr w:type="spellStart"/>
            <w:r>
              <w:rPr>
                <w:sz w:val="20"/>
              </w:rPr>
              <w:t>au</w:t>
            </w:r>
            <w:proofErr w:type="spellEnd"/>
            <w:r>
              <w:rPr>
                <w:sz w:val="20"/>
              </w:rPr>
              <w:t xml:space="preserve">) prawf gan gyfeirio at ddigwyddiadau unigol, tueddiadau a phatrymau mewn digwyddiadau, effeithiolrwydd y rheolaethau gan gynnwys hyfforddiant a chynnydd ar gynlluniau ynghylch diogelwch tân.  Dylid ffynonellau ar gyfer adroddiadau o'r fath gynnwys </w:t>
            </w:r>
            <w:proofErr w:type="spellStart"/>
            <w:r>
              <w:rPr>
                <w:sz w:val="20"/>
              </w:rPr>
              <w:t>Rivo</w:t>
            </w:r>
            <w:proofErr w:type="spellEnd"/>
            <w:r>
              <w:rPr>
                <w:sz w:val="20"/>
              </w:rPr>
              <w:t xml:space="preserve">, NORCET, </w:t>
            </w:r>
            <w:proofErr w:type="spellStart"/>
            <w:r>
              <w:rPr>
                <w:sz w:val="20"/>
              </w:rPr>
              <w:t>Cardinus</w:t>
            </w:r>
            <w:proofErr w:type="spellEnd"/>
            <w:r>
              <w:rPr>
                <w:sz w:val="20"/>
              </w:rPr>
              <w:t xml:space="preserve"> a Chanolfan Berfformio HMPPS.  </w:t>
            </w:r>
          </w:p>
          <w:p w14:paraId="02574233" w14:textId="77777777" w:rsidR="004D4B8B" w:rsidRDefault="009C40B4">
            <w:pPr>
              <w:numPr>
                <w:ilvl w:val="0"/>
                <w:numId w:val="1"/>
              </w:numPr>
              <w:spacing w:after="45"/>
              <w:ind w:hanging="360"/>
            </w:pPr>
            <w:r>
              <w:rPr>
                <w:sz w:val="20"/>
              </w:rPr>
              <w:t xml:space="preserve">Cysylltu'n rheolaidd â'r Arweinydd Swyddogaethol ar gyfer Iechyd, Diogelwch a Thân ar gynnydd a materion o fewn sefydliadau/unedau cyflawni’r gwasanaeth prawf.    </w:t>
            </w:r>
          </w:p>
          <w:p w14:paraId="68935D2A" w14:textId="77777777" w:rsidR="004D4B8B" w:rsidRDefault="009C40B4">
            <w:pPr>
              <w:numPr>
                <w:ilvl w:val="0"/>
                <w:numId w:val="1"/>
              </w:numPr>
              <w:spacing w:after="45" w:line="239" w:lineRule="auto"/>
              <w:ind w:hanging="360"/>
            </w:pPr>
            <w:r>
              <w:rPr>
                <w:sz w:val="20"/>
              </w:rPr>
              <w:t xml:space="preserve">Adolygu asesiadau risg HSF lleol perthnasol ar ôl unrhyw ddigwyddiad neu newid mewn amgylchiadau, a diwygio amrywiadau lleol os oes angen.    </w:t>
            </w:r>
          </w:p>
          <w:p w14:paraId="786A0EC4" w14:textId="77777777" w:rsidR="004D4B8B" w:rsidRDefault="009C40B4">
            <w:pPr>
              <w:numPr>
                <w:ilvl w:val="0"/>
                <w:numId w:val="1"/>
              </w:numPr>
              <w:spacing w:after="45" w:line="239" w:lineRule="auto"/>
              <w:ind w:hanging="360"/>
            </w:pPr>
            <w:r>
              <w:rPr>
                <w:sz w:val="20"/>
              </w:rPr>
              <w:t xml:space="preserve">Cyfeirio materion nad ydynt yn rhai lleol sy'n deillio o'r adolygiad at dîm HSF </w:t>
            </w:r>
            <w:r w:rsidR="00D30E1C">
              <w:rPr>
                <w:sz w:val="20"/>
              </w:rPr>
              <w:t>HMPPS yng Nghymru</w:t>
            </w:r>
            <w:r>
              <w:rPr>
                <w:sz w:val="20"/>
              </w:rPr>
              <w:t xml:space="preserve">.  </w:t>
            </w:r>
          </w:p>
          <w:p w14:paraId="17C56560" w14:textId="77777777" w:rsidR="004D4B8B" w:rsidRDefault="009C40B4">
            <w:pPr>
              <w:numPr>
                <w:ilvl w:val="0"/>
                <w:numId w:val="1"/>
              </w:numPr>
              <w:spacing w:after="44"/>
              <w:ind w:hanging="360"/>
            </w:pPr>
            <w:r>
              <w:rPr>
                <w:sz w:val="20"/>
              </w:rPr>
              <w:t xml:space="preserve">Gweinyddu a chydlynu'r sefydliadau/unedau cyflawni’r gwasanaeth prawf a’r Pwyllgor Iechyd a Diogelwch - mynd ar drywydd a chyflwyno adroddiadau eithrio i'r Cadeirydd (Noddwr HS&amp;F) a thîm HSF </w:t>
            </w:r>
            <w:r w:rsidR="00D30E1C">
              <w:rPr>
                <w:sz w:val="20"/>
              </w:rPr>
              <w:t>HMPPS yng Nghymru</w:t>
            </w:r>
            <w:r>
              <w:rPr>
                <w:sz w:val="20"/>
              </w:rPr>
              <w:t xml:space="preserve">.    </w:t>
            </w:r>
          </w:p>
          <w:p w14:paraId="0ACEC435" w14:textId="77777777" w:rsidR="004D4B8B" w:rsidRDefault="009C40B4">
            <w:pPr>
              <w:numPr>
                <w:ilvl w:val="0"/>
                <w:numId w:val="1"/>
              </w:numPr>
              <w:ind w:hanging="360"/>
            </w:pPr>
            <w:r>
              <w:rPr>
                <w:sz w:val="20"/>
              </w:rPr>
              <w:t xml:space="preserve">Monitro ac adrodd ar gynnydd y sefydliad/uned gyflawni’r gwasanaeth prawf, HSF a chynlluniau gweithredu perthnasol eraill </w:t>
            </w:r>
          </w:p>
        </w:tc>
      </w:tr>
    </w:tbl>
    <w:p w14:paraId="61F52521" w14:textId="77777777" w:rsidR="004D4B8B" w:rsidRDefault="004D4B8B">
      <w:pPr>
        <w:spacing w:after="0"/>
        <w:ind w:left="-566" w:right="592"/>
      </w:pPr>
    </w:p>
    <w:tbl>
      <w:tblPr>
        <w:tblStyle w:val="TableGrid"/>
        <w:tblW w:w="9408" w:type="dxa"/>
        <w:tblInd w:w="540" w:type="dxa"/>
        <w:tblCellMar>
          <w:top w:w="19" w:type="dxa"/>
          <w:right w:w="76" w:type="dxa"/>
        </w:tblCellMar>
        <w:tblLook w:val="04A0" w:firstRow="1" w:lastRow="0" w:firstColumn="1" w:lastColumn="0" w:noHBand="0" w:noVBand="1"/>
      </w:tblPr>
      <w:tblGrid>
        <w:gridCol w:w="2278"/>
        <w:gridCol w:w="829"/>
        <w:gridCol w:w="6301"/>
      </w:tblGrid>
      <w:tr w:rsidR="004D4B8B" w14:paraId="5458198C" w14:textId="77777777">
        <w:trPr>
          <w:trHeight w:val="541"/>
        </w:trPr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49E47D8" w14:textId="77777777" w:rsidR="004D4B8B" w:rsidRDefault="004D4B8B"/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1736EFAE" w14:textId="77777777" w:rsidR="004D4B8B" w:rsidRDefault="009C40B4">
            <w:pPr>
              <w:ind w:left="276"/>
              <w:jc w:val="center"/>
            </w:pPr>
            <w:r>
              <w:rPr>
                <w:rFonts w:ascii="Segoe UI Symbol" w:hAnsi="Segoe UI Symbol"/>
                <w:sz w:val="20"/>
              </w:rPr>
              <w:t>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0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3195A141" w14:textId="77777777" w:rsidR="004D4B8B" w:rsidRDefault="009C40B4">
            <w:r>
              <w:rPr>
                <w:sz w:val="20"/>
              </w:rPr>
              <w:t xml:space="preserve">Cysylltu’n rheolaidd mewn modd anffurfiol gyda'r sefydliad/uned gyflawni'r gwasanaeth prawf, Noddwr Iechyd, Diogelwch a Thân (HS&amp;F) ar bob mater perthnasol.    </w:t>
            </w:r>
          </w:p>
        </w:tc>
      </w:tr>
      <w:tr w:rsidR="004D4B8B" w14:paraId="57B0E27E" w14:textId="77777777">
        <w:trPr>
          <w:trHeight w:val="743"/>
        </w:trPr>
        <w:tc>
          <w:tcPr>
            <w:tcW w:w="22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2D8EF04" w14:textId="77777777" w:rsidR="004D4B8B" w:rsidRDefault="004D4B8B"/>
        </w:tc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7566084" w14:textId="77777777" w:rsidR="004D4B8B" w:rsidRDefault="009C40B4">
            <w:pPr>
              <w:ind w:left="276"/>
              <w:jc w:val="center"/>
            </w:pPr>
            <w:r>
              <w:rPr>
                <w:rFonts w:ascii="Segoe UI Symbol" w:hAnsi="Segoe UI Symbol"/>
                <w:sz w:val="20"/>
              </w:rPr>
              <w:t>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7C18FA7" w14:textId="77777777" w:rsidR="004D4B8B" w:rsidRDefault="009C40B4">
            <w:r>
              <w:rPr>
                <w:sz w:val="20"/>
              </w:rPr>
              <w:t>Cysylltu'n aml â Sefydliad(</w:t>
            </w:r>
            <w:proofErr w:type="spellStart"/>
            <w:r>
              <w:rPr>
                <w:sz w:val="20"/>
              </w:rPr>
              <w:t>au</w:t>
            </w:r>
            <w:proofErr w:type="spellEnd"/>
            <w:r>
              <w:rPr>
                <w:sz w:val="20"/>
              </w:rPr>
              <w:t xml:space="preserve">), Penaethiaid Swyddogaeth (gan gynnwys Diogelwch a Dalfa </w:t>
            </w:r>
            <w:proofErr w:type="spellStart"/>
            <w:r>
              <w:rPr>
                <w:sz w:val="20"/>
              </w:rPr>
              <w:t>Diogelach</w:t>
            </w:r>
            <w:proofErr w:type="spellEnd"/>
            <w:r>
              <w:rPr>
                <w:sz w:val="20"/>
              </w:rPr>
              <w:t xml:space="preserve">) er mwyn sicrhau nad oes unrhyw wrthdaro o ran buddiannau yn datblygu ar faterion sy'n ymwneud â risg HSF.  </w:t>
            </w:r>
          </w:p>
        </w:tc>
      </w:tr>
      <w:tr w:rsidR="004D4B8B" w14:paraId="6EFEDBD4" w14:textId="77777777">
        <w:trPr>
          <w:trHeight w:val="988"/>
        </w:trPr>
        <w:tc>
          <w:tcPr>
            <w:tcW w:w="22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7EDDA1C" w14:textId="77777777" w:rsidR="004D4B8B" w:rsidRDefault="004D4B8B"/>
        </w:tc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AD531F3" w14:textId="77777777" w:rsidR="004D4B8B" w:rsidRDefault="009C40B4">
            <w:pPr>
              <w:ind w:left="276"/>
              <w:jc w:val="center"/>
            </w:pPr>
            <w:r>
              <w:rPr>
                <w:rFonts w:ascii="Segoe UI Symbol" w:hAnsi="Segoe UI Symbol"/>
                <w:sz w:val="20"/>
              </w:rPr>
              <w:t>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FE9FF96" w14:textId="77777777" w:rsidR="004D4B8B" w:rsidRDefault="009C40B4">
            <w:pPr>
              <w:ind w:right="8"/>
            </w:pPr>
            <w:r>
              <w:rPr>
                <w:sz w:val="20"/>
              </w:rPr>
              <w:t xml:space="preserve">Cysylltu'n rheolaidd â'r rheolwr/rheolwyr sy'n gyfrifol am gynlluniau wrth gefn sy'n gysylltiedig â HSF er mwyn sicrhau bod pob agwedd ar gynllunio wrth gefn o'r fath yn addas, yn ddigonol ac yn gyfredol. Cynorthwyo'r rhai sy'n gyfrifol am ddatblygu a phrofi cynlluniau wrth gefn HSF.  </w:t>
            </w:r>
          </w:p>
        </w:tc>
      </w:tr>
      <w:tr w:rsidR="004D4B8B" w14:paraId="4ED11790" w14:textId="77777777">
        <w:trPr>
          <w:trHeight w:val="986"/>
        </w:trPr>
        <w:tc>
          <w:tcPr>
            <w:tcW w:w="22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2445903" w14:textId="77777777" w:rsidR="004D4B8B" w:rsidRDefault="004D4B8B"/>
        </w:tc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317B1D0" w14:textId="77777777" w:rsidR="004D4B8B" w:rsidRDefault="009C40B4">
            <w:pPr>
              <w:ind w:left="276"/>
              <w:jc w:val="center"/>
            </w:pPr>
            <w:r>
              <w:rPr>
                <w:rFonts w:ascii="Segoe UI Symbol" w:hAnsi="Segoe UI Symbol"/>
                <w:sz w:val="20"/>
              </w:rPr>
              <w:t>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F0D5DB7" w14:textId="77777777" w:rsidR="004D4B8B" w:rsidRDefault="009C40B4">
            <w:r>
              <w:rPr>
                <w:sz w:val="20"/>
              </w:rPr>
              <w:t xml:space="preserve">Cysylltu'n aml â'r gwasanaethau brys lleol, gan gynnwys y Gwasanaeth Tân ac Achub (FRS), i hwyluso'r gwaith o weithredu cynlluniau tân/argyfwng yr uned gyflawni/sefydliadau lleol mewn cydweithrediad â gweithdrefnau tân ac achub y FRS.  </w:t>
            </w:r>
          </w:p>
        </w:tc>
      </w:tr>
      <w:tr w:rsidR="004D4B8B" w14:paraId="2B21037F" w14:textId="77777777">
        <w:trPr>
          <w:trHeight w:val="2288"/>
        </w:trPr>
        <w:tc>
          <w:tcPr>
            <w:tcW w:w="22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681C03C" w14:textId="77777777" w:rsidR="004D4B8B" w:rsidRDefault="004D4B8B"/>
        </w:tc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AB89E3A" w14:textId="77777777" w:rsidR="004D4B8B" w:rsidRDefault="009C40B4">
            <w:pPr>
              <w:ind w:left="276"/>
              <w:jc w:val="center"/>
            </w:pPr>
            <w:r>
              <w:rPr>
                <w:rFonts w:ascii="Segoe UI Symbol" w:hAnsi="Segoe UI Symbol"/>
                <w:sz w:val="20"/>
              </w:rPr>
              <w:t>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79B0E82" w14:textId="77777777" w:rsidR="004D4B8B" w:rsidRDefault="009C40B4">
            <w:pPr>
              <w:spacing w:after="67" w:line="241" w:lineRule="auto"/>
              <w:ind w:right="10"/>
            </w:pPr>
            <w:r>
              <w:rPr>
                <w:sz w:val="20"/>
              </w:rPr>
              <w:t xml:space="preserve">Trefnu a darparu hyfforddiant diogelwch tân priodol ar gyfer pob unigolyn yn y gweithle (lle bo angen hynny) er mwyn sicrhau bod pob unigolyn yn gyfarwydd â'r rhagofalon tân a arsylwir yn y gweithle ar bob adeg, gan gynnwys:    </w:t>
            </w:r>
          </w:p>
          <w:p w14:paraId="32885962" w14:textId="77777777" w:rsidR="004D4B8B" w:rsidRDefault="009C40B4">
            <w:pPr>
              <w:numPr>
                <w:ilvl w:val="0"/>
                <w:numId w:val="2"/>
              </w:numPr>
              <w:spacing w:after="27"/>
              <w:ind w:hanging="362"/>
            </w:pPr>
            <w:r>
              <w:rPr>
                <w:sz w:val="20"/>
              </w:rPr>
              <w:t xml:space="preserve">Y dull o ddianc rhag ofn bod tân  </w:t>
            </w:r>
          </w:p>
          <w:p w14:paraId="33D9DB5F" w14:textId="77777777" w:rsidR="004D4B8B" w:rsidRDefault="009C40B4">
            <w:pPr>
              <w:numPr>
                <w:ilvl w:val="0"/>
                <w:numId w:val="2"/>
              </w:numPr>
              <w:spacing w:after="28"/>
              <w:ind w:hanging="362"/>
            </w:pPr>
            <w:r>
              <w:rPr>
                <w:sz w:val="20"/>
              </w:rPr>
              <w:t xml:space="preserve">Y camau i'w cymryd mewn achos o dân </w:t>
            </w:r>
            <w:r>
              <w:t xml:space="preserve"> </w:t>
            </w:r>
          </w:p>
          <w:p w14:paraId="47C18C06" w14:textId="77777777" w:rsidR="004D4B8B" w:rsidRDefault="009C40B4">
            <w:pPr>
              <w:numPr>
                <w:ilvl w:val="0"/>
                <w:numId w:val="2"/>
              </w:numPr>
              <w:spacing w:after="56" w:line="235" w:lineRule="auto"/>
              <w:ind w:hanging="362"/>
            </w:pPr>
            <w:r>
              <w:rPr>
                <w:sz w:val="20"/>
              </w:rPr>
              <w:t xml:space="preserve">Lleoliad a sut i ddefnyddio'r offer diffodd tân (os oes angen) </w:t>
            </w:r>
            <w:r>
              <w:t xml:space="preserve"> </w:t>
            </w:r>
          </w:p>
          <w:p w14:paraId="6725AB14" w14:textId="77777777" w:rsidR="004D4B8B" w:rsidRDefault="009C40B4">
            <w:pPr>
              <w:numPr>
                <w:ilvl w:val="0"/>
                <w:numId w:val="2"/>
              </w:numPr>
              <w:ind w:hanging="362"/>
            </w:pPr>
            <w:r>
              <w:rPr>
                <w:sz w:val="20"/>
              </w:rPr>
              <w:t xml:space="preserve">Lleoliad yr offer y dylid ei ddefnyddio i rybuddio pobl rhag ofn bod tân  </w:t>
            </w:r>
          </w:p>
        </w:tc>
      </w:tr>
      <w:tr w:rsidR="004D4B8B" w14:paraId="227199D5" w14:textId="77777777">
        <w:trPr>
          <w:trHeight w:val="1228"/>
        </w:trPr>
        <w:tc>
          <w:tcPr>
            <w:tcW w:w="22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C8FE1D3" w14:textId="77777777" w:rsidR="004D4B8B" w:rsidRDefault="004D4B8B"/>
        </w:tc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6D72875" w14:textId="77777777" w:rsidR="004D4B8B" w:rsidRDefault="009C40B4">
            <w:pPr>
              <w:ind w:left="276"/>
              <w:jc w:val="center"/>
            </w:pPr>
            <w:r>
              <w:rPr>
                <w:rFonts w:ascii="Segoe UI Symbol" w:hAnsi="Segoe UI Symbol"/>
                <w:sz w:val="20"/>
              </w:rPr>
              <w:t>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737CAF3" w14:textId="77777777" w:rsidR="004D4B8B" w:rsidRDefault="009C40B4">
            <w:r>
              <w:rPr>
                <w:sz w:val="20"/>
              </w:rPr>
              <w:t xml:space="preserve">Sicrhau bod hyfforddiant a chyfarwyddyd yn cael eu trefnu a'u darparu i holl bersonél gweithredol y sefydliad mewn perthynas â'r defnydd cywir o </w:t>
            </w:r>
            <w:proofErr w:type="spellStart"/>
            <w:r>
              <w:rPr>
                <w:sz w:val="20"/>
              </w:rPr>
              <w:t>Respiratory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Protective</w:t>
            </w:r>
            <w:proofErr w:type="spellEnd"/>
            <w:r>
              <w:rPr>
                <w:sz w:val="20"/>
              </w:rPr>
              <w:t xml:space="preserve"> Equipment (RPE); Systemau Gwaith Diogel pe byddai tân yn y celloedd (SSOW), ac i sicrhau bod yr holl offer yn cael ei ddisodli, ei gynnal, ei brofi a'i gofnodi yn ôl y gofyn.  </w:t>
            </w:r>
          </w:p>
        </w:tc>
      </w:tr>
      <w:tr w:rsidR="004D4B8B" w14:paraId="5CABE68B" w14:textId="77777777">
        <w:trPr>
          <w:trHeight w:val="1232"/>
        </w:trPr>
        <w:tc>
          <w:tcPr>
            <w:tcW w:w="22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B2733C7" w14:textId="77777777" w:rsidR="004D4B8B" w:rsidRDefault="004D4B8B"/>
        </w:tc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9FA4A5D" w14:textId="77777777" w:rsidR="004D4B8B" w:rsidRDefault="009C40B4">
            <w:pPr>
              <w:ind w:left="276"/>
              <w:jc w:val="center"/>
            </w:pPr>
            <w:r>
              <w:rPr>
                <w:rFonts w:ascii="Segoe UI Symbol" w:hAnsi="Segoe UI Symbol"/>
                <w:sz w:val="20"/>
              </w:rPr>
              <w:t>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2038903" w14:textId="77777777" w:rsidR="004D4B8B" w:rsidRDefault="009C40B4">
            <w:r>
              <w:rPr>
                <w:sz w:val="20"/>
              </w:rPr>
              <w:t xml:space="preserve">Gweithio gyda'r Arweinydd Swyddogaethol ar gyfer Iechyd, Diogelwch a Thân, darparu hyfforddiant cynefino sylfaenol craidd rheolaidd a phrydlon i staff newydd neu aelodau sy'n trosglwyddo o safle arall, contractwyr sy’n gweithio ar y safle, is-gontractwyr a thrydydd partïon eraill fel y bo'n briodol yn unol â Threfniadau Iechyd a Diogelwch cenedlaethol ar gyfer darparu hyfforddiant.      </w:t>
            </w:r>
          </w:p>
        </w:tc>
      </w:tr>
      <w:tr w:rsidR="004D4B8B" w14:paraId="496F95CA" w14:textId="77777777">
        <w:trPr>
          <w:trHeight w:val="743"/>
        </w:trPr>
        <w:tc>
          <w:tcPr>
            <w:tcW w:w="22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9B85404" w14:textId="77777777" w:rsidR="004D4B8B" w:rsidRDefault="004D4B8B"/>
        </w:tc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F7BEF0D" w14:textId="77777777" w:rsidR="004D4B8B" w:rsidRDefault="009C40B4">
            <w:pPr>
              <w:ind w:left="276"/>
              <w:jc w:val="center"/>
            </w:pPr>
            <w:r>
              <w:rPr>
                <w:rFonts w:ascii="Segoe UI Symbol" w:hAnsi="Segoe UI Symbol"/>
                <w:sz w:val="20"/>
              </w:rPr>
              <w:t>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08E9826" w14:textId="77777777" w:rsidR="004D4B8B" w:rsidRDefault="009C40B4">
            <w:r>
              <w:rPr>
                <w:sz w:val="20"/>
              </w:rPr>
              <w:t xml:space="preserve">Sicrhau bod hyfforddiant perthnasol arall yn cael ei ddarparu megis ymwybyddiaeth o straen, techneg codi a chario, egwyddorion asesu risg, cofnodi damweiniau, baglu ac ati.  </w:t>
            </w:r>
          </w:p>
        </w:tc>
      </w:tr>
      <w:tr w:rsidR="004D4B8B" w14:paraId="72E78D94" w14:textId="77777777">
        <w:trPr>
          <w:trHeight w:val="988"/>
        </w:trPr>
        <w:tc>
          <w:tcPr>
            <w:tcW w:w="22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8D231C2" w14:textId="77777777" w:rsidR="004D4B8B" w:rsidRDefault="004D4B8B"/>
        </w:tc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2CBD558" w14:textId="77777777" w:rsidR="004D4B8B" w:rsidRDefault="009C40B4">
            <w:pPr>
              <w:ind w:left="276"/>
              <w:jc w:val="center"/>
            </w:pPr>
            <w:r>
              <w:rPr>
                <w:rFonts w:ascii="Segoe UI Symbol" w:hAnsi="Segoe UI Symbol"/>
                <w:sz w:val="20"/>
              </w:rPr>
              <w:t>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0C439BB" w14:textId="77777777" w:rsidR="004D4B8B" w:rsidRDefault="009C40B4">
            <w:r>
              <w:rPr>
                <w:sz w:val="20"/>
              </w:rPr>
              <w:t xml:space="preserve">Cysylltu'n rheolaidd â'r rhai sy'n gyfrifol am gynllunio hyfforddiant a darparu adnoddau ar ei gyfer er mwyn olrhain cynnydd wrth ddarparu hyfforddiant HSF yn erbyn y cynllun pobl.  Helpu i nodi anghenion hyfforddi ac adrodd am anghenion a nodwyd drwy reolwyr swyddogaethol a thîm HSF Cymru.  </w:t>
            </w:r>
          </w:p>
        </w:tc>
      </w:tr>
      <w:tr w:rsidR="004D4B8B" w14:paraId="083C7EB5" w14:textId="77777777">
        <w:trPr>
          <w:trHeight w:val="743"/>
        </w:trPr>
        <w:tc>
          <w:tcPr>
            <w:tcW w:w="22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82F4E05" w14:textId="77777777" w:rsidR="004D4B8B" w:rsidRDefault="004D4B8B"/>
        </w:tc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9D0D4FC" w14:textId="77777777" w:rsidR="004D4B8B" w:rsidRDefault="009C40B4">
            <w:pPr>
              <w:ind w:left="276"/>
              <w:jc w:val="center"/>
            </w:pPr>
            <w:r>
              <w:rPr>
                <w:rFonts w:ascii="Segoe UI Symbol" w:hAnsi="Segoe UI Symbol"/>
                <w:sz w:val="20"/>
              </w:rPr>
              <w:t>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B877FBF" w14:textId="77777777" w:rsidR="004D4B8B" w:rsidRDefault="009C40B4">
            <w:r>
              <w:rPr>
                <w:sz w:val="20"/>
              </w:rPr>
              <w:t xml:space="preserve">Trefnu ymarferion dianc rhag tân a chysylltu â'r Gwasanaeth Tân ac Achub lleol ar weithdrefnau gweithredol, ymweliadau ymgyfarwyddo, cyflenwadau dŵr, a mynediad ar gyfer cerbydau'r gwasanaeth tân.  </w:t>
            </w:r>
          </w:p>
        </w:tc>
      </w:tr>
      <w:tr w:rsidR="004D4B8B" w14:paraId="1D5FB8AB" w14:textId="77777777">
        <w:trPr>
          <w:trHeight w:val="1232"/>
        </w:trPr>
        <w:tc>
          <w:tcPr>
            <w:tcW w:w="22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3D5A1B3" w14:textId="77777777" w:rsidR="004D4B8B" w:rsidRDefault="004D4B8B"/>
        </w:tc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5A90F7F" w14:textId="77777777" w:rsidR="004D4B8B" w:rsidRDefault="009C40B4">
            <w:pPr>
              <w:ind w:left="276"/>
              <w:jc w:val="center"/>
            </w:pPr>
            <w:r>
              <w:rPr>
                <w:rFonts w:ascii="Segoe UI Symbol" w:hAnsi="Segoe UI Symbol"/>
                <w:sz w:val="20"/>
              </w:rPr>
              <w:t>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1C428D8" w14:textId="77777777" w:rsidR="004D4B8B" w:rsidRDefault="009C40B4">
            <w:r>
              <w:rPr>
                <w:sz w:val="20"/>
              </w:rPr>
              <w:t xml:space="preserve">Cyfrannu at/sicrhau bod arolygiadau rheolaidd o bob sefydliad/uned cyflenwi’r gwasanaeth prawf yn mynd rhagddynt er mwyn dileu risgiau posibl o ran iechyd, diogelwch a thân; adnabod, adrodd a gweithredu unrhyw amodau peryglus sy'n digwydd.  Dylid cofnodi arolygiadau o'r fath a gweithredu unrhyw argymhellion yn erbyn Penaethiaid Swyddogaethol perthnasol drwy </w:t>
            </w:r>
            <w:proofErr w:type="spellStart"/>
            <w:r>
              <w:rPr>
                <w:sz w:val="20"/>
              </w:rPr>
              <w:t>Rivo</w:t>
            </w:r>
            <w:proofErr w:type="spellEnd"/>
            <w:r>
              <w:rPr>
                <w:sz w:val="20"/>
              </w:rPr>
              <w:t xml:space="preserve">.  </w:t>
            </w:r>
          </w:p>
        </w:tc>
      </w:tr>
      <w:tr w:rsidR="004D4B8B" w14:paraId="172D286E" w14:textId="77777777">
        <w:trPr>
          <w:trHeight w:val="499"/>
        </w:trPr>
        <w:tc>
          <w:tcPr>
            <w:tcW w:w="22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C3C358F" w14:textId="77777777" w:rsidR="004D4B8B" w:rsidRDefault="004D4B8B"/>
        </w:tc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CDFAD0E" w14:textId="77777777" w:rsidR="004D4B8B" w:rsidRDefault="009C40B4">
            <w:pPr>
              <w:ind w:left="276"/>
              <w:jc w:val="center"/>
            </w:pPr>
            <w:r>
              <w:rPr>
                <w:rFonts w:ascii="Segoe UI Symbol" w:hAnsi="Segoe UI Symbol"/>
                <w:sz w:val="20"/>
              </w:rPr>
              <w:t>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BFEC08A" w14:textId="77777777" w:rsidR="004D4B8B" w:rsidRDefault="009C40B4">
            <w:r>
              <w:rPr>
                <w:sz w:val="20"/>
              </w:rPr>
              <w:t xml:space="preserve">Hysbysu’r Llywodraethwr Llywodraethu/Uwch Reolwr y Gwasanaeth Prawf am unrhyw amodau peryglus y mae angen gweithredu arnynt ar unwaith.  </w:t>
            </w:r>
          </w:p>
        </w:tc>
      </w:tr>
      <w:tr w:rsidR="004D4B8B" w14:paraId="1CEDCB62" w14:textId="77777777">
        <w:trPr>
          <w:trHeight w:val="2081"/>
        </w:trPr>
        <w:tc>
          <w:tcPr>
            <w:tcW w:w="22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A74C393" w14:textId="77777777" w:rsidR="004D4B8B" w:rsidRDefault="004D4B8B"/>
        </w:tc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C7FC069" w14:textId="77777777" w:rsidR="004D4B8B" w:rsidRDefault="009C40B4">
            <w:pPr>
              <w:ind w:left="276"/>
              <w:jc w:val="center"/>
            </w:pPr>
            <w:r>
              <w:rPr>
                <w:rFonts w:ascii="Segoe UI Symbol" w:hAnsi="Segoe UI Symbol"/>
                <w:sz w:val="20"/>
              </w:rPr>
              <w:t>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C054619" w14:textId="77777777" w:rsidR="004D4B8B" w:rsidRDefault="009C40B4">
            <w:pPr>
              <w:spacing w:after="68" w:line="239" w:lineRule="auto"/>
            </w:pPr>
            <w:r>
              <w:rPr>
                <w:sz w:val="20"/>
              </w:rPr>
              <w:t xml:space="preserve">Cysylltu â'r busnesau/canolfannau pobl/Nodwyr HS&amp;F i sicrhau bod cofnodion a chynlluniau cywir yn cael eu cadw mewn perthynas ag:  </w:t>
            </w:r>
          </w:p>
          <w:p w14:paraId="315F11A3" w14:textId="77777777" w:rsidR="004D4B8B" w:rsidRDefault="009C40B4">
            <w:pPr>
              <w:numPr>
                <w:ilvl w:val="0"/>
                <w:numId w:val="3"/>
              </w:numPr>
              <w:spacing w:after="28"/>
            </w:pPr>
            <w:r>
              <w:rPr>
                <w:sz w:val="20"/>
              </w:rPr>
              <w:t>Ymarferion gwacáu’r adeilad</w:t>
            </w:r>
            <w:r>
              <w:t xml:space="preserve"> </w:t>
            </w:r>
          </w:p>
          <w:p w14:paraId="27346AEA" w14:textId="77777777" w:rsidR="00023B1D" w:rsidRPr="00023B1D" w:rsidRDefault="009C40B4">
            <w:pPr>
              <w:numPr>
                <w:ilvl w:val="0"/>
                <w:numId w:val="3"/>
              </w:numPr>
              <w:spacing w:after="2" w:line="281" w:lineRule="auto"/>
            </w:pPr>
            <w:r>
              <w:rPr>
                <w:sz w:val="20"/>
              </w:rPr>
              <w:t xml:space="preserve">Hyfforddiant i staff mewn perthynas â RPE, SSOW a phob math arall o hyfforddiant tân </w:t>
            </w:r>
          </w:p>
          <w:p w14:paraId="20F65E8A" w14:textId="77777777" w:rsidR="004D4B8B" w:rsidRDefault="009C40B4">
            <w:pPr>
              <w:numPr>
                <w:ilvl w:val="0"/>
                <w:numId w:val="3"/>
              </w:numPr>
              <w:spacing w:after="2" w:line="281" w:lineRule="auto"/>
            </w:pPr>
            <w:r>
              <w:rPr>
                <w:rFonts w:ascii="Arial" w:hAnsi="Arial"/>
              </w:rPr>
              <w:t xml:space="preserve"> </w:t>
            </w:r>
            <w:r>
              <w:rPr>
                <w:sz w:val="20"/>
              </w:rPr>
              <w:t>Digwyddiadau o dân – gan gynnwys larymau ffug</w:t>
            </w:r>
            <w:r>
              <w:t xml:space="preserve"> </w:t>
            </w:r>
          </w:p>
          <w:p w14:paraId="26958B35" w14:textId="77777777" w:rsidR="004D4B8B" w:rsidRDefault="009C40B4">
            <w:pPr>
              <w:numPr>
                <w:ilvl w:val="0"/>
                <w:numId w:val="3"/>
              </w:numPr>
              <w:spacing w:after="28"/>
            </w:pPr>
            <w:r>
              <w:rPr>
                <w:sz w:val="20"/>
              </w:rPr>
              <w:t xml:space="preserve">Arolygiadau yn y gweithle, archwiliadau ac ati.  </w:t>
            </w:r>
            <w:r>
              <w:t xml:space="preserve">  </w:t>
            </w:r>
          </w:p>
          <w:p w14:paraId="520A3723" w14:textId="77777777" w:rsidR="004D4B8B" w:rsidRDefault="009C40B4">
            <w:pPr>
              <w:numPr>
                <w:ilvl w:val="0"/>
                <w:numId w:val="3"/>
              </w:numPr>
              <w:spacing w:after="26"/>
            </w:pPr>
            <w:r>
              <w:rPr>
                <w:sz w:val="20"/>
              </w:rPr>
              <w:lastRenderedPageBreak/>
              <w:t xml:space="preserve">Lleoliad yr offer diffodd tân a'r gofynion o ran eu profi </w:t>
            </w:r>
            <w:r>
              <w:t xml:space="preserve"> </w:t>
            </w:r>
          </w:p>
          <w:p w14:paraId="6CF20D1C" w14:textId="77777777" w:rsidR="004D4B8B" w:rsidRDefault="009C40B4">
            <w:pPr>
              <w:numPr>
                <w:ilvl w:val="0"/>
                <w:numId w:val="3"/>
              </w:numPr>
            </w:pPr>
            <w:r>
              <w:rPr>
                <w:sz w:val="20"/>
              </w:rPr>
              <w:t xml:space="preserve">Lleoliad yr offer canfod tân a gofynion y profion </w:t>
            </w:r>
            <w:r>
              <w:t xml:space="preserve"> </w:t>
            </w:r>
          </w:p>
        </w:tc>
      </w:tr>
      <w:tr w:rsidR="004D4B8B" w14:paraId="7727C3D4" w14:textId="77777777">
        <w:trPr>
          <w:trHeight w:val="1217"/>
        </w:trPr>
        <w:tc>
          <w:tcPr>
            <w:tcW w:w="22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A02AC4" w14:textId="77777777" w:rsidR="004D4B8B" w:rsidRDefault="004D4B8B"/>
        </w:tc>
        <w:tc>
          <w:tcPr>
            <w:tcW w:w="8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0959BF0" w14:textId="77777777" w:rsidR="004D4B8B" w:rsidRDefault="009C40B4">
            <w:pPr>
              <w:ind w:left="276"/>
              <w:jc w:val="center"/>
            </w:pPr>
            <w:r>
              <w:rPr>
                <w:rFonts w:ascii="Segoe UI Symbol" w:hAnsi="Segoe UI Symbol"/>
                <w:sz w:val="20"/>
              </w:rPr>
              <w:t>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68C0DE5" w14:textId="77777777" w:rsidR="004D4B8B" w:rsidRDefault="009C40B4">
            <w:pPr>
              <w:spacing w:line="241" w:lineRule="auto"/>
            </w:pPr>
            <w:r>
              <w:rPr>
                <w:sz w:val="20"/>
              </w:rPr>
              <w:t xml:space="preserve">Monitro, drwy'r canolfannau busnes a phobl, y gwaith o gynllunio a chydlynu clinigau imiwneiddio ar y cyd â'r Cynghorydd Iechyd Galwedigaethol a'r ganolfan busnes neu bobl, fel y'u pennwyd gan y sefydliad/uned gyflawni’r gwasanaeth prawf.    </w:t>
            </w:r>
          </w:p>
          <w:p w14:paraId="05FDDD84" w14:textId="77777777" w:rsidR="004D4B8B" w:rsidRDefault="009C40B4">
            <w:r>
              <w:rPr>
                <w:sz w:val="20"/>
              </w:rPr>
              <w:t xml:space="preserve"> </w:t>
            </w:r>
          </w:p>
        </w:tc>
      </w:tr>
    </w:tbl>
    <w:p w14:paraId="4B9082AB" w14:textId="77777777" w:rsidR="004D4B8B" w:rsidRDefault="004D4B8B">
      <w:pPr>
        <w:spacing w:after="0"/>
        <w:ind w:left="-566" w:right="592"/>
      </w:pPr>
    </w:p>
    <w:tbl>
      <w:tblPr>
        <w:tblStyle w:val="TableGrid"/>
        <w:tblW w:w="9408" w:type="dxa"/>
        <w:tblInd w:w="540" w:type="dxa"/>
        <w:tblCellMar>
          <w:top w:w="21" w:type="dxa"/>
          <w:right w:w="76" w:type="dxa"/>
        </w:tblCellMar>
        <w:tblLook w:val="04A0" w:firstRow="1" w:lastRow="0" w:firstColumn="1" w:lastColumn="0" w:noHBand="0" w:noVBand="1"/>
      </w:tblPr>
      <w:tblGrid>
        <w:gridCol w:w="2278"/>
        <w:gridCol w:w="829"/>
        <w:gridCol w:w="6301"/>
      </w:tblGrid>
      <w:tr w:rsidR="004D4B8B" w14:paraId="15983700" w14:textId="77777777">
        <w:trPr>
          <w:trHeight w:val="785"/>
        </w:trPr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1F1AE45" w14:textId="77777777" w:rsidR="004D4B8B" w:rsidRDefault="004D4B8B"/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2FB73FDE" w14:textId="77777777" w:rsidR="004D4B8B" w:rsidRDefault="009C40B4">
            <w:pPr>
              <w:ind w:left="276"/>
              <w:jc w:val="center"/>
            </w:pPr>
            <w:r>
              <w:rPr>
                <w:rFonts w:ascii="Segoe UI Symbol" w:hAnsi="Segoe UI Symbol"/>
                <w:sz w:val="20"/>
              </w:rPr>
              <w:t>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0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241A0756" w14:textId="77777777" w:rsidR="004D4B8B" w:rsidRDefault="009C40B4">
            <w:r>
              <w:rPr>
                <w:sz w:val="20"/>
              </w:rPr>
              <w:t xml:space="preserve">Cysylltu'n rheolaidd â Noddwr HSF, Penaethiaid Swyddogaeth er mwyn sicrhau y gellir ystyried cynlluniau ar gyfer newid defnydd, galwedigaeth, cynllun neu adeiladwaith yn briodol at ddibenion HSF.  </w:t>
            </w:r>
          </w:p>
        </w:tc>
      </w:tr>
      <w:tr w:rsidR="004D4B8B" w14:paraId="2487CAB7" w14:textId="77777777">
        <w:trPr>
          <w:trHeight w:val="988"/>
        </w:trPr>
        <w:tc>
          <w:tcPr>
            <w:tcW w:w="22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B82BCCA" w14:textId="77777777" w:rsidR="004D4B8B" w:rsidRDefault="004D4B8B"/>
        </w:tc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191574B" w14:textId="77777777" w:rsidR="004D4B8B" w:rsidRDefault="009C40B4">
            <w:pPr>
              <w:ind w:left="276"/>
              <w:jc w:val="center"/>
            </w:pPr>
            <w:r>
              <w:rPr>
                <w:rFonts w:ascii="Segoe UI Symbol" w:hAnsi="Segoe UI Symbol"/>
                <w:sz w:val="20"/>
              </w:rPr>
              <w:t>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FCE9DC8" w14:textId="77777777" w:rsidR="004D4B8B" w:rsidRDefault="009C40B4">
            <w:pPr>
              <w:ind w:right="16"/>
            </w:pPr>
            <w:r>
              <w:rPr>
                <w:sz w:val="20"/>
              </w:rPr>
              <w:t xml:space="preserve">Cysylltu'n rheolaidd â thîm HSF </w:t>
            </w:r>
            <w:r w:rsidR="00D30E1C">
              <w:rPr>
                <w:sz w:val="20"/>
              </w:rPr>
              <w:t>HMPPS yng Nghymru</w:t>
            </w:r>
            <w:r>
              <w:rPr>
                <w:sz w:val="20"/>
              </w:rPr>
              <w:t xml:space="preserve">, i sicrhau bod blaenoriaethau a chamau gweithredu cenedlaethol ar gyfer HSF yn cael eu adrodd yn ôl i fforymau a phrosesau rheoli ar gyfer sefydliadau/unedau cyflawni’r gwasanaeth prawf perthnasol ac i amlygu cynnydd a phryderon parthed: diogelwch tân sefydliadau.  </w:t>
            </w:r>
          </w:p>
        </w:tc>
      </w:tr>
      <w:tr w:rsidR="004D4B8B" w14:paraId="673227B9" w14:textId="77777777">
        <w:trPr>
          <w:trHeight w:val="743"/>
        </w:trPr>
        <w:tc>
          <w:tcPr>
            <w:tcW w:w="22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87885C8" w14:textId="77777777" w:rsidR="004D4B8B" w:rsidRDefault="004D4B8B"/>
        </w:tc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2B0FF15" w14:textId="77777777" w:rsidR="004D4B8B" w:rsidRDefault="009C40B4">
            <w:pPr>
              <w:ind w:left="276"/>
              <w:jc w:val="center"/>
            </w:pPr>
            <w:r>
              <w:rPr>
                <w:rFonts w:ascii="Segoe UI Symbol" w:hAnsi="Segoe UI Symbol"/>
                <w:sz w:val="20"/>
              </w:rPr>
              <w:t>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B368FAA" w14:textId="77777777" w:rsidR="004D4B8B" w:rsidRDefault="009C40B4">
            <w:r>
              <w:rPr>
                <w:sz w:val="20"/>
              </w:rPr>
              <w:t xml:space="preserve">Cofnodi digwyddiadau sy'n ymwneud â HSF ar y system </w:t>
            </w:r>
            <w:proofErr w:type="spellStart"/>
            <w:r>
              <w:rPr>
                <w:sz w:val="20"/>
              </w:rPr>
              <w:t>Rivo</w:t>
            </w:r>
            <w:proofErr w:type="spellEnd"/>
            <w:r>
              <w:rPr>
                <w:sz w:val="20"/>
              </w:rPr>
              <w:t xml:space="preserve"> a chasglu gwybodaeth, datganiadau a chofnodion sy'n ymwneud â'r digwyddiadau hyn gan ddefnyddio </w:t>
            </w:r>
            <w:proofErr w:type="spellStart"/>
            <w:r>
              <w:rPr>
                <w:sz w:val="20"/>
              </w:rPr>
              <w:t>Rivo</w:t>
            </w:r>
            <w:proofErr w:type="spellEnd"/>
            <w:r>
              <w:rPr>
                <w:sz w:val="20"/>
              </w:rPr>
              <w:t xml:space="preserve">.  </w:t>
            </w:r>
          </w:p>
        </w:tc>
      </w:tr>
      <w:tr w:rsidR="004D4B8B" w14:paraId="678CE494" w14:textId="77777777">
        <w:trPr>
          <w:trHeight w:val="254"/>
        </w:trPr>
        <w:tc>
          <w:tcPr>
            <w:tcW w:w="22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A2AE28A" w14:textId="77777777" w:rsidR="004D4B8B" w:rsidRDefault="004D4B8B"/>
        </w:tc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A41850D" w14:textId="77777777" w:rsidR="004D4B8B" w:rsidRDefault="009C40B4">
            <w:pPr>
              <w:ind w:left="276"/>
              <w:jc w:val="center"/>
            </w:pPr>
            <w:r>
              <w:rPr>
                <w:rFonts w:ascii="Segoe UI Symbol" w:hAnsi="Segoe UI Symbol"/>
                <w:sz w:val="20"/>
              </w:rPr>
              <w:t>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E9A110D" w14:textId="77777777" w:rsidR="004D4B8B" w:rsidRDefault="009C40B4">
            <w:r>
              <w:rPr>
                <w:sz w:val="20"/>
              </w:rPr>
              <w:t xml:space="preserve">Rheoli a gwirio ansawdd data </w:t>
            </w:r>
            <w:proofErr w:type="spellStart"/>
            <w:r>
              <w:rPr>
                <w:sz w:val="20"/>
              </w:rPr>
              <w:t>Rivo</w:t>
            </w:r>
            <w:proofErr w:type="spellEnd"/>
            <w:r>
              <w:rPr>
                <w:sz w:val="20"/>
              </w:rPr>
              <w:t xml:space="preserve">.    </w:t>
            </w:r>
          </w:p>
        </w:tc>
      </w:tr>
      <w:tr w:rsidR="004D4B8B" w14:paraId="1CE96DF2" w14:textId="77777777">
        <w:trPr>
          <w:trHeight w:val="988"/>
        </w:trPr>
        <w:tc>
          <w:tcPr>
            <w:tcW w:w="22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329FF33" w14:textId="77777777" w:rsidR="004D4B8B" w:rsidRDefault="004D4B8B"/>
        </w:tc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D2FFD8E" w14:textId="77777777" w:rsidR="004D4B8B" w:rsidRDefault="009C40B4">
            <w:pPr>
              <w:ind w:left="276"/>
              <w:jc w:val="center"/>
            </w:pPr>
            <w:r>
              <w:rPr>
                <w:rFonts w:ascii="Segoe UI Symbol" w:hAnsi="Segoe UI Symbol"/>
                <w:sz w:val="20"/>
              </w:rPr>
              <w:t>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51EE2A3" w14:textId="77777777" w:rsidR="004D4B8B" w:rsidRDefault="009C40B4">
            <w:r>
              <w:rPr>
                <w:sz w:val="20"/>
              </w:rPr>
              <w:t xml:space="preserve">Gweinyddu a rheoli meddalwedd hyfforddiant ac asesu </w:t>
            </w:r>
            <w:proofErr w:type="spellStart"/>
            <w:r>
              <w:rPr>
                <w:sz w:val="20"/>
              </w:rPr>
              <w:t>Cardinus</w:t>
            </w:r>
            <w:proofErr w:type="spellEnd"/>
            <w:r>
              <w:rPr>
                <w:sz w:val="20"/>
              </w:rPr>
              <w:t xml:space="preserve"> ar-lein mewn modd sy'n sicrhau bod defnyddwyr DSE yn cael eu hyfforddi'n ddigonol a bod asesiadau'n cael eu cwblhau. Cynhyrchu adroddiadau chwarterol o </w:t>
            </w:r>
            <w:proofErr w:type="spellStart"/>
            <w:r>
              <w:rPr>
                <w:sz w:val="20"/>
              </w:rPr>
              <w:t>Cardinus</w:t>
            </w:r>
            <w:proofErr w:type="spellEnd"/>
            <w:r>
              <w:rPr>
                <w:sz w:val="20"/>
              </w:rPr>
              <w:t xml:space="preserve"> i'r Pwyllgor HSF.    </w:t>
            </w:r>
          </w:p>
        </w:tc>
      </w:tr>
      <w:tr w:rsidR="004D4B8B" w14:paraId="0DB9E099" w14:textId="77777777">
        <w:trPr>
          <w:trHeight w:val="500"/>
        </w:trPr>
        <w:tc>
          <w:tcPr>
            <w:tcW w:w="22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22B9184" w14:textId="77777777" w:rsidR="004D4B8B" w:rsidRDefault="004D4B8B"/>
        </w:tc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C7A3C10" w14:textId="77777777" w:rsidR="004D4B8B" w:rsidRDefault="009C40B4">
            <w:pPr>
              <w:ind w:left="276"/>
              <w:jc w:val="center"/>
            </w:pPr>
            <w:r>
              <w:rPr>
                <w:rFonts w:ascii="Segoe UI Symbol" w:hAnsi="Segoe UI Symbol"/>
                <w:sz w:val="20"/>
              </w:rPr>
              <w:t>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85EF3C1" w14:textId="77777777" w:rsidR="004D4B8B" w:rsidRDefault="009C40B4">
            <w:r>
              <w:rPr>
                <w:sz w:val="20"/>
              </w:rPr>
              <w:t xml:space="preserve">Cynnal asesiadau DSE yn ôl y gofyn mewn achosion cymhleth a chysylltu/cyfeirio at OHA fel y bo'n briodol.      </w:t>
            </w:r>
          </w:p>
        </w:tc>
      </w:tr>
      <w:tr w:rsidR="004D4B8B" w14:paraId="54FD0374" w14:textId="77777777">
        <w:trPr>
          <w:trHeight w:val="1232"/>
        </w:trPr>
        <w:tc>
          <w:tcPr>
            <w:tcW w:w="22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EEA0AE0" w14:textId="77777777" w:rsidR="004D4B8B" w:rsidRDefault="004D4B8B"/>
        </w:tc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3AFFD2D" w14:textId="77777777" w:rsidR="004D4B8B" w:rsidRDefault="009C40B4">
            <w:pPr>
              <w:ind w:left="276"/>
              <w:jc w:val="center"/>
            </w:pPr>
            <w:r>
              <w:rPr>
                <w:rFonts w:ascii="Segoe UI Symbol" w:hAnsi="Segoe UI Symbol"/>
                <w:sz w:val="20"/>
              </w:rPr>
              <w:t>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190A453" w14:textId="77777777" w:rsidR="004D4B8B" w:rsidRDefault="009C40B4">
            <w:r>
              <w:rPr>
                <w:sz w:val="20"/>
              </w:rPr>
              <w:t xml:space="preserve">Cwblhau'n amserol ac yn drylwyr yr elfen dân yn yr adnodd rheoli risg a gaiff ei reoli'n chwarterol gan NORCET. Cysylltu'n barhaus â rheolwyr cyfleustodau a goruchwylwyr a rheolwyr gwaith a gontractir, gan gynnwys goruchwylio materion sy'n codi o waith o'r fath o ddydd i ddydd.  Cydweithio'n agos â thîm HSF Cymru ar faterion cysylltiedig.    </w:t>
            </w:r>
          </w:p>
        </w:tc>
      </w:tr>
      <w:tr w:rsidR="004D4B8B" w14:paraId="4447B1C4" w14:textId="77777777">
        <w:trPr>
          <w:trHeight w:val="743"/>
        </w:trPr>
        <w:tc>
          <w:tcPr>
            <w:tcW w:w="22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97A6A5C" w14:textId="77777777" w:rsidR="004D4B8B" w:rsidRDefault="004D4B8B"/>
        </w:tc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84F1082" w14:textId="77777777" w:rsidR="004D4B8B" w:rsidRDefault="009C40B4">
            <w:pPr>
              <w:ind w:left="276"/>
              <w:jc w:val="center"/>
            </w:pPr>
            <w:r>
              <w:rPr>
                <w:rFonts w:ascii="Segoe UI Symbol" w:hAnsi="Segoe UI Symbol"/>
                <w:sz w:val="20"/>
              </w:rPr>
              <w:t>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C3910D6" w14:textId="77777777" w:rsidR="004D4B8B" w:rsidRDefault="009C40B4">
            <w:r>
              <w:rPr>
                <w:sz w:val="20"/>
              </w:rPr>
              <w:t xml:space="preserve">Bod yn bwynt cyswllt yn y sefydliad/uned gyflawni’r gwasanaeth prawf ar gyfer yr archwilwyr mewnol.  Cyfeirio'r holl gysylltiadau gydag archwilwyr at dîm HSF </w:t>
            </w:r>
            <w:r w:rsidR="00D30E1C">
              <w:rPr>
                <w:sz w:val="20"/>
              </w:rPr>
              <w:t>HMPPS yng Nghymru</w:t>
            </w:r>
            <w:r>
              <w:rPr>
                <w:sz w:val="20"/>
              </w:rPr>
              <w:t xml:space="preserve">.  </w:t>
            </w:r>
          </w:p>
        </w:tc>
      </w:tr>
      <w:tr w:rsidR="004D4B8B" w14:paraId="0C2F3102" w14:textId="77777777">
        <w:trPr>
          <w:trHeight w:val="743"/>
        </w:trPr>
        <w:tc>
          <w:tcPr>
            <w:tcW w:w="22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D7B85BF" w14:textId="77777777" w:rsidR="004D4B8B" w:rsidRDefault="004D4B8B"/>
        </w:tc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6C6A62F" w14:textId="77777777" w:rsidR="004D4B8B" w:rsidRDefault="009C40B4">
            <w:pPr>
              <w:ind w:left="276"/>
              <w:jc w:val="center"/>
            </w:pPr>
            <w:r>
              <w:rPr>
                <w:rFonts w:ascii="Segoe UI Symbol" w:hAnsi="Segoe UI Symbol"/>
                <w:sz w:val="20"/>
              </w:rPr>
              <w:t>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DE242F3" w14:textId="77777777" w:rsidR="004D4B8B" w:rsidRDefault="009C40B4">
            <w:pPr>
              <w:ind w:right="12"/>
            </w:pPr>
            <w:r>
              <w:rPr>
                <w:sz w:val="20"/>
              </w:rPr>
              <w:t xml:space="preserve">Sicrhau bod adroddiadau WAG/CPIG sy’n cynnwys gwybodaeth am danau yn cael eu cwblhau a'u cyflwyno ar gyfer pob digwyddiad o dân gan ddefnyddio'r dull adrodd a gymeradwyir yn genedlaethol.  </w:t>
            </w:r>
          </w:p>
        </w:tc>
      </w:tr>
      <w:tr w:rsidR="004D4B8B" w14:paraId="2FB0DD9E" w14:textId="77777777">
        <w:trPr>
          <w:trHeight w:val="499"/>
        </w:trPr>
        <w:tc>
          <w:tcPr>
            <w:tcW w:w="22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977CD35" w14:textId="77777777" w:rsidR="004D4B8B" w:rsidRDefault="004D4B8B"/>
        </w:tc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4081590" w14:textId="77777777" w:rsidR="004D4B8B" w:rsidRDefault="009C40B4">
            <w:pPr>
              <w:ind w:left="276"/>
              <w:jc w:val="center"/>
            </w:pPr>
            <w:r>
              <w:rPr>
                <w:rFonts w:ascii="Segoe UI Symbol" w:hAnsi="Segoe UI Symbol"/>
                <w:sz w:val="20"/>
              </w:rPr>
              <w:t>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5300EB3" w14:textId="77777777" w:rsidR="004D4B8B" w:rsidRDefault="009C40B4">
            <w:r>
              <w:rPr>
                <w:sz w:val="20"/>
              </w:rPr>
              <w:t xml:space="preserve">Cyfeirio digwyddiadau RIDDOR posibl at y Rheolwr Swyddogaethol Perthnasol ac at dîm HSF </w:t>
            </w:r>
            <w:r w:rsidR="00D30E1C">
              <w:rPr>
                <w:sz w:val="20"/>
              </w:rPr>
              <w:t>HMPPS yng Nghymru</w:t>
            </w:r>
            <w:r>
              <w:rPr>
                <w:sz w:val="20"/>
              </w:rPr>
              <w:t xml:space="preserve">.  </w:t>
            </w:r>
          </w:p>
        </w:tc>
      </w:tr>
      <w:tr w:rsidR="004D4B8B" w14:paraId="07170EAD" w14:textId="77777777">
        <w:trPr>
          <w:trHeight w:val="1231"/>
        </w:trPr>
        <w:tc>
          <w:tcPr>
            <w:tcW w:w="22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F32C227" w14:textId="77777777" w:rsidR="004D4B8B" w:rsidRDefault="004D4B8B"/>
        </w:tc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94F1E25" w14:textId="77777777" w:rsidR="004D4B8B" w:rsidRDefault="009C40B4">
            <w:pPr>
              <w:ind w:left="276"/>
              <w:jc w:val="center"/>
            </w:pPr>
            <w:r>
              <w:rPr>
                <w:rFonts w:ascii="Segoe UI Symbol" w:hAnsi="Segoe UI Symbol"/>
                <w:sz w:val="20"/>
              </w:rPr>
              <w:t>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B445252" w14:textId="77777777" w:rsidR="004D4B8B" w:rsidRDefault="009C40B4">
            <w:pPr>
              <w:ind w:right="12"/>
            </w:pPr>
            <w:r>
              <w:rPr>
                <w:sz w:val="20"/>
              </w:rPr>
              <w:t xml:space="preserve">Gweithredu fel pwynt cyswllt ar gyfer y sefydliad/uned gyflawni’r gwasanaeth prawf ar gyfer cyrff gorfodi, gan gysylltu ym mhob achos â'r Arweinydd Swyddogaethol - HSF Cynorthwyo a chefnogi'r gwaith o gynllunio, cydlynu ymweliadau a drefnwyd gan gyrff gorfodi e.e. archwiliadau WAG/CPIG/HSE/LA ac EA mewn cydweithrediad â'r Arweinydd Swyddogaethol – tîm HSF a HSF </w:t>
            </w:r>
            <w:r w:rsidR="00D30E1C">
              <w:rPr>
                <w:sz w:val="20"/>
              </w:rPr>
              <w:t>HMPPS yng Nghymru</w:t>
            </w:r>
            <w:r>
              <w:rPr>
                <w:sz w:val="20"/>
              </w:rPr>
              <w:t xml:space="preserve">.    </w:t>
            </w:r>
          </w:p>
        </w:tc>
      </w:tr>
      <w:tr w:rsidR="004D4B8B" w14:paraId="2B5B17DE" w14:textId="77777777">
        <w:trPr>
          <w:trHeight w:val="988"/>
        </w:trPr>
        <w:tc>
          <w:tcPr>
            <w:tcW w:w="22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A9AB221" w14:textId="77777777" w:rsidR="004D4B8B" w:rsidRDefault="004D4B8B"/>
        </w:tc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BB06711" w14:textId="77777777" w:rsidR="004D4B8B" w:rsidRDefault="009C40B4">
            <w:pPr>
              <w:ind w:left="276"/>
              <w:jc w:val="center"/>
            </w:pPr>
            <w:r>
              <w:rPr>
                <w:rFonts w:ascii="Segoe UI Symbol" w:hAnsi="Segoe UI Symbol"/>
                <w:sz w:val="20"/>
              </w:rPr>
              <w:t>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96ED129" w14:textId="77777777" w:rsidR="004D4B8B" w:rsidRDefault="009C40B4">
            <w:pPr>
              <w:ind w:right="40"/>
            </w:pPr>
            <w:r>
              <w:rPr>
                <w:sz w:val="20"/>
              </w:rPr>
              <w:t xml:space="preserve">Gweithio gyda'r Arweinydd Swyddogaethol ar gyfer Iechyd, Diogelwch a Thân a fydd yn dehongli a chyflwyno adroddiadau gorfodi i'r Uwch Dîm Rheoli, y Pwyllgor Iechyd a Diogelwch a drafftio a cheisio cymeradwyaeth ar gyfer cynlluniau gweithredu addas. Adrodd ar gynnydd yn erbyn y cynlluniau hyn i'r Uwch Dîm Rheoli a'r Pwyllgor HS drwy dîm HSF </w:t>
            </w:r>
            <w:r w:rsidR="00D30E1C">
              <w:rPr>
                <w:sz w:val="20"/>
              </w:rPr>
              <w:t>HMPPS yng Nghymru</w:t>
            </w:r>
            <w:r>
              <w:rPr>
                <w:sz w:val="20"/>
              </w:rPr>
              <w:t xml:space="preserve">.  </w:t>
            </w:r>
          </w:p>
        </w:tc>
      </w:tr>
      <w:tr w:rsidR="004D4B8B" w14:paraId="4FF6EB85" w14:textId="77777777">
        <w:trPr>
          <w:trHeight w:val="988"/>
        </w:trPr>
        <w:tc>
          <w:tcPr>
            <w:tcW w:w="22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0AF70CB" w14:textId="77777777" w:rsidR="004D4B8B" w:rsidRDefault="004D4B8B"/>
        </w:tc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5871115" w14:textId="77777777" w:rsidR="004D4B8B" w:rsidRDefault="009C40B4">
            <w:pPr>
              <w:ind w:left="276"/>
              <w:jc w:val="center"/>
            </w:pPr>
            <w:r>
              <w:rPr>
                <w:rFonts w:ascii="Segoe UI Symbol" w:hAnsi="Segoe UI Symbol"/>
                <w:sz w:val="20"/>
              </w:rPr>
              <w:t>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9A73DB3" w14:textId="77777777" w:rsidR="004D4B8B" w:rsidRDefault="009C40B4">
            <w:r>
              <w:rPr>
                <w:sz w:val="20"/>
              </w:rPr>
              <w:t xml:space="preserve">Rhoi cymorth a chyngor ar ôl digwyddiadau tân a chydlynu a/neu gymryd rhan yn y gwaith o ymchwilio i bob digwyddiad tân er mwyn lleihau nifer y digwyddiadau, a gwneud argymhellion priodol a/neu gyfrannu at adroddiadau terfynol.  </w:t>
            </w:r>
          </w:p>
        </w:tc>
      </w:tr>
      <w:tr w:rsidR="004D4B8B" w14:paraId="2F385C95" w14:textId="77777777">
        <w:trPr>
          <w:trHeight w:val="987"/>
        </w:trPr>
        <w:tc>
          <w:tcPr>
            <w:tcW w:w="22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EB631F2" w14:textId="77777777" w:rsidR="004D4B8B" w:rsidRDefault="004D4B8B"/>
        </w:tc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EA6E895" w14:textId="77777777" w:rsidR="004D4B8B" w:rsidRDefault="009C40B4">
            <w:pPr>
              <w:ind w:left="276"/>
              <w:jc w:val="center"/>
            </w:pPr>
            <w:r>
              <w:rPr>
                <w:rFonts w:ascii="Segoe UI Symbol" w:hAnsi="Segoe UI Symbol"/>
                <w:sz w:val="20"/>
              </w:rPr>
              <w:t>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435638A" w14:textId="77777777" w:rsidR="004D4B8B" w:rsidRDefault="009C40B4">
            <w:r>
              <w:rPr>
                <w:sz w:val="20"/>
              </w:rPr>
              <w:t xml:space="preserve">Drafftio a cheisio cymeradwyaeth ar gyfer rhaglen flynyddol o arolygiadau yn y gweithle gan reolwyr swyddogaethol ar gyfer pob ardal o'r sefydliad a chydlynu'r rhaglen arolygu drwy </w:t>
            </w:r>
            <w:proofErr w:type="spellStart"/>
            <w:r>
              <w:rPr>
                <w:sz w:val="20"/>
              </w:rPr>
              <w:t>Rivo</w:t>
            </w:r>
            <w:proofErr w:type="spellEnd"/>
            <w:r>
              <w:rPr>
                <w:sz w:val="20"/>
              </w:rPr>
              <w:t xml:space="preserve"> gan gynnwys rheoli camau adferol drwy system weithredu </w:t>
            </w:r>
            <w:proofErr w:type="spellStart"/>
            <w:r>
              <w:rPr>
                <w:sz w:val="20"/>
              </w:rPr>
              <w:t>Rivo</w:t>
            </w:r>
            <w:proofErr w:type="spellEnd"/>
            <w:r>
              <w:rPr>
                <w:sz w:val="20"/>
              </w:rPr>
              <w:t xml:space="preserve">.  </w:t>
            </w:r>
          </w:p>
        </w:tc>
      </w:tr>
      <w:tr w:rsidR="004D4B8B" w14:paraId="39C800B1" w14:textId="77777777">
        <w:trPr>
          <w:trHeight w:val="499"/>
        </w:trPr>
        <w:tc>
          <w:tcPr>
            <w:tcW w:w="22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044837E" w14:textId="77777777" w:rsidR="004D4B8B" w:rsidRDefault="004D4B8B"/>
        </w:tc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F75378F" w14:textId="77777777" w:rsidR="004D4B8B" w:rsidRDefault="009C40B4">
            <w:pPr>
              <w:ind w:left="276"/>
              <w:jc w:val="center"/>
            </w:pPr>
            <w:r>
              <w:rPr>
                <w:rFonts w:ascii="Segoe UI Symbol" w:hAnsi="Segoe UI Symbol"/>
                <w:sz w:val="20"/>
              </w:rPr>
              <w:t>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EE17165" w14:textId="77777777" w:rsidR="004D4B8B" w:rsidRDefault="009C40B4">
            <w:r>
              <w:rPr>
                <w:sz w:val="20"/>
              </w:rPr>
              <w:t xml:space="preserve">Cofnodi a chydlynu'r gwaith o gofnodi data am ddamweiniau, tân, ymosodiadau drwy’r rhaglen </w:t>
            </w:r>
            <w:proofErr w:type="spellStart"/>
            <w:r>
              <w:rPr>
                <w:sz w:val="20"/>
              </w:rPr>
              <w:t>Rivo</w:t>
            </w:r>
            <w:proofErr w:type="spellEnd"/>
            <w:r>
              <w:rPr>
                <w:sz w:val="20"/>
              </w:rPr>
              <w:t xml:space="preserve">, gan reoli ansawdd y data a dderbyniwyd yn rheolaidd ar y llinell gyntaf.  </w:t>
            </w:r>
          </w:p>
        </w:tc>
      </w:tr>
      <w:tr w:rsidR="004D4B8B" w14:paraId="6F56892F" w14:textId="77777777">
        <w:trPr>
          <w:trHeight w:val="499"/>
        </w:trPr>
        <w:tc>
          <w:tcPr>
            <w:tcW w:w="22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8CF4757" w14:textId="77777777" w:rsidR="004D4B8B" w:rsidRDefault="004D4B8B"/>
        </w:tc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2F0A18E" w14:textId="77777777" w:rsidR="004D4B8B" w:rsidRDefault="009C40B4">
            <w:pPr>
              <w:ind w:left="276"/>
              <w:jc w:val="center"/>
            </w:pPr>
            <w:r>
              <w:rPr>
                <w:rFonts w:ascii="Segoe UI Symbol" w:hAnsi="Segoe UI Symbol"/>
                <w:sz w:val="20"/>
              </w:rPr>
              <w:t>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472B354" w14:textId="77777777" w:rsidR="004D4B8B" w:rsidRDefault="009C40B4">
            <w:r>
              <w:rPr>
                <w:sz w:val="20"/>
              </w:rPr>
              <w:t xml:space="preserve">Rhoi cymorth a chyfeiriad i'r ganolfan gymorth berthnasol ar gyfer coladu a chydlynu gwaith achos ymgyfreitha.  </w:t>
            </w:r>
          </w:p>
        </w:tc>
      </w:tr>
      <w:tr w:rsidR="004D4B8B" w14:paraId="0BEC50E9" w14:textId="77777777">
        <w:trPr>
          <w:trHeight w:val="499"/>
        </w:trPr>
        <w:tc>
          <w:tcPr>
            <w:tcW w:w="22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5D9D106" w14:textId="77777777" w:rsidR="004D4B8B" w:rsidRDefault="004D4B8B"/>
        </w:tc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034C43E" w14:textId="77777777" w:rsidR="004D4B8B" w:rsidRDefault="009C40B4">
            <w:pPr>
              <w:ind w:left="276"/>
              <w:jc w:val="center"/>
            </w:pPr>
            <w:r>
              <w:rPr>
                <w:rFonts w:ascii="Segoe UI Symbol" w:hAnsi="Segoe UI Symbol"/>
                <w:sz w:val="20"/>
              </w:rPr>
              <w:t>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3598266" w14:textId="77777777" w:rsidR="004D4B8B" w:rsidRDefault="009C40B4">
            <w:r>
              <w:rPr>
                <w:sz w:val="20"/>
              </w:rPr>
              <w:t xml:space="preserve">Cysylltu'n rheolaidd â thîm HSF </w:t>
            </w:r>
            <w:r w:rsidR="00D30E1C">
              <w:rPr>
                <w:sz w:val="20"/>
              </w:rPr>
              <w:t>HMPPS yng Nghymru</w:t>
            </w:r>
            <w:r>
              <w:rPr>
                <w:sz w:val="20"/>
              </w:rPr>
              <w:t xml:space="preserve"> ar </w:t>
            </w:r>
            <w:r w:rsidR="00023B1D">
              <w:rPr>
                <w:sz w:val="20"/>
              </w:rPr>
              <w:t>gynnydd</w:t>
            </w:r>
            <w:r>
              <w:rPr>
                <w:sz w:val="20"/>
              </w:rPr>
              <w:t xml:space="preserve"> gwaith ymgyfreitha.  </w:t>
            </w:r>
          </w:p>
        </w:tc>
      </w:tr>
      <w:tr w:rsidR="004D4B8B" w14:paraId="5845AD9D" w14:textId="77777777">
        <w:trPr>
          <w:trHeight w:val="498"/>
        </w:trPr>
        <w:tc>
          <w:tcPr>
            <w:tcW w:w="22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3E8A38F" w14:textId="77777777" w:rsidR="004D4B8B" w:rsidRDefault="004D4B8B"/>
        </w:tc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ED75F2C" w14:textId="77777777" w:rsidR="004D4B8B" w:rsidRDefault="009C40B4">
            <w:pPr>
              <w:ind w:left="276"/>
              <w:jc w:val="center"/>
            </w:pPr>
            <w:r>
              <w:rPr>
                <w:rFonts w:ascii="Segoe UI Symbol" w:hAnsi="Segoe UI Symbol"/>
                <w:sz w:val="20"/>
              </w:rPr>
              <w:t>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76AD3A1" w14:textId="77777777" w:rsidR="004D4B8B" w:rsidRDefault="009C40B4">
            <w:r>
              <w:rPr>
                <w:sz w:val="20"/>
              </w:rPr>
              <w:t xml:space="preserve">Cysylltu'n rheolaidd â'r ganolfan gymorth berthnasol ar faterion perfformiad HSF megis adroddiadau ar ddamweiniau, tân ac ymosodiadau.  </w:t>
            </w:r>
          </w:p>
        </w:tc>
      </w:tr>
      <w:tr w:rsidR="004D4B8B" w14:paraId="2BEC18FF" w14:textId="77777777">
        <w:trPr>
          <w:trHeight w:val="743"/>
        </w:trPr>
        <w:tc>
          <w:tcPr>
            <w:tcW w:w="22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422500F" w14:textId="77777777" w:rsidR="004D4B8B" w:rsidRDefault="004D4B8B"/>
        </w:tc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365F1C4" w14:textId="77777777" w:rsidR="004D4B8B" w:rsidRDefault="009C40B4">
            <w:pPr>
              <w:ind w:left="276"/>
              <w:jc w:val="center"/>
            </w:pPr>
            <w:r>
              <w:rPr>
                <w:rFonts w:ascii="Segoe UI Symbol" w:hAnsi="Segoe UI Symbol"/>
                <w:sz w:val="20"/>
              </w:rPr>
              <w:t>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8F8CD62" w14:textId="77777777" w:rsidR="004D4B8B" w:rsidRDefault="009C40B4">
            <w:pPr>
              <w:ind w:right="11"/>
            </w:pPr>
            <w:r>
              <w:rPr>
                <w:sz w:val="20"/>
              </w:rPr>
              <w:t xml:space="preserve">Cysylltu o leiaf unwaith yr wythnos â'r ganolfan gymorth berthnasol ynghylch achosion absenoldeb oherwydd salwch er mwyn sicrhau y gellir llunio adroddiadau statudol ar y trothwy 7 diwrnod ar gyfer achosion o anafiadau/salwch sy'n gysylltiedig â gwaith.  </w:t>
            </w:r>
          </w:p>
        </w:tc>
      </w:tr>
      <w:tr w:rsidR="004D4B8B" w14:paraId="5BFB9187" w14:textId="77777777">
        <w:trPr>
          <w:trHeight w:val="1220"/>
        </w:trPr>
        <w:tc>
          <w:tcPr>
            <w:tcW w:w="22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87B3CC" w14:textId="77777777" w:rsidR="004D4B8B" w:rsidRDefault="004D4B8B"/>
        </w:tc>
        <w:tc>
          <w:tcPr>
            <w:tcW w:w="8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00965B0" w14:textId="77777777" w:rsidR="004D4B8B" w:rsidRDefault="009C40B4">
            <w:pPr>
              <w:spacing w:after="202"/>
              <w:ind w:left="276"/>
              <w:jc w:val="center"/>
            </w:pPr>
            <w:r>
              <w:rPr>
                <w:rFonts w:ascii="Segoe UI Symbol" w:hAnsi="Segoe UI Symbol"/>
                <w:sz w:val="20"/>
              </w:rPr>
              <w:t>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438EDCD7" w14:textId="77777777" w:rsidR="004D4B8B" w:rsidRDefault="009C40B4">
            <w:pPr>
              <w:ind w:left="108"/>
            </w:pPr>
            <w:r>
              <w:rPr>
                <w:sz w:val="20"/>
              </w:rPr>
              <w:t xml:space="preserve"> </w:t>
            </w:r>
          </w:p>
          <w:p w14:paraId="5ABAFE05" w14:textId="77777777" w:rsidR="004D4B8B" w:rsidRDefault="009C40B4">
            <w:pPr>
              <w:ind w:left="108"/>
            </w:pPr>
            <w:r>
              <w:rPr>
                <w:sz w:val="20"/>
              </w:rPr>
              <w:t xml:space="preserve"> </w:t>
            </w:r>
          </w:p>
          <w:p w14:paraId="52AFDE75" w14:textId="77777777" w:rsidR="004D4B8B" w:rsidRDefault="009C40B4">
            <w:pPr>
              <w:ind w:left="10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FF603C6" w14:textId="77777777" w:rsidR="004D4B8B" w:rsidRDefault="009C40B4">
            <w:r>
              <w:rPr>
                <w:sz w:val="20"/>
              </w:rPr>
              <w:t xml:space="preserve">Rhoi cymorth i Uwch Reolwyr ac Arweinydd Swyddogaethol - HSF wrth gynllunio a dilyn teithiau diogelwch uwch reolwyr. </w:t>
            </w:r>
          </w:p>
        </w:tc>
      </w:tr>
      <w:tr w:rsidR="004D4B8B" w14:paraId="73678F6A" w14:textId="77777777">
        <w:trPr>
          <w:trHeight w:val="1983"/>
        </w:trPr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0AD6A3" w14:textId="77777777" w:rsidR="004D4B8B" w:rsidRDefault="004D4B8B"/>
        </w:tc>
        <w:tc>
          <w:tcPr>
            <w:tcW w:w="71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D908F4" w14:textId="77777777" w:rsidR="004D4B8B" w:rsidRDefault="009C40B4">
            <w:pPr>
              <w:spacing w:line="241" w:lineRule="auto"/>
            </w:pPr>
            <w:r>
              <w:rPr>
                <w:sz w:val="20"/>
              </w:rPr>
              <w:t xml:space="preserve">Mae’r dyletswyddau/cyfrifoldebau a restrir uchod yn disgrifio’r swydd fel y mae ar hyn o bryd, ac nid yw’n rhestr gyflawn. Disgwylir i ddeiliad y swydd dderbyn addasiadau rhesymol a thasgau ychwanegol sydd ar lefel debyg a allai fod yn angenrheidiol. Os bydd addasiadau sylweddol mae’n bosib y bydd angen ystyried y swydd unwaith eto dan y cynllun Gwerthuso Swydd, a thrafodir hynny â deiliad y swydd yn y lle cyntaf. </w:t>
            </w:r>
          </w:p>
          <w:p w14:paraId="38393509" w14:textId="77777777" w:rsidR="004D4B8B" w:rsidRDefault="009C40B4">
            <w:r>
              <w:rPr>
                <w:sz w:val="20"/>
              </w:rPr>
              <w:t xml:space="preserve"> </w:t>
            </w:r>
          </w:p>
          <w:p w14:paraId="05B45D2F" w14:textId="77777777" w:rsidR="004D4B8B" w:rsidRDefault="009C40B4">
            <w:r>
              <w:rPr>
                <w:sz w:val="20"/>
              </w:rPr>
              <w:t xml:space="preserve">Bydd rhaid gallu cyflawni pob agwedd lafar o’r rôl yn hyderus drwy gyfrwng y Saesneg neu (pan bennir yng Nghymru) Cymraeg. </w:t>
            </w:r>
          </w:p>
        </w:tc>
      </w:tr>
    </w:tbl>
    <w:tbl>
      <w:tblPr>
        <w:tblStyle w:val="TableGrid"/>
        <w:tblpPr w:vertAnchor="page" w:horzAnchor="page" w:tblpX="1114" w:tblpY="14088"/>
        <w:tblOverlap w:val="never"/>
        <w:tblW w:w="9398" w:type="dxa"/>
        <w:tblInd w:w="0" w:type="dxa"/>
        <w:tblCellMar>
          <w:top w:w="5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96"/>
        <w:gridCol w:w="7202"/>
      </w:tblGrid>
      <w:tr w:rsidR="004D4B8B" w14:paraId="36035062" w14:textId="77777777">
        <w:trPr>
          <w:trHeight w:val="797"/>
        </w:trPr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F5D050" w14:textId="77777777" w:rsidR="004D4B8B" w:rsidRDefault="009C40B4">
            <w:r>
              <w:rPr>
                <w:b/>
                <w:sz w:val="20"/>
              </w:rPr>
              <w:t xml:space="preserve">Oriau Gwaith </w:t>
            </w:r>
          </w:p>
          <w:p w14:paraId="7F45822C" w14:textId="77777777" w:rsidR="004D4B8B" w:rsidRDefault="009C40B4">
            <w:r>
              <w:rPr>
                <w:b/>
                <w:sz w:val="20"/>
              </w:rPr>
              <w:t xml:space="preserve">(Oriau Anghymdeithasol)  </w:t>
            </w:r>
          </w:p>
          <w:p w14:paraId="289FCE84" w14:textId="77777777" w:rsidR="004D4B8B" w:rsidRDefault="009C40B4">
            <w:r>
              <w:rPr>
                <w:b/>
                <w:sz w:val="20"/>
              </w:rPr>
              <w:t xml:space="preserve">a Lwfansau </w:t>
            </w:r>
          </w:p>
        </w:tc>
        <w:tc>
          <w:tcPr>
            <w:tcW w:w="7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C27399" w14:textId="77777777" w:rsidR="004D4B8B" w:rsidRDefault="009C40B4">
            <w:pPr>
              <w:spacing w:after="263"/>
            </w:pPr>
            <w:r>
              <w:rPr>
                <w:i/>
                <w:sz w:val="20"/>
              </w:rPr>
              <w:t xml:space="preserve">Gadewch yn wag </w:t>
            </w:r>
          </w:p>
          <w:p w14:paraId="5FD97FA9" w14:textId="77777777" w:rsidR="004D4B8B" w:rsidRDefault="009C40B4">
            <w:r>
              <w:rPr>
                <w:b/>
                <w:sz w:val="20"/>
              </w:rPr>
              <w:t xml:space="preserve">I’w ddefnyddio gan Dîm JES yn unig </w:t>
            </w:r>
          </w:p>
        </w:tc>
      </w:tr>
    </w:tbl>
    <w:p w14:paraId="382F9F36" w14:textId="77777777" w:rsidR="004D4B8B" w:rsidRDefault="009C40B4">
      <w:pPr>
        <w:spacing w:after="32"/>
        <w:jc w:val="both"/>
      </w:pPr>
      <w:r>
        <w:rPr>
          <w:b/>
          <w:sz w:val="20"/>
        </w:rPr>
        <w:t xml:space="preserve"> </w:t>
      </w:r>
    </w:p>
    <w:tbl>
      <w:tblPr>
        <w:tblStyle w:val="TableGrid"/>
        <w:tblW w:w="9372" w:type="dxa"/>
        <w:tblInd w:w="559" w:type="dxa"/>
        <w:tblCellMar>
          <w:top w:w="55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2160"/>
        <w:gridCol w:w="7212"/>
      </w:tblGrid>
      <w:tr w:rsidR="004D4B8B" w14:paraId="0EB4F5F6" w14:textId="77777777">
        <w:trPr>
          <w:trHeight w:val="1253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FBABC4" w14:textId="77777777" w:rsidR="004D4B8B" w:rsidRDefault="009C40B4">
            <w:r>
              <w:rPr>
                <w:b/>
                <w:sz w:val="20"/>
              </w:rPr>
              <w:t xml:space="preserve">Ymddygiadau </w:t>
            </w:r>
          </w:p>
        </w:tc>
        <w:tc>
          <w:tcPr>
            <w:tcW w:w="7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F94D2D" w14:textId="77777777" w:rsidR="004D4B8B" w:rsidRDefault="009C40B4">
            <w:pPr>
              <w:numPr>
                <w:ilvl w:val="0"/>
                <w:numId w:val="4"/>
              </w:numPr>
              <w:spacing w:after="13"/>
              <w:ind w:hanging="363"/>
            </w:pPr>
            <w:r>
              <w:rPr>
                <w:sz w:val="20"/>
              </w:rPr>
              <w:t xml:space="preserve">Newid a Gwella </w:t>
            </w:r>
          </w:p>
          <w:p w14:paraId="6112A26B" w14:textId="77777777" w:rsidR="004D4B8B" w:rsidRDefault="009C40B4">
            <w:pPr>
              <w:numPr>
                <w:ilvl w:val="0"/>
                <w:numId w:val="4"/>
              </w:numPr>
              <w:spacing w:after="10"/>
              <w:ind w:hanging="363"/>
            </w:pPr>
            <w:r>
              <w:rPr>
                <w:sz w:val="20"/>
              </w:rPr>
              <w:t xml:space="preserve">Gwneud Penderfyniadau Effeithiol </w:t>
            </w:r>
          </w:p>
          <w:p w14:paraId="22EDD271" w14:textId="77777777" w:rsidR="004D4B8B" w:rsidRDefault="009C40B4">
            <w:pPr>
              <w:numPr>
                <w:ilvl w:val="0"/>
                <w:numId w:val="4"/>
              </w:numPr>
              <w:spacing w:after="13"/>
              <w:ind w:hanging="363"/>
            </w:pPr>
            <w:r>
              <w:rPr>
                <w:sz w:val="20"/>
              </w:rPr>
              <w:t xml:space="preserve">Cyfathrebu a Dylanwadu </w:t>
            </w:r>
          </w:p>
          <w:p w14:paraId="18AEFE4A" w14:textId="77777777" w:rsidR="004D4B8B" w:rsidRDefault="009C40B4">
            <w:pPr>
              <w:numPr>
                <w:ilvl w:val="0"/>
                <w:numId w:val="4"/>
              </w:numPr>
              <w:spacing w:after="12"/>
              <w:ind w:hanging="363"/>
            </w:pPr>
            <w:r>
              <w:rPr>
                <w:sz w:val="20"/>
              </w:rPr>
              <w:t xml:space="preserve">Rheoli Gwasanaeth o Safon </w:t>
            </w:r>
          </w:p>
          <w:p w14:paraId="0C5E0A11" w14:textId="77777777" w:rsidR="004D4B8B" w:rsidRDefault="009C40B4">
            <w:pPr>
              <w:numPr>
                <w:ilvl w:val="0"/>
                <w:numId w:val="4"/>
              </w:numPr>
              <w:ind w:hanging="363"/>
            </w:pPr>
            <w:r>
              <w:rPr>
                <w:sz w:val="20"/>
              </w:rPr>
              <w:t xml:space="preserve">Cydweithio </w:t>
            </w:r>
          </w:p>
        </w:tc>
      </w:tr>
      <w:tr w:rsidR="004D4B8B" w14:paraId="3E6E02D0" w14:textId="77777777">
        <w:trPr>
          <w:trHeight w:val="1078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4C924B" w14:textId="77777777" w:rsidR="004D4B8B" w:rsidRDefault="009C40B4">
            <w:r>
              <w:rPr>
                <w:b/>
                <w:sz w:val="20"/>
              </w:rPr>
              <w:t xml:space="preserve">Cryfderau </w:t>
            </w:r>
          </w:p>
        </w:tc>
        <w:tc>
          <w:tcPr>
            <w:tcW w:w="7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951C5D" w14:textId="77777777" w:rsidR="004D4B8B" w:rsidRDefault="009C40B4">
            <w:r>
              <w:rPr>
                <w:sz w:val="20"/>
              </w:rPr>
              <w:t xml:space="preserve">Argymhellir dewis cryfderau yn lleol, awgrymir 4-8 </w:t>
            </w:r>
          </w:p>
        </w:tc>
      </w:tr>
      <w:tr w:rsidR="004D4B8B" w14:paraId="4297D9AA" w14:textId="77777777">
        <w:trPr>
          <w:trHeight w:val="922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6EB60A" w14:textId="77777777" w:rsidR="004D4B8B" w:rsidRDefault="009C40B4">
            <w:r>
              <w:rPr>
                <w:b/>
                <w:sz w:val="20"/>
              </w:rPr>
              <w:t xml:space="preserve">Profiad </w:t>
            </w:r>
          </w:p>
        </w:tc>
        <w:tc>
          <w:tcPr>
            <w:tcW w:w="7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4A5442" w14:textId="77777777" w:rsidR="004D4B8B" w:rsidRDefault="009C40B4">
            <w:pPr>
              <w:numPr>
                <w:ilvl w:val="0"/>
                <w:numId w:val="5"/>
              </w:numPr>
              <w:spacing w:after="10"/>
              <w:ind w:hanging="363"/>
            </w:pPr>
            <w:r>
              <w:rPr>
                <w:sz w:val="20"/>
              </w:rPr>
              <w:t xml:space="preserve">Gallu defnyddio MS Word a MS Excel </w:t>
            </w:r>
          </w:p>
          <w:p w14:paraId="2D8F2B6A" w14:textId="77777777" w:rsidR="004D4B8B" w:rsidRDefault="009C40B4">
            <w:pPr>
              <w:numPr>
                <w:ilvl w:val="0"/>
                <w:numId w:val="5"/>
              </w:numPr>
              <w:spacing w:after="13"/>
              <w:ind w:hanging="363"/>
            </w:pPr>
            <w:r>
              <w:rPr>
                <w:sz w:val="20"/>
              </w:rPr>
              <w:t xml:space="preserve">Sgiliau hyfforddi a chyflwyno sylfaenol </w:t>
            </w:r>
          </w:p>
          <w:p w14:paraId="68814744" w14:textId="77777777" w:rsidR="004D4B8B" w:rsidRDefault="009C40B4">
            <w:pPr>
              <w:numPr>
                <w:ilvl w:val="0"/>
                <w:numId w:val="5"/>
              </w:numPr>
              <w:ind w:hanging="363"/>
            </w:pPr>
            <w:r>
              <w:rPr>
                <w:sz w:val="20"/>
              </w:rPr>
              <w:t xml:space="preserve">Coladu a dadansoddi gwybodaeth </w:t>
            </w:r>
          </w:p>
        </w:tc>
      </w:tr>
      <w:tr w:rsidR="004D4B8B" w14:paraId="7D978D44" w14:textId="77777777">
        <w:trPr>
          <w:trHeight w:val="4181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86200E" w14:textId="77777777" w:rsidR="004D4B8B" w:rsidRDefault="009C40B4">
            <w:r>
              <w:rPr>
                <w:b/>
                <w:sz w:val="20"/>
              </w:rPr>
              <w:lastRenderedPageBreak/>
              <w:t xml:space="preserve">Technegol </w:t>
            </w:r>
          </w:p>
          <w:p w14:paraId="728895FF" w14:textId="77777777" w:rsidR="004D4B8B" w:rsidRDefault="009C40B4">
            <w:r>
              <w:rPr>
                <w:b/>
                <w:sz w:val="20"/>
              </w:rPr>
              <w:t xml:space="preserve">Gofynion </w:t>
            </w:r>
          </w:p>
        </w:tc>
        <w:tc>
          <w:tcPr>
            <w:tcW w:w="7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EF3A77" w14:textId="77777777" w:rsidR="004D4B8B" w:rsidRDefault="009C40B4">
            <w:pPr>
              <w:spacing w:line="241" w:lineRule="auto"/>
            </w:pPr>
            <w:r>
              <w:rPr>
                <w:sz w:val="20"/>
              </w:rPr>
              <w:t xml:space="preserve">Mae'n ofynnol i ddeiliad y swydd ddal o leiaf Tystysgrif Gyffredinol NEBOSH a Thystysgrif Tân HMPPS a Chymhwyster Hyfforddiant RPE. Cydnabyddir yn y lle cyntaf nad yw'r staff presennol yn debygol o feddu ar y ddau gymhwyster hyn. Mewn achosion lle mae'r staff presennol yn meddu ar un o'r cymwysterau yn unig, rhaid cwblhau'r cymhwyster/cwrs o fewn 1 flwyddyn o ddechrau yn y swydd. </w:t>
            </w:r>
          </w:p>
          <w:p w14:paraId="00A2D78D" w14:textId="77777777" w:rsidR="004D4B8B" w:rsidRDefault="009C40B4">
            <w:r>
              <w:rPr>
                <w:sz w:val="20"/>
              </w:rPr>
              <w:t xml:space="preserve"> </w:t>
            </w:r>
          </w:p>
          <w:p w14:paraId="0233FA7E" w14:textId="77777777" w:rsidR="004D4B8B" w:rsidRDefault="009C40B4">
            <w:pPr>
              <w:spacing w:line="242" w:lineRule="auto"/>
            </w:pPr>
            <w:r>
              <w:rPr>
                <w:sz w:val="20"/>
              </w:rPr>
              <w:t xml:space="preserve">Bydd disgwyl i’r rhai a benodir sydd heb y Cymhwyster Hyfforddi RPE ennill y cymhwyster hwn yn syth ar ôl eu penodi. </w:t>
            </w:r>
          </w:p>
          <w:p w14:paraId="1F1D6514" w14:textId="77777777" w:rsidR="004D4B8B" w:rsidRDefault="009C40B4">
            <w:r>
              <w:rPr>
                <w:sz w:val="20"/>
              </w:rPr>
              <w:t xml:space="preserve"> </w:t>
            </w:r>
          </w:p>
          <w:p w14:paraId="45BB832C" w14:textId="77777777" w:rsidR="004D4B8B" w:rsidRDefault="009C40B4">
            <w:pPr>
              <w:spacing w:line="242" w:lineRule="auto"/>
            </w:pPr>
            <w:r>
              <w:rPr>
                <w:sz w:val="20"/>
              </w:rPr>
              <w:t xml:space="preserve">Disgwylir i ddeiliaid y swydd fod yn aelod cyswllt o'r IOSH o fewn 1 blwyddyn i'r penodiad drwy gwblhau Tystysgrif NEBOSH yn llwyddiannus. </w:t>
            </w:r>
          </w:p>
          <w:p w14:paraId="45A40471" w14:textId="77777777" w:rsidR="004D4B8B" w:rsidRDefault="009C40B4">
            <w:r>
              <w:rPr>
                <w:sz w:val="20"/>
              </w:rPr>
              <w:t xml:space="preserve"> </w:t>
            </w:r>
          </w:p>
          <w:p w14:paraId="404B2FED" w14:textId="77777777" w:rsidR="004D4B8B" w:rsidRDefault="009C40B4">
            <w:r>
              <w:rPr>
                <w:sz w:val="20"/>
              </w:rPr>
              <w:t xml:space="preserve">Ennill aelodaeth dechnegol o fewn 2 i 5 mlynedd yn amodol ar statws F/T. </w:t>
            </w:r>
          </w:p>
          <w:p w14:paraId="1F7A7EE0" w14:textId="77777777" w:rsidR="004D4B8B" w:rsidRDefault="009C40B4">
            <w:r>
              <w:rPr>
                <w:sz w:val="20"/>
              </w:rPr>
              <w:t xml:space="preserve"> </w:t>
            </w:r>
          </w:p>
          <w:p w14:paraId="396220CE" w14:textId="77777777" w:rsidR="004D4B8B" w:rsidRDefault="009C40B4">
            <w:r>
              <w:rPr>
                <w:sz w:val="20"/>
              </w:rPr>
              <w:t xml:space="preserve">Bydd disgwyl i ddeiliad y swydd gael ei hyfforddi i ddefnyddio </w:t>
            </w:r>
            <w:proofErr w:type="spellStart"/>
            <w:r>
              <w:rPr>
                <w:sz w:val="20"/>
              </w:rPr>
              <w:t>Rivo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Administrator</w:t>
            </w:r>
            <w:proofErr w:type="spellEnd"/>
            <w:r>
              <w:rPr>
                <w:sz w:val="20"/>
              </w:rPr>
              <w:t xml:space="preserve"> </w:t>
            </w:r>
          </w:p>
          <w:p w14:paraId="049158FB" w14:textId="77777777" w:rsidR="004D4B8B" w:rsidRDefault="009C40B4">
            <w:r>
              <w:rPr>
                <w:sz w:val="20"/>
              </w:rPr>
              <w:t xml:space="preserve"> </w:t>
            </w:r>
          </w:p>
          <w:p w14:paraId="570F3600" w14:textId="77777777" w:rsidR="004D4B8B" w:rsidRDefault="009C40B4">
            <w:r>
              <w:rPr>
                <w:sz w:val="20"/>
              </w:rPr>
              <w:t xml:space="preserve">Wedi ei hyfforddi i ddefnyddio </w:t>
            </w:r>
            <w:proofErr w:type="spellStart"/>
            <w:r>
              <w:rPr>
                <w:sz w:val="20"/>
              </w:rPr>
              <w:t>Cardinus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4D4B8B" w14:paraId="293924CB" w14:textId="77777777">
        <w:trPr>
          <w:trHeight w:val="898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135FCA" w14:textId="77777777" w:rsidR="004D4B8B" w:rsidRDefault="009C40B4">
            <w:r>
              <w:rPr>
                <w:b/>
                <w:sz w:val="20"/>
              </w:rPr>
              <w:t xml:space="preserve">Gallu  </w:t>
            </w:r>
          </w:p>
        </w:tc>
        <w:tc>
          <w:tcPr>
            <w:tcW w:w="7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4EAC6A" w14:textId="77777777" w:rsidR="004D4B8B" w:rsidRDefault="009C40B4">
            <w:r>
              <w:rPr>
                <w:sz w:val="20"/>
              </w:rPr>
              <w:t xml:space="preserve"> </w:t>
            </w:r>
          </w:p>
        </w:tc>
      </w:tr>
    </w:tbl>
    <w:p w14:paraId="104541C3" w14:textId="77777777" w:rsidR="004D4B8B" w:rsidRDefault="009C40B4">
      <w:pPr>
        <w:spacing w:after="34"/>
        <w:jc w:val="both"/>
      </w:pPr>
      <w:r>
        <w:rPr>
          <w:sz w:val="20"/>
        </w:rPr>
        <w:t xml:space="preserve"> </w:t>
      </w:r>
    </w:p>
    <w:tbl>
      <w:tblPr>
        <w:tblStyle w:val="TableGrid"/>
        <w:tblW w:w="9372" w:type="dxa"/>
        <w:tblInd w:w="559" w:type="dxa"/>
        <w:tblCellMar>
          <w:top w:w="5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70"/>
        <w:gridCol w:w="7202"/>
      </w:tblGrid>
      <w:tr w:rsidR="004D4B8B" w14:paraId="6646F09F" w14:textId="77777777">
        <w:trPr>
          <w:trHeight w:val="1524"/>
        </w:trPr>
        <w:tc>
          <w:tcPr>
            <w:tcW w:w="2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F88A4A" w14:textId="77777777" w:rsidR="004D4B8B" w:rsidRDefault="009C40B4">
            <w:r>
              <w:rPr>
                <w:b/>
                <w:sz w:val="20"/>
              </w:rPr>
              <w:t xml:space="preserve">Cymwysterau Gofynnol  </w:t>
            </w:r>
          </w:p>
        </w:tc>
        <w:tc>
          <w:tcPr>
            <w:tcW w:w="7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DE186B" w14:textId="77777777" w:rsidR="004D4B8B" w:rsidRDefault="009C40B4">
            <w:pPr>
              <w:numPr>
                <w:ilvl w:val="0"/>
                <w:numId w:val="6"/>
              </w:numPr>
              <w:ind w:hanging="240"/>
            </w:pPr>
            <w:r>
              <w:rPr>
                <w:sz w:val="20"/>
              </w:rPr>
              <w:t xml:space="preserve">Bydd archwiliadau adnabod a diogelwch yn cael eu cynnal ar bob ymgeisydd cyn iddynt gychwyn yn y swydd. </w:t>
            </w:r>
          </w:p>
          <w:p w14:paraId="1B5B8B0D" w14:textId="77777777" w:rsidR="004D4B8B" w:rsidRDefault="009C40B4">
            <w:pPr>
              <w:numPr>
                <w:ilvl w:val="0"/>
                <w:numId w:val="6"/>
              </w:numPr>
              <w:spacing w:after="44" w:line="241" w:lineRule="auto"/>
              <w:ind w:hanging="240"/>
            </w:pPr>
            <w:r>
              <w:rPr>
                <w:sz w:val="20"/>
              </w:rPr>
              <w:t xml:space="preserve">Bydd rhaid i bob ymgeisydd allanol gwblhau cyfnod prawf o 6 mis.  Bydd rhaid i ymgeiswyr mewnol gwblhau cyfnod prawf os nad ydynt eisoes wedi cwblhau cyfnod prawf i HMPPS. </w:t>
            </w:r>
          </w:p>
          <w:p w14:paraId="21F244D2" w14:textId="77777777" w:rsidR="004D4B8B" w:rsidRDefault="009C40B4">
            <w:pPr>
              <w:numPr>
                <w:ilvl w:val="0"/>
                <w:numId w:val="6"/>
              </w:numPr>
              <w:ind w:hanging="240"/>
            </w:pPr>
            <w:r>
              <w:rPr>
                <w:sz w:val="20"/>
              </w:rPr>
              <w:t xml:space="preserve">Bydd rhaid i'r holl staff ddatgan a ydynt yn aelod o grŵp neu sefydliad sy’n cael ei ystyried yn hiliol gan HMPPS. </w:t>
            </w:r>
          </w:p>
        </w:tc>
      </w:tr>
    </w:tbl>
    <w:p w14:paraId="4A89F6C7" w14:textId="77777777" w:rsidR="004D4B8B" w:rsidRDefault="009C40B4">
      <w:pPr>
        <w:spacing w:after="0"/>
        <w:jc w:val="both"/>
      </w:pPr>
      <w:r>
        <w:rPr>
          <w:sz w:val="20"/>
        </w:rPr>
        <w:t xml:space="preserve"> </w:t>
      </w:r>
    </w:p>
    <w:p w14:paraId="29CD032A" w14:textId="77777777" w:rsidR="004D4B8B" w:rsidRDefault="004D4B8B">
      <w:pPr>
        <w:sectPr w:rsidR="004D4B8B">
          <w:footerReference w:type="even" r:id="rId11"/>
          <w:footerReference w:type="default" r:id="rId12"/>
          <w:footerReference w:type="first" r:id="rId13"/>
          <w:pgSz w:w="11906" w:h="16838"/>
          <w:pgMar w:top="581" w:right="800" w:bottom="631" w:left="566" w:header="720" w:footer="282" w:gutter="0"/>
          <w:cols w:space="720"/>
        </w:sectPr>
      </w:pPr>
    </w:p>
    <w:p w14:paraId="38FF380D" w14:textId="77777777" w:rsidR="004D4B8B" w:rsidRDefault="009C40B4">
      <w:pPr>
        <w:spacing w:after="298"/>
      </w:pPr>
      <w:r>
        <w:rPr>
          <w:b/>
          <w:sz w:val="24"/>
        </w:rPr>
        <w:lastRenderedPageBreak/>
        <w:t xml:space="preserve"> </w:t>
      </w:r>
    </w:p>
    <w:p w14:paraId="321623BD" w14:textId="77777777" w:rsidR="004D4B8B" w:rsidRDefault="009C40B4">
      <w:pPr>
        <w:spacing w:after="78"/>
        <w:ind w:left="6997"/>
      </w:pPr>
      <w:r>
        <w:rPr>
          <w:b/>
          <w:sz w:val="28"/>
        </w:rPr>
        <w:t xml:space="preserve">Proffil Llwyddiant </w:t>
      </w:r>
    </w:p>
    <w:tbl>
      <w:tblPr>
        <w:tblStyle w:val="TableGrid"/>
        <w:tblW w:w="14443" w:type="dxa"/>
        <w:tblInd w:w="632" w:type="dxa"/>
        <w:tblCellMar>
          <w:top w:w="9" w:type="dxa"/>
          <w:left w:w="106" w:type="dxa"/>
          <w:right w:w="71" w:type="dxa"/>
        </w:tblCellMar>
        <w:tblLook w:val="04A0" w:firstRow="1" w:lastRow="0" w:firstColumn="1" w:lastColumn="0" w:noHBand="0" w:noVBand="1"/>
      </w:tblPr>
      <w:tblGrid>
        <w:gridCol w:w="3244"/>
        <w:gridCol w:w="2269"/>
        <w:gridCol w:w="2268"/>
        <w:gridCol w:w="3119"/>
        <w:gridCol w:w="3543"/>
      </w:tblGrid>
      <w:tr w:rsidR="004D4B8B" w14:paraId="69600EEF" w14:textId="77777777">
        <w:trPr>
          <w:trHeight w:val="1284"/>
        </w:trPr>
        <w:tc>
          <w:tcPr>
            <w:tcW w:w="32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1665DB69" w14:textId="77777777" w:rsidR="004D4B8B" w:rsidRDefault="009C40B4">
            <w:pPr>
              <w:ind w:right="115"/>
              <w:jc w:val="center"/>
            </w:pPr>
            <w:r>
              <w:rPr>
                <w:b/>
                <w:color w:val="FFFFFF"/>
                <w:sz w:val="20"/>
              </w:rPr>
              <w:t xml:space="preserve">Ymddygiadau </w:t>
            </w:r>
          </w:p>
        </w:tc>
        <w:tc>
          <w:tcPr>
            <w:tcW w:w="22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7030A0"/>
          </w:tcPr>
          <w:p w14:paraId="5C9F0523" w14:textId="77777777" w:rsidR="004D4B8B" w:rsidRDefault="009C40B4">
            <w:pPr>
              <w:spacing w:after="261"/>
              <w:ind w:right="115"/>
              <w:jc w:val="center"/>
            </w:pPr>
            <w:r>
              <w:rPr>
                <w:b/>
                <w:color w:val="FFFFFF"/>
                <w:sz w:val="20"/>
              </w:rPr>
              <w:t xml:space="preserve">Cryfderau </w:t>
            </w:r>
          </w:p>
          <w:p w14:paraId="5B95002E" w14:textId="77777777" w:rsidR="004D4B8B" w:rsidRDefault="009C40B4">
            <w:pPr>
              <w:ind w:left="151" w:hanging="151"/>
            </w:pPr>
            <w:r>
              <w:rPr>
                <w:color w:val="FFFFFF"/>
                <w:sz w:val="20"/>
              </w:rPr>
              <w:t xml:space="preserve"> Cynghorir y caiff cryfderau eu dewis yn lleol, awgrymir 4-8</w:t>
            </w:r>
            <w:r>
              <w:rPr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7E34D733" w14:textId="77777777" w:rsidR="004D4B8B" w:rsidRDefault="009C40B4">
            <w:pPr>
              <w:ind w:right="118"/>
              <w:jc w:val="center"/>
            </w:pPr>
            <w:r>
              <w:rPr>
                <w:b/>
                <w:color w:val="FFFFFF"/>
                <w:sz w:val="20"/>
              </w:rPr>
              <w:t xml:space="preserve">Gallu </w:t>
            </w:r>
          </w:p>
        </w:tc>
        <w:tc>
          <w:tcPr>
            <w:tcW w:w="311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4C30AE59" w14:textId="77777777" w:rsidR="004D4B8B" w:rsidRDefault="009C40B4">
            <w:pPr>
              <w:ind w:right="119"/>
              <w:jc w:val="center"/>
            </w:pPr>
            <w:r>
              <w:rPr>
                <w:b/>
                <w:color w:val="FFFFFF"/>
                <w:sz w:val="20"/>
              </w:rPr>
              <w:t xml:space="preserve">Profiad </w:t>
            </w:r>
          </w:p>
        </w:tc>
        <w:tc>
          <w:tcPr>
            <w:tcW w:w="35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000"/>
            <w:vAlign w:val="center"/>
          </w:tcPr>
          <w:p w14:paraId="029D58B0" w14:textId="77777777" w:rsidR="004D4B8B" w:rsidRDefault="009C40B4">
            <w:pPr>
              <w:ind w:right="118"/>
              <w:jc w:val="center"/>
            </w:pPr>
            <w:r>
              <w:rPr>
                <w:b/>
                <w:color w:val="FFFFFF"/>
                <w:sz w:val="20"/>
              </w:rPr>
              <w:t xml:space="preserve">Technegol </w:t>
            </w:r>
          </w:p>
        </w:tc>
      </w:tr>
      <w:tr w:rsidR="004D4B8B" w14:paraId="5A2038A7" w14:textId="77777777">
        <w:trPr>
          <w:trHeight w:val="2705"/>
        </w:trPr>
        <w:tc>
          <w:tcPr>
            <w:tcW w:w="324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529CD1B" w14:textId="77777777" w:rsidR="004D4B8B" w:rsidRDefault="009C40B4">
            <w:pPr>
              <w:ind w:left="2"/>
            </w:pPr>
            <w:r>
              <w:rPr>
                <w:sz w:val="20"/>
              </w:rPr>
              <w:t xml:space="preserve">Newid a Gwella </w:t>
            </w:r>
          </w:p>
        </w:tc>
        <w:tc>
          <w:tcPr>
            <w:tcW w:w="2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AE4CF7" w14:textId="77777777" w:rsidR="004D4B8B" w:rsidRDefault="009C40B4"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767F" w14:textId="77777777" w:rsidR="004D4B8B" w:rsidRDefault="009C40B4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CD03" w14:textId="77777777" w:rsidR="004D4B8B" w:rsidRDefault="009C40B4">
            <w:r>
              <w:rPr>
                <w:sz w:val="20"/>
              </w:rPr>
              <w:t xml:space="preserve">Gallu defnyddio MS Word a MS Excel </w:t>
            </w:r>
          </w:p>
          <w:p w14:paraId="5EFED510" w14:textId="77777777" w:rsidR="004D4B8B" w:rsidRDefault="009C40B4">
            <w:r>
              <w:rPr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140B302" w14:textId="77777777" w:rsidR="004D4B8B" w:rsidRDefault="009C40B4">
            <w:r>
              <w:rPr>
                <w:sz w:val="20"/>
              </w:rPr>
              <w:t xml:space="preserve">Mae'n ofynnol i ddeiliad y swydd ddal o leiaf Tystysgrif Gyffredinol NEBOSH a Thystysgrif Tân HMPPS a Chymhwyster Hyfforddiant RPE. Cydnabyddir yn y lle cyntaf nad yw'r staff presennol yn debygol o feddu ar y ddau gymhwyster hyn. Mewn achosion lle mae'r staff presennol yn meddu ar un o'r cymwysterau yn unig, rhaid cwblhau'r cymhwyster/cwrs o fewn 1 flwyddyn o ddechrau yn y swydd. </w:t>
            </w:r>
          </w:p>
        </w:tc>
      </w:tr>
      <w:tr w:rsidR="004D4B8B" w14:paraId="3500EEEF" w14:textId="77777777">
        <w:trPr>
          <w:trHeight w:val="988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12A5249" w14:textId="77777777" w:rsidR="004D4B8B" w:rsidRDefault="009C40B4">
            <w:pPr>
              <w:ind w:left="2"/>
            </w:pPr>
            <w:r>
              <w:rPr>
                <w:sz w:val="20"/>
              </w:rPr>
              <w:t xml:space="preserve">Gwneud Penderfyniadau Effeithiol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A37868" w14:textId="77777777" w:rsidR="004D4B8B" w:rsidRDefault="009C40B4"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2F54" w14:textId="77777777" w:rsidR="004D4B8B" w:rsidRDefault="009C40B4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ABF8" w14:textId="77777777" w:rsidR="004D4B8B" w:rsidRDefault="009C40B4">
            <w:r>
              <w:rPr>
                <w:sz w:val="20"/>
              </w:rPr>
              <w:t xml:space="preserve">Sgiliau hyfforddi a chyflwyno sylfaenol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9ED05B7" w14:textId="77777777" w:rsidR="004D4B8B" w:rsidRDefault="009C40B4">
            <w:pPr>
              <w:ind w:right="17"/>
            </w:pPr>
            <w:r>
              <w:rPr>
                <w:sz w:val="20"/>
              </w:rPr>
              <w:t xml:space="preserve">Bydd disgwyl i’r rhai a benodir sydd heb y Cymhwyster Hyfforddi RPE ennill y cymhwyster hwn yn syth ar ôl eu penodi. </w:t>
            </w:r>
          </w:p>
        </w:tc>
      </w:tr>
      <w:tr w:rsidR="004D4B8B" w14:paraId="1362FC69" w14:textId="77777777">
        <w:trPr>
          <w:trHeight w:val="1230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FDB1C2A" w14:textId="77777777" w:rsidR="004D4B8B" w:rsidRDefault="009C40B4">
            <w:pPr>
              <w:ind w:left="2"/>
            </w:pPr>
            <w:r>
              <w:rPr>
                <w:sz w:val="20"/>
              </w:rPr>
              <w:t xml:space="preserve">Cyfathrebu a Dylanwadu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D47331" w14:textId="77777777" w:rsidR="004D4B8B" w:rsidRDefault="009C40B4"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E30F" w14:textId="77777777" w:rsidR="004D4B8B" w:rsidRDefault="009C40B4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A27F" w14:textId="77777777" w:rsidR="004D4B8B" w:rsidRDefault="009C40B4">
            <w:r>
              <w:rPr>
                <w:sz w:val="20"/>
              </w:rPr>
              <w:t xml:space="preserve">Coladu a dadansoddi gwybodaeth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578B921" w14:textId="77777777" w:rsidR="004D4B8B" w:rsidRDefault="009C40B4">
            <w:r>
              <w:rPr>
                <w:sz w:val="20"/>
              </w:rPr>
              <w:t xml:space="preserve">Disgwylir i ddeiliaid y swydd fod yn aelod cyswllt o'r IOSH o fewn 1 blwyddyn i'r penodiad drwy gwblhau Tystysgrif NEBOSH yn llwyddiannus. </w:t>
            </w:r>
          </w:p>
        </w:tc>
      </w:tr>
      <w:tr w:rsidR="004D4B8B" w14:paraId="6FCF5D98" w14:textId="77777777">
        <w:trPr>
          <w:trHeight w:val="578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779FE51" w14:textId="77777777" w:rsidR="004D4B8B" w:rsidRDefault="009C40B4">
            <w:pPr>
              <w:ind w:left="2"/>
            </w:pPr>
            <w:r>
              <w:rPr>
                <w:sz w:val="20"/>
              </w:rPr>
              <w:t xml:space="preserve">Rheoli Gwasanaeth o Safon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1E4FC6" w14:textId="77777777" w:rsidR="004D4B8B" w:rsidRDefault="009C40B4"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63C6" w14:textId="77777777" w:rsidR="004D4B8B" w:rsidRDefault="009C40B4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A515" w14:textId="77777777" w:rsidR="004D4B8B" w:rsidRDefault="009C40B4"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928DDBD" w14:textId="77777777" w:rsidR="004D4B8B" w:rsidRDefault="009C40B4">
            <w:r>
              <w:rPr>
                <w:sz w:val="20"/>
              </w:rPr>
              <w:t xml:space="preserve">Ennill Aelodaeth Dechnegol o fewn 2 i 5 mlynedd yn amodol ar statws F/T. </w:t>
            </w:r>
          </w:p>
        </w:tc>
      </w:tr>
      <w:tr w:rsidR="004D4B8B" w14:paraId="790CD5FE" w14:textId="77777777">
        <w:trPr>
          <w:trHeight w:val="576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1468A6E" w14:textId="77777777" w:rsidR="004D4B8B" w:rsidRDefault="009C40B4">
            <w:pPr>
              <w:ind w:left="2"/>
            </w:pPr>
            <w:r>
              <w:rPr>
                <w:sz w:val="20"/>
              </w:rPr>
              <w:t xml:space="preserve">Cydweithio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395B55" w14:textId="77777777" w:rsidR="004D4B8B" w:rsidRDefault="009C40B4"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764A" w14:textId="77777777" w:rsidR="004D4B8B" w:rsidRDefault="009C40B4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D2E1" w14:textId="77777777" w:rsidR="004D4B8B" w:rsidRDefault="009C40B4"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54DE9BD" w14:textId="77777777" w:rsidR="004D4B8B" w:rsidRDefault="009C40B4">
            <w:r>
              <w:rPr>
                <w:sz w:val="20"/>
              </w:rPr>
              <w:t xml:space="preserve">Bydd disgwyl i ddeiliad y swydd gael ei hyfforddi i ddefnyddio </w:t>
            </w:r>
            <w:proofErr w:type="spellStart"/>
            <w:r>
              <w:rPr>
                <w:sz w:val="20"/>
              </w:rPr>
              <w:t>Rivo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Administrator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4D4B8B" w14:paraId="0CE1D02A" w14:textId="77777777">
        <w:trPr>
          <w:trHeight w:val="1021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C7A6569" w14:textId="77777777" w:rsidR="004D4B8B" w:rsidRDefault="009C40B4">
            <w:pPr>
              <w:ind w:left="2"/>
            </w:pPr>
            <w:r>
              <w:rPr>
                <w:rFonts w:ascii="Arial" w:hAnsi="Arial"/>
                <w:color w:val="808080"/>
                <w:sz w:val="20"/>
              </w:rPr>
              <w:lastRenderedPageBreak/>
              <w:t>Dewiswch eitem.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915BF6" w14:textId="77777777" w:rsidR="004D4B8B" w:rsidRDefault="009C40B4"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DF16" w14:textId="77777777" w:rsidR="004D4B8B" w:rsidRDefault="009C40B4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0610" w14:textId="77777777" w:rsidR="004D4B8B" w:rsidRDefault="009C40B4"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9ED810F" w14:textId="77777777" w:rsidR="004D4B8B" w:rsidRDefault="009C40B4">
            <w:r>
              <w:rPr>
                <w:sz w:val="20"/>
              </w:rPr>
              <w:t xml:space="preserve">Wedi ei hyfforddi i ddefnyddio </w:t>
            </w:r>
            <w:proofErr w:type="spellStart"/>
            <w:r>
              <w:rPr>
                <w:sz w:val="20"/>
              </w:rPr>
              <w:t>Cardinus</w:t>
            </w:r>
            <w:proofErr w:type="spellEnd"/>
            <w:r>
              <w:rPr>
                <w:sz w:val="20"/>
              </w:rPr>
              <w:t xml:space="preserve"> </w:t>
            </w:r>
          </w:p>
          <w:p w14:paraId="177CEFFF" w14:textId="77777777" w:rsidR="004D4B8B" w:rsidRDefault="009C40B4">
            <w:pPr>
              <w:spacing w:after="261"/>
            </w:pPr>
            <w:r>
              <w:rPr>
                <w:sz w:val="20"/>
              </w:rPr>
              <w:t xml:space="preserve">At ddefnydd y Gweinyddwr </w:t>
            </w:r>
          </w:p>
          <w:p w14:paraId="2F0FD16B" w14:textId="77777777" w:rsidR="004D4B8B" w:rsidRDefault="009C40B4">
            <w:r>
              <w:rPr>
                <w:sz w:val="20"/>
              </w:rPr>
              <w:t xml:space="preserve"> </w:t>
            </w:r>
          </w:p>
        </w:tc>
      </w:tr>
    </w:tbl>
    <w:p w14:paraId="4DFB8A03" w14:textId="77777777" w:rsidR="004D4B8B" w:rsidRDefault="009C40B4">
      <w:pPr>
        <w:spacing w:after="0"/>
        <w:ind w:right="4159"/>
        <w:jc w:val="right"/>
      </w:pPr>
      <w:r>
        <w:t xml:space="preserve">HQ JES 1888 </w:t>
      </w:r>
      <w:proofErr w:type="spellStart"/>
      <w:r>
        <w:t>Health</w:t>
      </w:r>
      <w:proofErr w:type="spellEnd"/>
      <w:r>
        <w:t xml:space="preserve">, </w:t>
      </w:r>
      <w:proofErr w:type="spellStart"/>
      <w:r>
        <w:t>Safety</w:t>
      </w:r>
      <w:proofErr w:type="spellEnd"/>
      <w:r>
        <w:t xml:space="preserve"> and Fire (Wales) </w:t>
      </w:r>
      <w:proofErr w:type="spellStart"/>
      <w:r>
        <w:t>Administrator</w:t>
      </w:r>
      <w:proofErr w:type="spellEnd"/>
      <w:r>
        <w:t xml:space="preserve"> v2.0</w:t>
      </w:r>
      <w:r>
        <w:rPr>
          <w:rFonts w:ascii="Arial" w:hAnsi="Arial"/>
        </w:rPr>
        <w:t xml:space="preserve"> </w:t>
      </w:r>
    </w:p>
    <w:sectPr w:rsidR="004D4B8B">
      <w:footerReference w:type="even" r:id="rId14"/>
      <w:footerReference w:type="default" r:id="rId15"/>
      <w:footerReference w:type="first" r:id="rId16"/>
      <w:pgSz w:w="16838" w:h="11906" w:orient="landscape"/>
      <w:pgMar w:top="1440" w:right="1440" w:bottom="1084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D9B66" w14:textId="77777777" w:rsidR="006826DB" w:rsidRDefault="009C40B4">
      <w:pPr>
        <w:spacing w:after="0" w:line="240" w:lineRule="auto"/>
      </w:pPr>
      <w:r>
        <w:separator/>
      </w:r>
    </w:p>
  </w:endnote>
  <w:endnote w:type="continuationSeparator" w:id="0">
    <w:p w14:paraId="1F4A6290" w14:textId="77777777" w:rsidR="006826DB" w:rsidRDefault="009C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98D97" w14:textId="77777777" w:rsidR="004D4B8B" w:rsidRDefault="009C40B4">
    <w:pPr>
      <w:spacing w:after="0"/>
      <w:ind w:right="51"/>
      <w:jc w:val="center"/>
    </w:pPr>
    <w:r>
      <w:t xml:space="preserve">HQ JES 1888 </w:t>
    </w:r>
    <w:proofErr w:type="spellStart"/>
    <w:r>
      <w:t>Health</w:t>
    </w:r>
    <w:proofErr w:type="spellEnd"/>
    <w:r>
      <w:t xml:space="preserve">, </w:t>
    </w:r>
    <w:proofErr w:type="spellStart"/>
    <w:r>
      <w:t>Safety</w:t>
    </w:r>
    <w:proofErr w:type="spellEnd"/>
    <w:r>
      <w:t xml:space="preserve"> and Fire (Wales) </w:t>
    </w:r>
    <w:proofErr w:type="spellStart"/>
    <w:r>
      <w:t>Administrator</w:t>
    </w:r>
    <w:proofErr w:type="spellEnd"/>
    <w:r>
      <w:t xml:space="preserve"> v2.0</w:t>
    </w:r>
    <w:r>
      <w:rPr>
        <w:rFonts w:ascii="Arial" w:hAnsi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C1EB0" w14:textId="77777777" w:rsidR="004D4B8B" w:rsidRDefault="009C40B4">
    <w:pPr>
      <w:spacing w:after="0"/>
      <w:ind w:right="51"/>
      <w:jc w:val="center"/>
    </w:pPr>
    <w:r>
      <w:t xml:space="preserve">HQ JES 1888 </w:t>
    </w:r>
    <w:proofErr w:type="spellStart"/>
    <w:r>
      <w:t>Health</w:t>
    </w:r>
    <w:proofErr w:type="spellEnd"/>
    <w:r>
      <w:t xml:space="preserve">, </w:t>
    </w:r>
    <w:proofErr w:type="spellStart"/>
    <w:r>
      <w:t>Safety</w:t>
    </w:r>
    <w:proofErr w:type="spellEnd"/>
    <w:r>
      <w:t xml:space="preserve"> and Fire (Wales) </w:t>
    </w:r>
    <w:proofErr w:type="spellStart"/>
    <w:r>
      <w:t>Administrator</w:t>
    </w:r>
    <w:proofErr w:type="spellEnd"/>
    <w:r>
      <w:t xml:space="preserve"> v2.0</w:t>
    </w:r>
    <w:r>
      <w:rPr>
        <w:rFonts w:ascii="Arial" w:hAnsi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F2613" w14:textId="77777777" w:rsidR="004D4B8B" w:rsidRDefault="009C40B4">
    <w:pPr>
      <w:spacing w:after="0"/>
      <w:ind w:right="51"/>
      <w:jc w:val="center"/>
    </w:pPr>
    <w:r>
      <w:t xml:space="preserve">HQ JES 1888 </w:t>
    </w:r>
    <w:proofErr w:type="spellStart"/>
    <w:r>
      <w:t>Health</w:t>
    </w:r>
    <w:proofErr w:type="spellEnd"/>
    <w:r>
      <w:t xml:space="preserve">, </w:t>
    </w:r>
    <w:proofErr w:type="spellStart"/>
    <w:r>
      <w:t>Safety</w:t>
    </w:r>
    <w:proofErr w:type="spellEnd"/>
    <w:r>
      <w:t xml:space="preserve"> and Fire (Wales) </w:t>
    </w:r>
    <w:proofErr w:type="spellStart"/>
    <w:r>
      <w:t>Administrator</w:t>
    </w:r>
    <w:proofErr w:type="spellEnd"/>
    <w:r>
      <w:t xml:space="preserve"> v2.0</w:t>
    </w:r>
    <w:r>
      <w:rPr>
        <w:rFonts w:ascii="Arial" w:hAnsi="Arial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76F8A" w14:textId="77777777" w:rsidR="004D4B8B" w:rsidRDefault="004D4B8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BF9E4" w14:textId="77777777" w:rsidR="004D4B8B" w:rsidRDefault="004D4B8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98F41" w14:textId="77777777" w:rsidR="004D4B8B" w:rsidRDefault="004D4B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C79F0" w14:textId="77777777" w:rsidR="006826DB" w:rsidRDefault="009C40B4">
      <w:pPr>
        <w:spacing w:after="0" w:line="240" w:lineRule="auto"/>
      </w:pPr>
      <w:r>
        <w:separator/>
      </w:r>
    </w:p>
  </w:footnote>
  <w:footnote w:type="continuationSeparator" w:id="0">
    <w:p w14:paraId="5AED6EDF" w14:textId="77777777" w:rsidR="006826DB" w:rsidRDefault="009C4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631A3"/>
    <w:multiLevelType w:val="hybridMultilevel"/>
    <w:tmpl w:val="CE367B0C"/>
    <w:lvl w:ilvl="0" w:tplc="D9F080F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C44FE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EC54E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4281D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E211D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80EB5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FC7BE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E57B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26648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154579"/>
    <w:multiLevelType w:val="hybridMultilevel"/>
    <w:tmpl w:val="F65E19A6"/>
    <w:lvl w:ilvl="0" w:tplc="45F401D6">
      <w:start w:val="1"/>
      <w:numFmt w:val="bullet"/>
      <w:lvlText w:val="•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22FBDA">
      <w:start w:val="1"/>
      <w:numFmt w:val="bullet"/>
      <w:lvlText w:val="o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A43B26">
      <w:start w:val="1"/>
      <w:numFmt w:val="bullet"/>
      <w:lvlText w:val="▪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66483E">
      <w:start w:val="1"/>
      <w:numFmt w:val="bullet"/>
      <w:lvlText w:val="•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2C9E4E">
      <w:start w:val="1"/>
      <w:numFmt w:val="bullet"/>
      <w:lvlText w:val="o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982A0E">
      <w:start w:val="1"/>
      <w:numFmt w:val="bullet"/>
      <w:lvlText w:val="▪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18DA94">
      <w:start w:val="1"/>
      <w:numFmt w:val="bullet"/>
      <w:lvlText w:val="•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F22AAA">
      <w:start w:val="1"/>
      <w:numFmt w:val="bullet"/>
      <w:lvlText w:val="o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A61B2E">
      <w:start w:val="1"/>
      <w:numFmt w:val="bullet"/>
      <w:lvlText w:val="▪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46082F"/>
    <w:multiLevelType w:val="hybridMultilevel"/>
    <w:tmpl w:val="626AD51E"/>
    <w:lvl w:ilvl="0" w:tplc="5CC6A82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AEEC24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BE278C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58082E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1CD4E4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62F8DE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B4CAE8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241500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82038C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5C65C4"/>
    <w:multiLevelType w:val="hybridMultilevel"/>
    <w:tmpl w:val="A628C4FC"/>
    <w:lvl w:ilvl="0" w:tplc="9EA48B2E">
      <w:start w:val="1"/>
      <w:numFmt w:val="bullet"/>
      <w:lvlText w:val="•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E69DC0">
      <w:start w:val="1"/>
      <w:numFmt w:val="bullet"/>
      <w:lvlText w:val="o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440DF2">
      <w:start w:val="1"/>
      <w:numFmt w:val="bullet"/>
      <w:lvlText w:val="▪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A645EE">
      <w:start w:val="1"/>
      <w:numFmt w:val="bullet"/>
      <w:lvlText w:val="•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5AAD7C">
      <w:start w:val="1"/>
      <w:numFmt w:val="bullet"/>
      <w:lvlText w:val="o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60C9E6">
      <w:start w:val="1"/>
      <w:numFmt w:val="bullet"/>
      <w:lvlText w:val="▪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A638CE">
      <w:start w:val="1"/>
      <w:numFmt w:val="bullet"/>
      <w:lvlText w:val="•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982054">
      <w:start w:val="1"/>
      <w:numFmt w:val="bullet"/>
      <w:lvlText w:val="o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A4DF94">
      <w:start w:val="1"/>
      <w:numFmt w:val="bullet"/>
      <w:lvlText w:val="▪"/>
      <w:lvlJc w:val="left"/>
      <w:pPr>
        <w:ind w:left="6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1A52A4"/>
    <w:multiLevelType w:val="hybridMultilevel"/>
    <w:tmpl w:val="31284CD2"/>
    <w:lvl w:ilvl="0" w:tplc="978A341A">
      <w:start w:val="1"/>
      <w:numFmt w:val="bullet"/>
      <w:lvlText w:val="•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361B7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9A796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A622C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366DB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C6075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3E169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F272B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E069F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D539DE"/>
    <w:multiLevelType w:val="hybridMultilevel"/>
    <w:tmpl w:val="5884372C"/>
    <w:lvl w:ilvl="0" w:tplc="0FAEF438">
      <w:start w:val="1"/>
      <w:numFmt w:val="bullet"/>
      <w:lvlText w:val="•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389DC2">
      <w:start w:val="1"/>
      <w:numFmt w:val="bullet"/>
      <w:lvlText w:val="o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3E7B08">
      <w:start w:val="1"/>
      <w:numFmt w:val="bullet"/>
      <w:lvlText w:val="▪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1471C6">
      <w:start w:val="1"/>
      <w:numFmt w:val="bullet"/>
      <w:lvlText w:val="•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A27EBE">
      <w:start w:val="1"/>
      <w:numFmt w:val="bullet"/>
      <w:lvlText w:val="o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6F3D0">
      <w:start w:val="1"/>
      <w:numFmt w:val="bullet"/>
      <w:lvlText w:val="▪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9A4EF8">
      <w:start w:val="1"/>
      <w:numFmt w:val="bullet"/>
      <w:lvlText w:val="•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A4C7A2">
      <w:start w:val="1"/>
      <w:numFmt w:val="bullet"/>
      <w:lvlText w:val="o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DC44AC">
      <w:start w:val="1"/>
      <w:numFmt w:val="bullet"/>
      <w:lvlText w:val="▪"/>
      <w:lvlJc w:val="left"/>
      <w:pPr>
        <w:ind w:left="6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B8B"/>
    <w:rsid w:val="00023B1D"/>
    <w:rsid w:val="004D4B8B"/>
    <w:rsid w:val="006826DB"/>
    <w:rsid w:val="009C40B4"/>
    <w:rsid w:val="00D30E1C"/>
    <w:rsid w:val="00E0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9BD49"/>
  <w15:docId w15:val="{28928180-FBB5-4215-814A-907ECD4E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y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149"/>
      <w:jc w:val="right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E1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5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6AAF767A9E644B00D0A0A77647FB8" ma:contentTypeVersion="14" ma:contentTypeDescription="Create a new document." ma:contentTypeScope="" ma:versionID="dac68dcc21d72f78914cd7e51b042320">
  <xsd:schema xmlns:xsd="http://www.w3.org/2001/XMLSchema" xmlns:xs="http://www.w3.org/2001/XMLSchema" xmlns:p="http://schemas.microsoft.com/office/2006/metadata/properties" xmlns:ns2="1199d6ba-9c13-476f-b8b8-6b1c593639fb" xmlns:ns3="f8cec8f2-15b3-4472-8b1b-73291c04565d" targetNamespace="http://schemas.microsoft.com/office/2006/metadata/properties" ma:root="true" ma:fieldsID="b8a2df822efea858b5002154e81a9302" ns2:_="" ns3:_="">
    <xsd:import namespace="1199d6ba-9c13-476f-b8b8-6b1c593639fb"/>
    <xsd:import namespace="f8cec8f2-15b3-4472-8b1b-73291c04565d"/>
    <xsd:element name="properties">
      <xsd:complexType>
        <xsd:sequence>
          <xsd:element name="documentManagement">
            <xsd:complexType>
              <xsd:all>
                <xsd:element ref="ns2:AssetDescrip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9d6ba-9c13-476f-b8b8-6b1c593639fb" elementFormDefault="qualified">
    <xsd:import namespace="http://schemas.microsoft.com/office/2006/documentManagement/types"/>
    <xsd:import namespace="http://schemas.microsoft.com/office/infopath/2007/PartnerControls"/>
    <xsd:element name="AssetDescription" ma:index="8" nillable="true" ma:displayName="Description" ma:description="The type of documents saved in this folder, to be used as the asset description in Information Asset Register. " ma:format="Dropdown" ma:internalName="AssetDescription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ec8f2-15b3-4472-8b1b-73291c045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etDescription xmlns="1199d6ba-9c13-476f-b8b8-6b1c593639fb" xsi:nil="true"/>
  </documentManagement>
</p:properties>
</file>

<file path=customXml/itemProps1.xml><?xml version="1.0" encoding="utf-8"?>
<ds:datastoreItem xmlns:ds="http://schemas.openxmlformats.org/officeDocument/2006/customXml" ds:itemID="{566D8972-3E53-4698-AD4F-168B80B020C9}"/>
</file>

<file path=customXml/itemProps2.xml><?xml version="1.0" encoding="utf-8"?>
<ds:datastoreItem xmlns:ds="http://schemas.openxmlformats.org/officeDocument/2006/customXml" ds:itemID="{E46B06A7-6A1F-4149-A9F3-58715A94BD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D395B-6AE4-473F-950C-48FCB8156F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2343</Words>
  <Characters>13360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</vt:lpstr>
    </vt:vector>
  </TitlesOfParts>
  <Company/>
  <LinksUpToDate>false</LinksUpToDate>
  <CharactersWithSpaces>15672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</dc:title>
  <dc:subject/>
  <dc:creator>Strickland, Marion</dc:creator>
  <cp:keywords/>
  <cp:lastModifiedBy>Lewis, Ailsa</cp:lastModifiedBy>
  <cp:revision>2</cp:revision>
  <dcterms:created xsi:type="dcterms:W3CDTF">2020-06-05T07:46:00Z</dcterms:created>
  <dcterms:modified xsi:type="dcterms:W3CDTF">2020-06-05T07:46:00Z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0x0101006FA6AAF767A9E644B00D0A0A77647FB8</vt:lpwstr>
  </property>
</Properties>
</file>