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C572" w14:textId="77777777" w:rsidR="00EB2423" w:rsidRDefault="00A57F01">
      <w:pPr>
        <w:spacing w:after="217"/>
        <w:jc w:val="right"/>
      </w:pPr>
      <w:bookmarkStart w:id="0" w:name="_GoBack"/>
      <w:bookmarkEnd w:id="0"/>
      <w:r>
        <w:t xml:space="preserve"> </w:t>
      </w:r>
    </w:p>
    <w:p w14:paraId="78A05CE2" w14:textId="77777777" w:rsidR="00EB2423" w:rsidRDefault="00A57F01">
      <w:pPr>
        <w:spacing w:after="196"/>
        <w:ind w:right="5452"/>
        <w:jc w:val="center"/>
      </w:pPr>
      <w:r>
        <w:rPr>
          <w:noProof/>
          <w:lang w:val="en-GB"/>
        </w:rPr>
        <w:drawing>
          <wp:inline distT="0" distB="0" distL="0" distR="0" wp14:anchorId="1B632BC9" wp14:editId="46938E0B">
            <wp:extent cx="2828925" cy="1266825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B184C54" w14:textId="77777777" w:rsidR="00EB2423" w:rsidRDefault="00A57F01">
      <w:pPr>
        <w:spacing w:after="259"/>
      </w:pPr>
      <w:r>
        <w:t xml:space="preserve"> </w:t>
      </w:r>
    </w:p>
    <w:p w14:paraId="2E3500AB" w14:textId="77777777" w:rsidR="00EB2423" w:rsidRDefault="00A57F01">
      <w:pPr>
        <w:spacing w:after="468"/>
      </w:pPr>
      <w:r>
        <w:t xml:space="preserve"> </w:t>
      </w:r>
    </w:p>
    <w:p w14:paraId="426764E8" w14:textId="77777777" w:rsidR="00EB2423" w:rsidRDefault="00A57F01">
      <w:pPr>
        <w:spacing w:after="239"/>
        <w:ind w:left="49"/>
        <w:jc w:val="center"/>
      </w:pPr>
      <w:r>
        <w:rPr>
          <w:b/>
          <w:sz w:val="44"/>
        </w:rPr>
        <w:t xml:space="preserve"> </w:t>
      </w:r>
    </w:p>
    <w:p w14:paraId="1396E862" w14:textId="05A9CC11" w:rsidR="00EB2423" w:rsidRDefault="00A57F01">
      <w:pPr>
        <w:spacing w:after="0" w:line="365" w:lineRule="auto"/>
        <w:ind w:left="1537" w:right="1386"/>
        <w:jc w:val="center"/>
      </w:pPr>
      <w:r>
        <w:rPr>
          <w:b/>
          <w:sz w:val="44"/>
        </w:rPr>
        <w:t>Proffil Grŵp</w:t>
      </w:r>
      <w:r w:rsidR="003E7365">
        <w:rPr>
          <w:b/>
          <w:sz w:val="44"/>
        </w:rPr>
        <w:t>:</w:t>
      </w:r>
      <w:r>
        <w:rPr>
          <w:b/>
          <w:sz w:val="44"/>
        </w:rPr>
        <w:t xml:space="preserve"> Hyfforddwr Galwedigaethol Band 4  </w:t>
      </w:r>
    </w:p>
    <w:p w14:paraId="1F5DB1C0" w14:textId="77777777" w:rsidR="00EB2423" w:rsidRDefault="00A57F01">
      <w:pPr>
        <w:spacing w:after="6"/>
        <w:ind w:right="5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132" w:type="dxa"/>
        <w:tblInd w:w="0" w:type="dxa"/>
        <w:tblLook w:val="04A0" w:firstRow="1" w:lastRow="0" w:firstColumn="1" w:lastColumn="0" w:noHBand="0" w:noVBand="1"/>
      </w:tblPr>
      <w:tblGrid>
        <w:gridCol w:w="3551"/>
        <w:gridCol w:w="4581"/>
      </w:tblGrid>
      <w:tr w:rsidR="00EB2423" w14:paraId="37AD150A" w14:textId="77777777">
        <w:trPr>
          <w:trHeight w:val="40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878C46D" w14:textId="77777777" w:rsidR="00EB2423" w:rsidRDefault="00A57F0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7C1473D8" w14:textId="77777777" w:rsidR="00EB2423" w:rsidRDefault="00EB2423"/>
        </w:tc>
      </w:tr>
      <w:tr w:rsidR="00EB2423" w14:paraId="60DA34D6" w14:textId="77777777">
        <w:trPr>
          <w:trHeight w:val="49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E5F2" w14:textId="77777777" w:rsidR="00EB2423" w:rsidRDefault="00A57F01">
            <w:pPr>
              <w:ind w:right="275"/>
              <w:jc w:val="center"/>
            </w:pPr>
            <w:r>
              <w:rPr>
                <w:b/>
              </w:rPr>
              <w:t xml:space="preserve">Cyfeirnod y Ddogfen: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2911" w14:textId="77777777" w:rsidR="00EB2423" w:rsidRDefault="00A57F01">
            <w:pPr>
              <w:jc w:val="both"/>
            </w:pPr>
            <w:r>
              <w:t xml:space="preserve">HMPPS_OR_T_54_GP_Vocational Instructor_v10.0 </w:t>
            </w:r>
          </w:p>
        </w:tc>
      </w:tr>
      <w:tr w:rsidR="00EB2423" w14:paraId="791B16A8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E29D068" w14:textId="77777777" w:rsidR="00EB2423" w:rsidRDefault="00A57F01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152CF762" w14:textId="77777777" w:rsidR="00EB2423" w:rsidRDefault="00A57F01">
            <w:r>
              <w:t xml:space="preserve">Rheoli </w:t>
            </w:r>
          </w:p>
        </w:tc>
      </w:tr>
      <w:tr w:rsidR="00EB2423" w14:paraId="57304DC9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1F4123BE" w14:textId="77777777" w:rsidR="00EB2423" w:rsidRDefault="00A57F01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2104FB7A" w14:textId="77777777" w:rsidR="00EB2423" w:rsidRDefault="00A57F01">
            <w:r>
              <w:t xml:space="preserve">10.0 </w:t>
            </w:r>
          </w:p>
        </w:tc>
      </w:tr>
      <w:tr w:rsidR="00EB2423" w14:paraId="05E7C048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73250962" w14:textId="77777777" w:rsidR="00EB2423" w:rsidRDefault="00A57F01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6EE5EDFC" w14:textId="77777777" w:rsidR="00EB2423" w:rsidRDefault="00A57F01">
            <w:r>
              <w:t xml:space="preserve">Swyddogol </w:t>
            </w:r>
          </w:p>
        </w:tc>
      </w:tr>
      <w:tr w:rsidR="00EB2423" w14:paraId="1369E831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6C834A4" w14:textId="77777777" w:rsidR="00EB2423" w:rsidRDefault="00A57F01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6998510A" w14:textId="77777777" w:rsidR="00EB2423" w:rsidRDefault="00A57F01">
            <w:r>
              <w:t xml:space="preserve">11.06.2019 </w:t>
            </w:r>
          </w:p>
        </w:tc>
      </w:tr>
      <w:tr w:rsidR="00EB2423" w14:paraId="682C9F35" w14:textId="77777777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0FD676E" w14:textId="77777777" w:rsidR="00EB2423" w:rsidRDefault="00A57F01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7475D9AC" w14:textId="77777777" w:rsidR="00EB2423" w:rsidRDefault="00A57F01">
            <w:pPr>
              <w:ind w:left="12"/>
            </w:pPr>
            <w:r>
              <w:t xml:space="preserve">Gwaelodlin </w:t>
            </w:r>
          </w:p>
        </w:tc>
      </w:tr>
    </w:tbl>
    <w:p w14:paraId="12E49AAF" w14:textId="77777777" w:rsidR="00EB2423" w:rsidRDefault="00A57F01">
      <w:pPr>
        <w:tabs>
          <w:tab w:val="center" w:pos="1528"/>
          <w:tab w:val="center" w:pos="4220"/>
        </w:tabs>
        <w:spacing w:after="52"/>
      </w:pPr>
      <w:r>
        <w:tab/>
      </w:r>
      <w:r>
        <w:rPr>
          <w:b/>
        </w:rPr>
        <w:t xml:space="preserve">Lluniwyd gan </w:t>
      </w:r>
      <w:r>
        <w:rPr>
          <w:b/>
        </w:rPr>
        <w:tab/>
      </w:r>
      <w:r>
        <w:t xml:space="preserve">Pennaeth y Grŵp </w:t>
      </w:r>
    </w:p>
    <w:p w14:paraId="670EEAA9" w14:textId="77777777" w:rsidR="00EB2423" w:rsidRDefault="00A57F01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>Awdurdodwyd gan</w:t>
      </w:r>
      <w:r>
        <w:rPr>
          <w:b/>
        </w:rPr>
        <w:tab/>
      </w:r>
      <w:r>
        <w:t xml:space="preserve">Y Tîm Dyfarnu </w:t>
      </w:r>
    </w:p>
    <w:p w14:paraId="424D5359" w14:textId="77777777" w:rsidR="00EB2423" w:rsidRDefault="00A57F01">
      <w:pPr>
        <w:tabs>
          <w:tab w:val="center" w:pos="1495"/>
          <w:tab w:val="center" w:pos="3563"/>
        </w:tabs>
        <w:spacing w:after="240"/>
      </w:pPr>
      <w:r>
        <w:tab/>
      </w:r>
      <w:r>
        <w:rPr>
          <w:b/>
        </w:rPr>
        <w:t xml:space="preserve">Tystiolaeth ar gyfer y DS </w:t>
      </w:r>
      <w:r>
        <w:rPr>
          <w:b/>
        </w:rPr>
        <w:tab/>
      </w:r>
      <w:r>
        <w:t xml:space="preserve"> </w:t>
      </w:r>
    </w:p>
    <w:p w14:paraId="2B836423" w14:textId="77777777" w:rsidR="00EB2423" w:rsidRDefault="00A57F01">
      <w:pPr>
        <w:spacing w:after="192"/>
      </w:pPr>
      <w:r>
        <w:rPr>
          <w:b/>
          <w:sz w:val="24"/>
        </w:rPr>
        <w:t xml:space="preserve"> </w:t>
      </w:r>
    </w:p>
    <w:p w14:paraId="6AA54E48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62B90981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6FAE8289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14D2B875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72FB2F8D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295C2644" w14:textId="77777777" w:rsidR="00EB2423" w:rsidRDefault="00A57F01">
      <w:pPr>
        <w:spacing w:after="259"/>
      </w:pPr>
      <w:r>
        <w:rPr>
          <w:rFonts w:ascii="Arial" w:hAnsi="Arial"/>
        </w:rPr>
        <w:t xml:space="preserve"> </w:t>
      </w:r>
    </w:p>
    <w:p w14:paraId="4F34C3DD" w14:textId="1204833D" w:rsidR="00EB2423" w:rsidRDefault="00A57F01">
      <w:pPr>
        <w:spacing w:after="2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22B845D" w14:textId="77777777" w:rsidR="003F60C2" w:rsidRDefault="003F60C2">
      <w:pPr>
        <w:spacing w:after="259"/>
      </w:pPr>
    </w:p>
    <w:p w14:paraId="364AC1DD" w14:textId="77777777" w:rsidR="00EB2423" w:rsidRDefault="00A57F01">
      <w:pPr>
        <w:spacing w:after="0"/>
      </w:pPr>
      <w:r>
        <w:rPr>
          <w:rFonts w:ascii="Arial" w:hAnsi="Arial"/>
        </w:rPr>
        <w:t xml:space="preserve"> </w:t>
      </w:r>
    </w:p>
    <w:p w14:paraId="6CFC072F" w14:textId="77777777" w:rsidR="00EB2423" w:rsidRDefault="00A57F01">
      <w:pPr>
        <w:spacing w:after="34"/>
        <w:ind w:right="4740"/>
        <w:jc w:val="right"/>
      </w:pPr>
      <w:r>
        <w:rPr>
          <w:b/>
          <w:sz w:val="20"/>
        </w:rPr>
        <w:lastRenderedPageBreak/>
        <w:t xml:space="preserve">Proffil Grŵp </w:t>
      </w:r>
    </w:p>
    <w:tbl>
      <w:tblPr>
        <w:tblStyle w:val="TableGrid"/>
        <w:tblW w:w="9460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EB2423" w14:paraId="6B885F82" w14:textId="77777777">
        <w:trPr>
          <w:trHeight w:val="519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C965B" w14:textId="77777777" w:rsidR="00EB2423" w:rsidRDefault="00A57F01">
            <w:r>
              <w:rPr>
                <w:b/>
                <w:sz w:val="20"/>
              </w:rPr>
              <w:t xml:space="preserve">Enw'r Proffil Grŵp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0D356" w14:textId="77777777" w:rsidR="00EB2423" w:rsidRDefault="00A57F01">
            <w:r>
              <w:rPr>
                <w:sz w:val="20"/>
              </w:rPr>
              <w:t xml:space="preserve">Hyfforddwr Galwedigaethol </w:t>
            </w:r>
          </w:p>
        </w:tc>
      </w:tr>
      <w:tr w:rsidR="00EB2423" w14:paraId="2E2A5B83" w14:textId="77777777">
        <w:trPr>
          <w:trHeight w:val="109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4F330" w14:textId="77777777" w:rsidR="00EB2423" w:rsidRDefault="00A57F01">
            <w:r>
              <w:rPr>
                <w:b/>
                <w:sz w:val="20"/>
              </w:rPr>
              <w:t xml:space="preserve">Lefel yn y Sefydliad 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2671B" w14:textId="77777777" w:rsidR="00EB2423" w:rsidRDefault="00A57F01">
            <w:r>
              <w:rPr>
                <w:b/>
                <w:bCs/>
                <w:sz w:val="20"/>
              </w:rPr>
              <w:t>Darparu</w:t>
            </w:r>
            <w:r>
              <w:rPr>
                <w:sz w:val="20"/>
              </w:rPr>
              <w:t xml:space="preserve"> - Bydd y swyddi ar y lefel hon yn canolbwyntio ar y dasg ac yn darparu gweithgareddau neu wasanaethau wedi’u diffinio </w:t>
            </w:r>
          </w:p>
        </w:tc>
      </w:tr>
      <w:tr w:rsidR="00EB2423" w14:paraId="6B0DEC3E" w14:textId="77777777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58F3A" w14:textId="77777777" w:rsidR="00EB2423" w:rsidRDefault="00A57F01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4675B" w14:textId="77777777" w:rsidR="00EB2423" w:rsidRDefault="00A57F01">
            <w:r>
              <w:rPr>
                <w:sz w:val="20"/>
              </w:rPr>
              <w:t xml:space="preserve">4 </w:t>
            </w:r>
          </w:p>
        </w:tc>
      </w:tr>
    </w:tbl>
    <w:p w14:paraId="102CECBB" w14:textId="77777777" w:rsidR="00EB2423" w:rsidRDefault="00A57F01">
      <w:pPr>
        <w:spacing w:after="61"/>
        <w:ind w:left="624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460" w:type="dxa"/>
        <w:tblInd w:w="516" w:type="dxa"/>
        <w:tblCellMar>
          <w:top w:w="5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EB2423" w14:paraId="2577C4B5" w14:textId="77777777">
        <w:trPr>
          <w:trHeight w:val="149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26C1F" w14:textId="77777777" w:rsidR="00EB2423" w:rsidRDefault="00A57F01">
            <w:r>
              <w:rPr>
                <w:b/>
                <w:sz w:val="20"/>
              </w:rPr>
              <w:t xml:space="preserve">Trosolwg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A9EDA" w14:textId="77777777" w:rsidR="00EB2423" w:rsidRDefault="00A57F01">
            <w:pPr>
              <w:spacing w:line="242" w:lineRule="auto"/>
            </w:pPr>
            <w:r>
              <w:rPr>
                <w:sz w:val="20"/>
              </w:rPr>
              <w:t xml:space="preserve">Bydd deiliaid swyddi yn y Proffil Grŵp hwn yn cyfarwyddo ac yn goruchwylio carcharorion, gan sicrhau eu bod yn cymryd rhan mewn gweithgareddau ystyrlon. </w:t>
            </w:r>
          </w:p>
          <w:p w14:paraId="1F2CF6E0" w14:textId="77777777" w:rsidR="00EB2423" w:rsidRDefault="00A57F01">
            <w:r>
              <w:rPr>
                <w:sz w:val="20"/>
              </w:rPr>
              <w:t xml:space="preserve"> </w:t>
            </w:r>
          </w:p>
          <w:p w14:paraId="1B07B596" w14:textId="77777777" w:rsidR="00EB2423" w:rsidRDefault="00A57F01">
            <w:pPr>
              <w:spacing w:line="242" w:lineRule="auto"/>
            </w:pPr>
            <w:r>
              <w:rPr>
                <w:sz w:val="20"/>
              </w:rPr>
              <w:t xml:space="preserve">Mae hon yn swydd anweithredol sy’n delio â charcharorion heb gyfrifoldebau rheolaeth linell. </w:t>
            </w:r>
          </w:p>
          <w:p w14:paraId="11CDF68A" w14:textId="77777777" w:rsidR="00EB2423" w:rsidRDefault="00A57F01">
            <w:r>
              <w:rPr>
                <w:b/>
                <w:sz w:val="20"/>
              </w:rPr>
              <w:t xml:space="preserve"> </w:t>
            </w:r>
          </w:p>
        </w:tc>
      </w:tr>
      <w:tr w:rsidR="00EB2423" w14:paraId="7C53E25E" w14:textId="77777777">
        <w:trPr>
          <w:trHeight w:val="681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20C8C" w14:textId="77777777" w:rsidR="00EB2423" w:rsidRDefault="00A57F01">
            <w:r>
              <w:rPr>
                <w:b/>
                <w:sz w:val="20"/>
              </w:rPr>
              <w:t xml:space="preserve">Nodweddion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8C523" w14:textId="3E1D1EEA" w:rsidR="003F60C2" w:rsidRPr="003F60C2" w:rsidRDefault="00A57F01" w:rsidP="003F60C2">
            <w:pPr>
              <w:spacing w:after="22"/>
            </w:pPr>
            <w:r>
              <w:rPr>
                <w:sz w:val="20"/>
              </w:rPr>
              <w:t xml:space="preserve">Dyma rai o’r tasgau cyffredin sy’n gysylltiedig â’r Proffil Grŵp hwn: </w:t>
            </w:r>
          </w:p>
          <w:p w14:paraId="3D0F2783" w14:textId="13910944" w:rsidR="00EB2423" w:rsidRPr="003F60C2" w:rsidRDefault="003F60C2" w:rsidP="003F60C2">
            <w:pPr>
              <w:pStyle w:val="Default"/>
              <w:rPr>
                <w:rFonts w:cstheme="minorBidi"/>
                <w:sz w:val="14"/>
                <w:szCs w:val="14"/>
              </w:rPr>
            </w:pPr>
            <w:r w:rsidRPr="003F60C2">
              <w:rPr>
                <w:rFonts w:cstheme="minorBidi"/>
                <w:sz w:val="14"/>
                <w:szCs w:val="14"/>
              </w:rPr>
              <w:t></w:t>
            </w:r>
            <w:r w:rsidRPr="003F60C2">
              <w:rPr>
                <w:rFonts w:cstheme="minorBidi"/>
                <w:sz w:val="14"/>
                <w:szCs w:val="14"/>
              </w:rPr>
              <w:t></w:t>
            </w:r>
          </w:p>
          <w:p w14:paraId="096B9619" w14:textId="685C97ED" w:rsidR="00EB2423" w:rsidRDefault="00A57F01" w:rsidP="003F60C2">
            <w:pPr>
              <w:spacing w:after="44"/>
            </w:pPr>
            <w:r w:rsidRPr="003F60C2">
              <w:rPr>
                <w:sz w:val="20"/>
              </w:rPr>
              <w:t xml:space="preserve">Goruchwylio a chynnal disgyblaeth carcharorion sy’n cael hyfforddiant, addysg neu brofiad gwaith. Cyfrifol am berfformiad, cymhelliant, disgyblaeth, </w:t>
            </w:r>
            <w:r w:rsidR="00E86F65">
              <w:rPr>
                <w:sz w:val="20"/>
              </w:rPr>
              <w:t>gwerthuso</w:t>
            </w:r>
            <w:r w:rsidRPr="003F60C2">
              <w:rPr>
                <w:sz w:val="20"/>
              </w:rPr>
              <w:t xml:space="preserve"> a datblygu carcharorion </w:t>
            </w:r>
          </w:p>
          <w:p w14:paraId="7F69F7D3" w14:textId="77777777" w:rsidR="00EB2423" w:rsidRDefault="00A57F01">
            <w:pPr>
              <w:numPr>
                <w:ilvl w:val="0"/>
                <w:numId w:val="1"/>
              </w:numPr>
              <w:spacing w:after="2" w:line="239" w:lineRule="auto"/>
              <w:ind w:hanging="252"/>
            </w:pPr>
            <w:r>
              <w:rPr>
                <w:sz w:val="20"/>
              </w:rPr>
              <w:t xml:space="preserve">Agor a llenwi ffurflenni Gofal Asesu yn y Ddalfa a Gwaith Tîm (ACCT), Adroddiadau Digwyddiadau Lleihau Trais (VRIR) ac Adroddiadau Gwybodaeth Diogelwch </w:t>
            </w:r>
          </w:p>
          <w:p w14:paraId="1F554314" w14:textId="1AFA76EB" w:rsidR="00EB2423" w:rsidRDefault="00A57F01">
            <w:pPr>
              <w:spacing w:after="25"/>
              <w:ind w:right="39"/>
              <w:jc w:val="center"/>
            </w:pPr>
            <w:r>
              <w:rPr>
                <w:sz w:val="20"/>
              </w:rPr>
              <w:t>(SIRs) pan fo angen a chyfrannu at adroddiadau ar Gymhellion a Breintiau a Enillir</w:t>
            </w:r>
            <w:r w:rsidR="00D934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(IEP) </w:t>
            </w:r>
          </w:p>
          <w:p w14:paraId="24FB1F9F" w14:textId="77777777" w:rsidR="00EB2423" w:rsidRDefault="00A57F01">
            <w:pPr>
              <w:numPr>
                <w:ilvl w:val="0"/>
                <w:numId w:val="1"/>
              </w:numPr>
              <w:spacing w:after="43" w:line="239" w:lineRule="auto"/>
              <w:ind w:hanging="252"/>
            </w:pPr>
            <w:r>
              <w:rPr>
                <w:sz w:val="20"/>
              </w:rPr>
              <w:t xml:space="preserve">Chwilio carcharorion wrth iddyn nhw gyrraedd a gadael yr ystafell hyfforddi/gweithdy. </w:t>
            </w:r>
          </w:p>
          <w:p w14:paraId="50F8E9EE" w14:textId="77777777" w:rsidR="00EB2423" w:rsidRDefault="00A57F01">
            <w:pPr>
              <w:numPr>
                <w:ilvl w:val="0"/>
                <w:numId w:val="1"/>
              </w:numPr>
              <w:spacing w:after="40" w:line="242" w:lineRule="auto"/>
              <w:ind w:hanging="252"/>
            </w:pPr>
            <w:r>
              <w:rPr>
                <w:sz w:val="20"/>
              </w:rPr>
              <w:t xml:space="preserve">Cofnodi presenoldeb a chymeradwyo’r oriau a weithiwyd gan garcharorion a chyflogau gan gynnwys cofnodi darnau gwaith ar gyfer carcharorion unigol mewn rhai gweithdai </w:t>
            </w:r>
          </w:p>
          <w:p w14:paraId="78334120" w14:textId="77777777" w:rsidR="00EB2423" w:rsidRDefault="00A57F01">
            <w:pPr>
              <w:numPr>
                <w:ilvl w:val="0"/>
                <w:numId w:val="1"/>
              </w:numPr>
              <w:spacing w:after="40" w:line="242" w:lineRule="auto"/>
              <w:ind w:hanging="252"/>
            </w:pPr>
            <w:r>
              <w:rPr>
                <w:sz w:val="20"/>
              </w:rPr>
              <w:t xml:space="preserve">Cynnal gwiriadau o ddeunyddiau yn y gweithdai, a sicrhau bod y cloeon, y bolltau a’r bariau yn y gweithdy yn ddiogel  </w:t>
            </w:r>
          </w:p>
          <w:p w14:paraId="61565784" w14:textId="77777777" w:rsidR="00EB2423" w:rsidRDefault="00A57F01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Cyfrannu at adroddiadau carcharorion gan gynnwys parôl, cynllunio dedfrydau a Chynllun Dysgu Unigol </w:t>
            </w:r>
          </w:p>
          <w:p w14:paraId="48685C90" w14:textId="77777777" w:rsidR="00EB2423" w:rsidRDefault="00A57F01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Cynnal asesiadau risg ac iechyd a diogelwch ar nwyddau traul dan ganllawiau Carcharu Mwy Diogel </w:t>
            </w:r>
          </w:p>
          <w:p w14:paraId="66B3D295" w14:textId="77777777" w:rsidR="00EB2423" w:rsidRDefault="00A57F01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Archebu deunyddiau ac amcangyfrif defnydd er mwyn cyrraedd targedau dysgu’r gwaith </w:t>
            </w:r>
          </w:p>
          <w:p w14:paraId="1BA288E7" w14:textId="77777777" w:rsidR="00EB2423" w:rsidRDefault="00A57F01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Agor Llwybrau Dysgu Unigol ar gyfer y dysgwyr a rhoi'r wybodaeth ddiweddaraf iddynt </w:t>
            </w:r>
          </w:p>
          <w:p w14:paraId="456AD98A" w14:textId="77777777" w:rsidR="00EB2423" w:rsidRDefault="00A57F01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Cynghori a chynorthwyo dysgwyr i geisio cyfleoedd cyflogaeth priodol a pherthnasol ar ôl iddynt gael eu hadsefydlu </w:t>
            </w:r>
          </w:p>
          <w:p w14:paraId="2F2851E2" w14:textId="77777777" w:rsidR="00EB2423" w:rsidRDefault="00A57F01">
            <w:pPr>
              <w:numPr>
                <w:ilvl w:val="0"/>
                <w:numId w:val="1"/>
              </w:numPr>
              <w:spacing w:after="70" w:line="239" w:lineRule="auto"/>
              <w:ind w:hanging="252"/>
            </w:pPr>
            <w:r>
              <w:rPr>
                <w:sz w:val="20"/>
              </w:rPr>
              <w:t xml:space="preserve">Cyfathrebu’n gyson gan ddefnyddio rhwydwaith radio yn unol â’r Strategaeth Ddiogelwch Leol (LSS) </w:t>
            </w:r>
          </w:p>
          <w:p w14:paraId="38DA2145" w14:textId="77777777" w:rsidR="00EB2423" w:rsidRDefault="00A57F01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Goruchwylio a rheoli carcharorion yn weddus a diogel wrth </w:t>
            </w:r>
          </w:p>
          <w:p w14:paraId="233B2990" w14:textId="77777777" w:rsidR="00EB2423" w:rsidRDefault="00A57F01">
            <w:pPr>
              <w:ind w:left="252"/>
            </w:pPr>
            <w:r>
              <w:rPr>
                <w:sz w:val="20"/>
              </w:rPr>
              <w:t xml:space="preserve">gyflawni pob gweithgaredd </w:t>
            </w:r>
          </w:p>
          <w:p w14:paraId="2FB63675" w14:textId="77777777" w:rsidR="00EB2423" w:rsidRDefault="00A57F01">
            <w:r>
              <w:rPr>
                <w:sz w:val="20"/>
              </w:rPr>
              <w:t xml:space="preserve"> </w:t>
            </w:r>
          </w:p>
        </w:tc>
      </w:tr>
      <w:tr w:rsidR="003F60C2" w14:paraId="7C6AD8D3" w14:textId="77777777" w:rsidTr="008C4EF6">
        <w:trPr>
          <w:trHeight w:val="494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20355F" w14:textId="77777777" w:rsidR="003F60C2" w:rsidRDefault="003F60C2">
            <w:r>
              <w:rPr>
                <w:b/>
                <w:sz w:val="20"/>
              </w:rPr>
              <w:lastRenderedPageBreak/>
              <w:t xml:space="preserve">Disgrifiadau Swydd sy’n berthnasol i’r Proffil Grŵp hwn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AC55DB" w14:textId="77777777" w:rsidR="003F60C2" w:rsidRDefault="003F60C2">
            <w:pPr>
              <w:spacing w:after="2" w:line="239" w:lineRule="auto"/>
              <w:jc w:val="both"/>
            </w:pPr>
            <w:r>
              <w:rPr>
                <w:sz w:val="20"/>
              </w:rPr>
              <w:t xml:space="preserve">Nid yw’r swydd yn cylchdroi a bydd gofyn i ddeiliad y swydd gyflawni un o’r disgrifiadau swydd yn ei faes arbenigedd ei hun. Ceir rhestr enghreifftiol o ddisgrifiadau swydd isod. </w:t>
            </w:r>
          </w:p>
          <w:p w14:paraId="25666BF5" w14:textId="77777777" w:rsidR="003F60C2" w:rsidRDefault="003F60C2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14:paraId="65484EB9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Hyfforddwr Galwedigaethol: Trin gwallt </w:t>
            </w:r>
          </w:p>
          <w:p w14:paraId="2200FC4E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Hyfforddwr Galwedigaethol: Wagen Fforch Godi </w:t>
            </w:r>
          </w:p>
          <w:p w14:paraId="1ADC01CC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Hyfforddwr Galwedigaethol: PICTA </w:t>
            </w:r>
          </w:p>
          <w:p w14:paraId="053DB133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Hyfforddwr Galwedigaethol: Glanhau Diwydiannol </w:t>
            </w:r>
          </w:p>
          <w:p w14:paraId="2AC3ACF2" w14:textId="77777777" w:rsidR="003F60C2" w:rsidRDefault="003F60C2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sz w:val="20"/>
              </w:rPr>
              <w:t xml:space="preserve">Hyfforddwr Galwedigaethol: Mecaneg Moduron </w:t>
            </w:r>
          </w:p>
          <w:p w14:paraId="2FCE9B54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Cynnal a Chadw a Glanhau Cerbydau</w:t>
            </w:r>
            <w:r>
              <w:rPr>
                <w:b/>
                <w:sz w:val="20"/>
              </w:rPr>
              <w:t xml:space="preserve"> </w:t>
            </w:r>
          </w:p>
          <w:p w14:paraId="2429B012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Gosod Brics</w:t>
            </w:r>
            <w:r>
              <w:rPr>
                <w:b/>
                <w:sz w:val="20"/>
              </w:rPr>
              <w:t xml:space="preserve"> </w:t>
            </w:r>
          </w:p>
          <w:p w14:paraId="6E54721C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Adeiladu</w:t>
            </w:r>
            <w:r>
              <w:rPr>
                <w:b/>
                <w:sz w:val="20"/>
              </w:rPr>
              <w:t xml:space="preserve"> </w:t>
            </w:r>
          </w:p>
          <w:p w14:paraId="38AA98A1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Cigydd Paratoadau Cig</w:t>
            </w:r>
            <w:r>
              <w:rPr>
                <w:b/>
                <w:sz w:val="20"/>
              </w:rPr>
              <w:t xml:space="preserve"> </w:t>
            </w:r>
          </w:p>
          <w:p w14:paraId="03AE2718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Y Cyfryngau</w:t>
            </w:r>
            <w:r>
              <w:rPr>
                <w:b/>
                <w:sz w:val="20"/>
              </w:rPr>
              <w:t xml:space="preserve"> </w:t>
            </w:r>
          </w:p>
          <w:p w14:paraId="4B1E6596" w14:textId="77777777" w:rsidR="003F60C2" w:rsidRDefault="003F60C2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sz w:val="20"/>
              </w:rPr>
              <w:t>Hyfforddwr Galwedigaethol: Peintio ac Addurno</w:t>
            </w:r>
            <w:r>
              <w:rPr>
                <w:b/>
                <w:sz w:val="20"/>
              </w:rPr>
              <w:t xml:space="preserve"> </w:t>
            </w:r>
          </w:p>
          <w:p w14:paraId="33208199" w14:textId="77777777" w:rsidR="003F60C2" w:rsidRDefault="003F60C2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>Hyfforddwr Galwedigaethol: Tadau Llyfr Stori</w:t>
            </w:r>
            <w:r>
              <w:rPr>
                <w:b/>
                <w:sz w:val="20"/>
              </w:rPr>
              <w:t xml:space="preserve"> </w:t>
            </w:r>
          </w:p>
          <w:p w14:paraId="0118A82C" w14:textId="77777777" w:rsidR="003F60C2" w:rsidRDefault="003F60C2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>Hyfforddwr Galwedigaethol: Lleoliad Adwerthu</w:t>
            </w:r>
            <w:r>
              <w:rPr>
                <w:b/>
                <w:sz w:val="20"/>
              </w:rPr>
              <w:t xml:space="preserve"> </w:t>
            </w:r>
          </w:p>
          <w:p w14:paraId="29F84E71" w14:textId="77777777" w:rsidR="003F60C2" w:rsidRDefault="003F60C2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>Hyfforddwr Galwedigaethol: Byw’n Iach</w:t>
            </w:r>
            <w:r>
              <w:rPr>
                <w:b/>
                <w:sz w:val="20"/>
              </w:rPr>
              <w:t xml:space="preserve"> </w:t>
            </w:r>
          </w:p>
          <w:p w14:paraId="35E61035" w14:textId="77777777" w:rsidR="003F60C2" w:rsidRDefault="003F60C2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Hyfforddwr Galwedigaethol: Hyfforddwyr Sgiliau Bywyd </w:t>
            </w:r>
          </w:p>
          <w:p w14:paraId="682C093A" w14:textId="56088759" w:rsidR="003F60C2" w:rsidRDefault="003F60C2" w:rsidP="007A25EC">
            <w:r>
              <w:rPr>
                <w:sz w:val="20"/>
              </w:rPr>
              <w:t xml:space="preserve"> </w:t>
            </w:r>
          </w:p>
        </w:tc>
      </w:tr>
      <w:tr w:rsidR="00EB2423" w14:paraId="6F4CC3D4" w14:textId="77777777">
        <w:trPr>
          <w:trHeight w:val="152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18703" w14:textId="77777777" w:rsidR="00EB2423" w:rsidRDefault="00A57F01">
            <w:r>
              <w:rPr>
                <w:b/>
                <w:sz w:val="20"/>
              </w:rPr>
              <w:t xml:space="preserve">Meini Prawf Sylfaenol 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583D5" w14:textId="77777777" w:rsidR="00EB2423" w:rsidRDefault="00A57F01">
            <w:pPr>
              <w:numPr>
                <w:ilvl w:val="0"/>
                <w:numId w:val="4"/>
              </w:numPr>
              <w:spacing w:after="2"/>
              <w:ind w:hanging="180"/>
            </w:pPr>
            <w:r>
              <w:rPr>
                <w:sz w:val="20"/>
              </w:rPr>
              <w:t xml:space="preserve">Bydd archwiliadau adnabod a diogelwch yn cael eu cynnal ar bob ymgeisydd cyn iddo gychwyn ar y swydd. </w:t>
            </w:r>
          </w:p>
          <w:p w14:paraId="154F8B6D" w14:textId="77777777" w:rsidR="00EB2423" w:rsidRDefault="00A57F01">
            <w:pPr>
              <w:numPr>
                <w:ilvl w:val="0"/>
                <w:numId w:val="4"/>
              </w:numPr>
              <w:spacing w:after="41" w:line="241" w:lineRule="auto"/>
              <w:ind w:hanging="180"/>
            </w:pPr>
            <w:r>
              <w:rPr>
                <w:sz w:val="20"/>
              </w:rPr>
              <w:t xml:space="preserve">Mae cyfnod prawf o 6 mis yn berthnasol i bob ymgeisydd allanol.  Bydd rhaid i ymgeiswyr mewnol wneud cyfnod prawf os nad ydynt wedi gwneud cyfnod prawf i Wasanaeth Carchardai a Phrawf EM yn barod. </w:t>
            </w:r>
          </w:p>
          <w:p w14:paraId="27A4909E" w14:textId="77777777" w:rsidR="00EB2423" w:rsidRDefault="00A57F01">
            <w:pPr>
              <w:numPr>
                <w:ilvl w:val="0"/>
                <w:numId w:val="4"/>
              </w:numPr>
              <w:ind w:hanging="180"/>
            </w:pPr>
            <w:r>
              <w:rPr>
                <w:sz w:val="20"/>
              </w:rPr>
              <w:t xml:space="preserve">Mae’n ofynnol i'r holl staff ddatgan a ydynt yn aelod o grŵp neu sefydliad sy’n cael ei ystyried yn hiliol gan HMPPS </w:t>
            </w:r>
          </w:p>
        </w:tc>
      </w:tr>
      <w:tr w:rsidR="00EB2423" w14:paraId="143AEFB1" w14:textId="77777777">
        <w:trPr>
          <w:trHeight w:val="198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19253" w14:textId="77777777" w:rsidR="00EB2423" w:rsidRDefault="00A57F01">
            <w:r>
              <w:rPr>
                <w:b/>
                <w:sz w:val="20"/>
              </w:rPr>
              <w:t xml:space="preserve">Sgiliau Hanfodol/ </w:t>
            </w:r>
          </w:p>
          <w:p w14:paraId="2A57732A" w14:textId="77777777" w:rsidR="00EB2423" w:rsidRDefault="00A57F01">
            <w:r>
              <w:rPr>
                <w:b/>
                <w:sz w:val="20"/>
              </w:rPr>
              <w:t xml:space="preserve">Cymwysterau/ </w:t>
            </w:r>
          </w:p>
          <w:p w14:paraId="77E9D338" w14:textId="77777777" w:rsidR="00EB2423" w:rsidRDefault="00A57F01">
            <w:r>
              <w:rPr>
                <w:b/>
                <w:sz w:val="20"/>
              </w:rPr>
              <w:t xml:space="preserve">Achrediad/ </w:t>
            </w:r>
          </w:p>
          <w:p w14:paraId="6058F7B0" w14:textId="77777777" w:rsidR="00EB2423" w:rsidRDefault="00A57F01">
            <w:r>
              <w:rPr>
                <w:b/>
                <w:sz w:val="20"/>
              </w:rPr>
              <w:t xml:space="preserve">Cofrestru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30DF4" w14:textId="77777777" w:rsidR="00EB2423" w:rsidRDefault="00A57F01">
            <w:r>
              <w:rPr>
                <w:sz w:val="20"/>
              </w:rPr>
              <w:t xml:space="preserve">Gall y staff y weithio tuag at y cymhwyster hanfodol </w:t>
            </w:r>
          </w:p>
          <w:p w14:paraId="6BDB1C82" w14:textId="77777777" w:rsidR="00EB2423" w:rsidRDefault="00A57F01">
            <w:r>
              <w:rPr>
                <w:sz w:val="20"/>
              </w:rPr>
              <w:t xml:space="preserve"> </w:t>
            </w:r>
          </w:p>
          <w:p w14:paraId="4FE1A362" w14:textId="77777777" w:rsidR="00EB2423" w:rsidRDefault="00A57F01">
            <w:pPr>
              <w:spacing w:line="242" w:lineRule="auto"/>
              <w:ind w:right="45"/>
              <w:jc w:val="both"/>
            </w:pPr>
            <w:r>
              <w:rPr>
                <w:sz w:val="20"/>
              </w:rPr>
              <w:t xml:space="preserve">Wrth drosglwyddo i sefydliad Pobl Ifanc, bydd gofyn i ddeiliad y swydd lwyddo mewn asesiad i ddangos ei fod yn addas i weithio gyda Phobl Ifanc. </w:t>
            </w:r>
          </w:p>
          <w:p w14:paraId="1E45BFB2" w14:textId="77777777" w:rsidR="00EB2423" w:rsidRDefault="00A57F01">
            <w:r>
              <w:rPr>
                <w:sz w:val="20"/>
              </w:rPr>
              <w:t xml:space="preserve"> </w:t>
            </w:r>
          </w:p>
          <w:p w14:paraId="74D7C203" w14:textId="77777777" w:rsidR="00EB2423" w:rsidRDefault="00A57F01">
            <w:pPr>
              <w:jc w:val="both"/>
            </w:pPr>
            <w:r>
              <w:rPr>
                <w:sz w:val="20"/>
              </w:rPr>
              <w:t xml:space="preserve">Gallu cyflawni holl agweddau llafar y swydd yn hyderus trwy gyfrwng y Saesneg neu'r Gymraeg (yng Nghymru) </w:t>
            </w:r>
          </w:p>
        </w:tc>
      </w:tr>
    </w:tbl>
    <w:p w14:paraId="340A23DB" w14:textId="77777777" w:rsidR="00EB2423" w:rsidRDefault="00A57F01">
      <w:pPr>
        <w:spacing w:after="32"/>
        <w:jc w:val="both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EB2423" w14:paraId="4A10AF0C" w14:textId="77777777">
        <w:trPr>
          <w:trHeight w:val="2787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E5823" w14:textId="77777777" w:rsidR="00EB2423" w:rsidRDefault="00A57F01">
            <w:r>
              <w:rPr>
                <w:b/>
                <w:sz w:val="20"/>
              </w:rPr>
              <w:t xml:space="preserve">Oriau Gwaith a 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7E672" w14:textId="77777777" w:rsidR="00EB2423" w:rsidRDefault="00A57F01">
            <w:pPr>
              <w:spacing w:after="261"/>
            </w:pPr>
            <w:r>
              <w:rPr>
                <w:sz w:val="20"/>
              </w:rPr>
              <w:t xml:space="preserve">Wythnos waith 37 awr (safonol). </w:t>
            </w:r>
          </w:p>
          <w:p w14:paraId="083071F1" w14:textId="77777777" w:rsidR="00EB2423" w:rsidRDefault="00A57F01">
            <w:pPr>
              <w:spacing w:after="278" w:line="242" w:lineRule="auto"/>
              <w:jc w:val="both"/>
            </w:pPr>
            <w:r>
              <w:rPr>
                <w:sz w:val="20"/>
              </w:rPr>
              <w:t xml:space="preserve">Bydd y Rheolwr Recriwtio yn cadarnhau’r trefniadau Gweithio Oriau Anghymdeithasol, a dim ond pan fydd hynny’n berthnasol y bydd tâl am hynny: </w:t>
            </w:r>
          </w:p>
          <w:p w14:paraId="458FEBD0" w14:textId="77777777" w:rsidR="00EB2423" w:rsidRDefault="00A57F01">
            <w:r>
              <w:rPr>
                <w:sz w:val="20"/>
              </w:rPr>
              <w:t xml:space="preserve">Gweithio Orau Anghymdeithasol </w:t>
            </w:r>
          </w:p>
          <w:p w14:paraId="3D566C6B" w14:textId="77777777" w:rsidR="00EB2423" w:rsidRDefault="00A57F01">
            <w:pPr>
              <w:spacing w:after="1" w:line="241" w:lineRule="auto"/>
              <w:ind w:right="46"/>
              <w:jc w:val="both"/>
            </w:pPr>
            <w:r>
              <w:rPr>
                <w:sz w:val="20"/>
              </w:rPr>
              <w:t xml:space="preserve">Fel rhan o’r rôl hon bydd rhaid gweithio oriau anghymdeithasol yn rheolaidd, a byddwch yn cael taliad o 17% yn ychwanegol at eich tâl sylfaenol i gydnabod hynny. Mae oriau anghymdeithasol yn golygu oriau nad ydynt rhwng 07.00 a 19.00 o’r gloch o ddydd Llun i ddydd Gwener, ac yn cynnwys gweithio gyda’r nos, dros nos, ar benwythnosau ac yn ystod gwyliau Banc/Cyhoeddus. </w:t>
            </w:r>
          </w:p>
          <w:p w14:paraId="378A2741" w14:textId="77777777" w:rsidR="00EB2423" w:rsidRDefault="00A57F01">
            <w:r>
              <w:rPr>
                <w:b/>
                <w:sz w:val="20"/>
              </w:rPr>
              <w:t xml:space="preserve"> </w:t>
            </w:r>
          </w:p>
        </w:tc>
      </w:tr>
    </w:tbl>
    <w:p w14:paraId="7D182F4E" w14:textId="77777777" w:rsidR="00EB2423" w:rsidRDefault="00A57F01">
      <w:pPr>
        <w:spacing w:after="34"/>
        <w:jc w:val="both"/>
      </w:pPr>
      <w:r>
        <w:rPr>
          <w:sz w:val="20"/>
        </w:rPr>
        <w:t xml:space="preserve"> </w:t>
      </w:r>
    </w:p>
    <w:tbl>
      <w:tblPr>
        <w:tblStyle w:val="TableGrid"/>
        <w:tblW w:w="9368" w:type="dxa"/>
        <w:tblInd w:w="559" w:type="dxa"/>
        <w:tblCellMar>
          <w:top w:w="5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7204"/>
      </w:tblGrid>
      <w:tr w:rsidR="00EB2423" w14:paraId="03B7A894" w14:textId="77777777">
        <w:trPr>
          <w:trHeight w:val="1195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BBC46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t xml:space="preserve">Ymddygiadau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28380" w14:textId="77777777" w:rsidR="00EB2423" w:rsidRDefault="00A57F01">
            <w:pPr>
              <w:numPr>
                <w:ilvl w:val="0"/>
                <w:numId w:val="5"/>
              </w:numPr>
              <w:spacing w:after="36"/>
              <w:ind w:hanging="361"/>
            </w:pPr>
            <w:r>
              <w:rPr>
                <w:sz w:val="20"/>
              </w:rPr>
              <w:t xml:space="preserve">Arweinyddiaeth </w:t>
            </w:r>
          </w:p>
          <w:p w14:paraId="0A0B9693" w14:textId="77777777" w:rsidR="00EB2423" w:rsidRDefault="00A57F01">
            <w:pPr>
              <w:numPr>
                <w:ilvl w:val="0"/>
                <w:numId w:val="5"/>
              </w:numPr>
              <w:spacing w:after="38"/>
              <w:ind w:hanging="361"/>
            </w:pPr>
            <w:r>
              <w:rPr>
                <w:sz w:val="20"/>
              </w:rPr>
              <w:t xml:space="preserve">Cyfathrebu a Dylanwadu </w:t>
            </w:r>
          </w:p>
          <w:p w14:paraId="799C4D68" w14:textId="77777777" w:rsidR="00EB2423" w:rsidRDefault="00A57F01">
            <w:pPr>
              <w:numPr>
                <w:ilvl w:val="0"/>
                <w:numId w:val="5"/>
              </w:numPr>
              <w:spacing w:after="36"/>
              <w:ind w:hanging="361"/>
            </w:pPr>
            <w:r>
              <w:rPr>
                <w:sz w:val="20"/>
              </w:rPr>
              <w:t xml:space="preserve">Gweithio gyda’n gilydd </w:t>
            </w:r>
          </w:p>
          <w:p w14:paraId="7C527DF9" w14:textId="77777777" w:rsidR="00EB2423" w:rsidRDefault="00A57F01">
            <w:pPr>
              <w:numPr>
                <w:ilvl w:val="0"/>
                <w:numId w:val="5"/>
              </w:numPr>
              <w:ind w:hanging="361"/>
            </w:pPr>
            <w:r>
              <w:rPr>
                <w:sz w:val="20"/>
              </w:rPr>
              <w:t xml:space="preserve">Rheoli Gwasanaeth o Safon </w:t>
            </w:r>
          </w:p>
        </w:tc>
      </w:tr>
      <w:tr w:rsidR="00EB2423" w14:paraId="6269DF8F" w14:textId="77777777">
        <w:trPr>
          <w:trHeight w:val="983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AF7A1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AA85E" w14:textId="77777777" w:rsidR="00EB2423" w:rsidRDefault="00A57F01">
            <w:r>
              <w:rPr>
                <w:sz w:val="20"/>
              </w:rPr>
              <w:t xml:space="preserve">DS Argymhellir bod y cryfderau’n cael eu dewis yn lleol, argymhellir 4-8. </w:t>
            </w:r>
          </w:p>
        </w:tc>
      </w:tr>
      <w:tr w:rsidR="00EB2423" w14:paraId="1C0D65A8" w14:textId="77777777">
        <w:trPr>
          <w:trHeight w:val="1073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260BF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lastRenderedPageBreak/>
              <w:t xml:space="preserve">Profiad Hanfodol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60363EA0" w14:textId="77777777" w:rsidR="00EB2423" w:rsidRDefault="00A57F01">
            <w:r>
              <w:rPr>
                <w:sz w:val="20"/>
              </w:rPr>
              <w:t xml:space="preserve"> </w:t>
            </w:r>
          </w:p>
        </w:tc>
      </w:tr>
      <w:tr w:rsidR="00EB2423" w14:paraId="0DD927AD" w14:textId="77777777">
        <w:trPr>
          <w:trHeight w:val="2439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1963A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t xml:space="preserve">Technegol </w:t>
            </w:r>
          </w:p>
          <w:p w14:paraId="5CED11C0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t xml:space="preserve">Gofynion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ED50F" w14:textId="77777777" w:rsidR="00EB2423" w:rsidRDefault="00A57F01">
            <w:pPr>
              <w:spacing w:after="322"/>
            </w:pPr>
            <w:r>
              <w:rPr>
                <w:sz w:val="20"/>
              </w:rPr>
              <w:t xml:space="preserve">DS dyma’r gofynion technegol ar gyfer proffil y grŵp, edrychwch ar y disgrifiad swydd unigol sy’n ymwneud â phroffil y grŵp hwn i weld unrhyw ofynion penodol i’r swydd a’u hychwanegu os oes angen. </w:t>
            </w:r>
          </w:p>
          <w:p w14:paraId="52D05FEA" w14:textId="77777777" w:rsidR="00EB2423" w:rsidRDefault="00A57F01">
            <w:pPr>
              <w:numPr>
                <w:ilvl w:val="0"/>
                <w:numId w:val="6"/>
              </w:numPr>
              <w:spacing w:after="43" w:line="277" w:lineRule="auto"/>
              <w:ind w:right="8" w:hanging="361"/>
            </w:pPr>
            <w:r>
              <w:rPr>
                <w:sz w:val="20"/>
              </w:rPr>
              <w:t xml:space="preserve">Meddu ar y cymhwyster Asesydd perthnasol neu fod yn barod i’w gael o fewn 6 mis i’w benodi i’r rôl </w:t>
            </w:r>
          </w:p>
          <w:p w14:paraId="1EFC6814" w14:textId="77777777" w:rsidR="00EB2423" w:rsidRDefault="00A57F01">
            <w:pPr>
              <w:numPr>
                <w:ilvl w:val="0"/>
                <w:numId w:val="6"/>
              </w:numPr>
              <w:spacing w:after="2" w:line="275" w:lineRule="auto"/>
              <w:ind w:right="8" w:hanging="361"/>
            </w:pPr>
            <w:r>
              <w:rPr>
                <w:sz w:val="20"/>
              </w:rPr>
              <w:t xml:space="preserve">Meddu ar neu gyflawni hyfforddiant penodol i ennill y cymwysterau sy’n ofynnol ar gyfer y maes arbenigol a amlinellir yn y disgrifiad swydd unigol </w:t>
            </w:r>
          </w:p>
          <w:p w14:paraId="54319976" w14:textId="77777777" w:rsidR="00EB2423" w:rsidRDefault="00A57F01">
            <w:r>
              <w:rPr>
                <w:sz w:val="20"/>
              </w:rPr>
              <w:t xml:space="preserve"> </w:t>
            </w:r>
          </w:p>
        </w:tc>
      </w:tr>
      <w:tr w:rsidR="00EB2423" w14:paraId="6974E31A" w14:textId="77777777">
        <w:trPr>
          <w:trHeight w:val="1077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5ED3C939" w14:textId="77777777" w:rsidR="00EB2423" w:rsidRDefault="00A57F01">
            <w:pPr>
              <w:ind w:left="4"/>
            </w:pPr>
            <w:r>
              <w:rPr>
                <w:b/>
                <w:sz w:val="20"/>
              </w:rPr>
              <w:t xml:space="preserve">Gallu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A6A6A6"/>
          </w:tcPr>
          <w:p w14:paraId="7DDB8471" w14:textId="77777777" w:rsidR="00EB2423" w:rsidRDefault="00A57F01">
            <w:r>
              <w:rPr>
                <w:sz w:val="20"/>
              </w:rPr>
              <w:t xml:space="preserve"> </w:t>
            </w:r>
          </w:p>
        </w:tc>
      </w:tr>
    </w:tbl>
    <w:p w14:paraId="4439469E" w14:textId="77777777" w:rsidR="00EB2423" w:rsidRDefault="00A57F01">
      <w:pPr>
        <w:spacing w:after="0"/>
        <w:jc w:val="both"/>
      </w:pPr>
      <w:r>
        <w:rPr>
          <w:b/>
          <w:sz w:val="20"/>
        </w:rPr>
        <w:t xml:space="preserve"> </w:t>
      </w:r>
    </w:p>
    <w:p w14:paraId="645703FF" w14:textId="77777777" w:rsidR="00EB2423" w:rsidRDefault="00EB2423">
      <w:pPr>
        <w:sectPr w:rsidR="00EB2423">
          <w:footerReference w:type="even" r:id="rId8"/>
          <w:footerReference w:type="default" r:id="rId9"/>
          <w:footerReference w:type="first" r:id="rId10"/>
          <w:pgSz w:w="11906" w:h="16838"/>
          <w:pgMar w:top="581" w:right="800" w:bottom="772" w:left="566" w:header="720" w:footer="282" w:gutter="0"/>
          <w:cols w:space="720"/>
        </w:sectPr>
      </w:pPr>
    </w:p>
    <w:p w14:paraId="79413D5A" w14:textId="77777777" w:rsidR="00EB2423" w:rsidRDefault="00A57F01">
      <w:pPr>
        <w:spacing w:after="162"/>
        <w:ind w:left="7242"/>
      </w:pPr>
      <w:r>
        <w:rPr>
          <w:b/>
          <w:sz w:val="20"/>
        </w:rPr>
        <w:lastRenderedPageBreak/>
        <w:t xml:space="preserve">Proffil Llwyddiant </w:t>
      </w:r>
    </w:p>
    <w:p w14:paraId="56DB9F3A" w14:textId="77777777" w:rsidR="00EB2423" w:rsidRDefault="00A57F01">
      <w:pPr>
        <w:ind w:left="917"/>
        <w:jc w:val="center"/>
      </w:pPr>
      <w:r>
        <w:rPr>
          <w:b/>
          <w:sz w:val="20"/>
        </w:rPr>
        <w:t xml:space="preserve"> </w:t>
      </w:r>
    </w:p>
    <w:p w14:paraId="427865E3" w14:textId="77777777" w:rsidR="00EB2423" w:rsidRDefault="00A57F01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4444" w:type="dxa"/>
        <w:tblInd w:w="632" w:type="dxa"/>
        <w:tblCellMar>
          <w:top w:w="45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EB2423" w14:paraId="2418DADF" w14:textId="77777777">
        <w:trPr>
          <w:trHeight w:val="2215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FE98BEF" w14:textId="77777777" w:rsidR="00EB2423" w:rsidRDefault="00A57F01">
            <w:pPr>
              <w:ind w:right="35"/>
              <w:jc w:val="center"/>
            </w:pPr>
            <w:r>
              <w:rPr>
                <w:b/>
                <w:color w:val="FFFFFF"/>
                <w:sz w:val="20"/>
              </w:rPr>
              <w:t xml:space="preserve">Ymddygiadau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DAA1AD3" w14:textId="77777777" w:rsidR="00EB2423" w:rsidRDefault="00A57F01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Cryfderau </w:t>
            </w:r>
          </w:p>
          <w:p w14:paraId="61D40A09" w14:textId="77777777" w:rsidR="00EB2423" w:rsidRDefault="00A57F01">
            <w:pPr>
              <w:ind w:left="7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  <w:p w14:paraId="1E91DF00" w14:textId="77777777" w:rsidR="00EB2423" w:rsidRDefault="00A57F01">
            <w:pPr>
              <w:spacing w:line="242" w:lineRule="auto"/>
              <w:jc w:val="center"/>
            </w:pPr>
            <w:r>
              <w:rPr>
                <w:b/>
                <w:color w:val="FFFFFF"/>
                <w:sz w:val="20"/>
              </w:rPr>
              <w:t xml:space="preserve">DS Argymhellir bod cryfderau </w:t>
            </w:r>
          </w:p>
          <w:p w14:paraId="5D24D3C5" w14:textId="77777777" w:rsidR="00EB2423" w:rsidRDefault="00A57F01">
            <w:pPr>
              <w:ind w:left="239" w:firstLine="159"/>
            </w:pPr>
            <w:r>
              <w:rPr>
                <w:b/>
                <w:color w:val="FFFFFF"/>
                <w:sz w:val="20"/>
              </w:rPr>
              <w:t xml:space="preserve"> yn cael eu dewis yn lleol, argymhellir 4-8.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8DD256C" w14:textId="77777777" w:rsidR="00EB2423" w:rsidRDefault="00A57F01">
            <w:pPr>
              <w:ind w:right="39"/>
              <w:jc w:val="center"/>
            </w:pPr>
            <w:r>
              <w:rPr>
                <w:b/>
                <w:color w:val="FFFFFF"/>
                <w:sz w:val="20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6F19FEA" w14:textId="77777777" w:rsidR="00EB2423" w:rsidRDefault="00A57F01">
            <w:pPr>
              <w:ind w:right="39"/>
              <w:jc w:val="center"/>
            </w:pPr>
            <w:r>
              <w:rPr>
                <w:b/>
                <w:color w:val="FFFFFF"/>
                <w:sz w:val="20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14:paraId="7E909B43" w14:textId="77777777" w:rsidR="00EB2423" w:rsidRDefault="00A57F01">
            <w:pPr>
              <w:ind w:left="5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  <w:p w14:paraId="0CA14F95" w14:textId="77777777" w:rsidR="00EB2423" w:rsidRDefault="00A57F01">
            <w:pPr>
              <w:ind w:left="5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  <w:p w14:paraId="2376AC85" w14:textId="77777777" w:rsidR="00EB2423" w:rsidRDefault="00A57F01">
            <w:pPr>
              <w:ind w:right="39"/>
              <w:jc w:val="center"/>
            </w:pPr>
            <w:r>
              <w:rPr>
                <w:b/>
                <w:color w:val="FFFFFF"/>
                <w:sz w:val="20"/>
              </w:rPr>
              <w:t xml:space="preserve">Technegol </w:t>
            </w:r>
          </w:p>
          <w:p w14:paraId="1AC5364C" w14:textId="77777777" w:rsidR="00EB2423" w:rsidRDefault="00A57F01">
            <w:pPr>
              <w:ind w:left="5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  <w:p w14:paraId="1AC0BC22" w14:textId="77777777" w:rsidR="00EB2423" w:rsidRDefault="00A57F01">
            <w:pPr>
              <w:spacing w:after="1" w:line="241" w:lineRule="auto"/>
              <w:jc w:val="center"/>
            </w:pPr>
            <w:r>
              <w:rPr>
                <w:b/>
                <w:color w:val="FFFFFF"/>
                <w:sz w:val="20"/>
              </w:rPr>
              <w:t xml:space="preserve">DS Edrychwch ar y disgrifiad swydd unigol sy’n ymwneud â phroffil y grŵp hwn i weld unrhyw ofynion penodol i’r swydd a’u hychwanegu os oes angen. </w:t>
            </w:r>
          </w:p>
          <w:p w14:paraId="6EFE1281" w14:textId="77777777" w:rsidR="00EB2423" w:rsidRDefault="00A57F01">
            <w:pPr>
              <w:ind w:left="5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EB2423" w14:paraId="4DF7A543" w14:textId="77777777">
        <w:trPr>
          <w:trHeight w:val="743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82A" w14:textId="77777777" w:rsidR="00EB2423" w:rsidRDefault="00A57F01">
            <w:r>
              <w:rPr>
                <w:sz w:val="20"/>
              </w:rPr>
              <w:t xml:space="preserve">Arweinyddiaeth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F437" w14:textId="77777777" w:rsidR="00EB2423" w:rsidRDefault="00A57F01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BD78" w14:textId="77777777" w:rsidR="00EB2423" w:rsidRDefault="00A57F01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761E" w14:textId="77777777" w:rsidR="00EB2423" w:rsidRDefault="00A57F01">
            <w:pPr>
              <w:ind w:left="5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03285A" w14:textId="77777777" w:rsidR="00EB2423" w:rsidRDefault="00A57F01">
            <w:pPr>
              <w:spacing w:line="242" w:lineRule="auto"/>
              <w:jc w:val="center"/>
            </w:pPr>
            <w:r>
              <w:rPr>
                <w:sz w:val="20"/>
              </w:rPr>
              <w:t xml:space="preserve">Meddu ar y cymhwyster Asesydd perthnasol neu fod yn barod i’w gael o fewn 6 mis </w:t>
            </w:r>
          </w:p>
          <w:p w14:paraId="332FDB2A" w14:textId="77777777" w:rsidR="00EB2423" w:rsidRDefault="00A57F01">
            <w:pPr>
              <w:ind w:right="39"/>
              <w:jc w:val="center"/>
            </w:pPr>
            <w:r>
              <w:rPr>
                <w:sz w:val="20"/>
              </w:rPr>
              <w:t xml:space="preserve"> i’w benodi i’r rôl </w:t>
            </w:r>
          </w:p>
        </w:tc>
      </w:tr>
      <w:tr w:rsidR="00EB2423" w14:paraId="532D631E" w14:textId="77777777">
        <w:trPr>
          <w:trHeight w:val="98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8BCE5D" w14:textId="77777777" w:rsidR="00EB2423" w:rsidRDefault="00A57F01"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8326" w14:textId="77777777" w:rsidR="00EB2423" w:rsidRDefault="00A57F01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3FF0" w14:textId="77777777" w:rsidR="00EB2423" w:rsidRDefault="00A57F01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D333" w14:textId="77777777" w:rsidR="00EB2423" w:rsidRDefault="00A57F01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D803C2" w14:textId="15B0C7F3" w:rsidR="00EB2423" w:rsidRDefault="00A57F01" w:rsidP="00D934E8">
            <w:pPr>
              <w:spacing w:line="242" w:lineRule="auto"/>
              <w:jc w:val="center"/>
            </w:pPr>
            <w:r>
              <w:rPr>
                <w:sz w:val="20"/>
              </w:rPr>
              <w:t xml:space="preserve">Naill ai meddu ar neu gwblhau hyfforddiant penodol i feddu ar y cymwysterau sydd eu hangen ar gyfer y maes arbenigaeth a amlinellir yn y </w:t>
            </w:r>
          </w:p>
          <w:p w14:paraId="2414F5FB" w14:textId="77777777" w:rsidR="00EB2423" w:rsidRDefault="00A57F01">
            <w:pPr>
              <w:ind w:right="42"/>
              <w:jc w:val="center"/>
            </w:pPr>
            <w:r>
              <w:rPr>
                <w:sz w:val="20"/>
              </w:rPr>
              <w:t xml:space="preserve">disgrifiad swydd </w:t>
            </w:r>
          </w:p>
        </w:tc>
      </w:tr>
      <w:tr w:rsidR="00EB2423" w14:paraId="3C4935BD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3F0" w14:textId="77777777" w:rsidR="00EB2423" w:rsidRDefault="00A57F01">
            <w:r>
              <w:rPr>
                <w:sz w:val="20"/>
              </w:rPr>
              <w:t xml:space="preserve">Gweithio gyda’n gilydd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D017" w14:textId="77777777" w:rsidR="00EB2423" w:rsidRDefault="00A57F01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DB26" w14:textId="77777777" w:rsidR="00EB2423" w:rsidRDefault="00A57F01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FDA6" w14:textId="77777777" w:rsidR="00EB2423" w:rsidRDefault="00A57F01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5398FA9" w14:textId="77777777" w:rsidR="00EB2423" w:rsidRDefault="00A57F01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2423" w14:paraId="18D658B2" w14:textId="77777777">
        <w:trPr>
          <w:trHeight w:val="58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F9F6A80" w14:textId="77777777" w:rsidR="00EB2423" w:rsidRDefault="00A57F01"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9E59" w14:textId="77777777" w:rsidR="00EB2423" w:rsidRDefault="00A57F01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7AC0" w14:textId="77777777" w:rsidR="00EB2423" w:rsidRDefault="00A57F01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D6FD" w14:textId="77777777" w:rsidR="00EB2423" w:rsidRDefault="00A57F01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D69A471" w14:textId="77777777" w:rsidR="00EB2423" w:rsidRDefault="00A57F01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2156FBD" w14:textId="77777777" w:rsidR="00EB2423" w:rsidRDefault="00A57F01">
      <w:pPr>
        <w:spacing w:after="162"/>
        <w:ind w:left="917"/>
        <w:jc w:val="center"/>
      </w:pPr>
      <w:r>
        <w:rPr>
          <w:b/>
          <w:i/>
          <w:sz w:val="20"/>
        </w:rPr>
        <w:t xml:space="preserve"> </w:t>
      </w:r>
    </w:p>
    <w:p w14:paraId="3B6CA603" w14:textId="7016C36F" w:rsidR="00EB2423" w:rsidRDefault="00EB2423"/>
    <w:p w14:paraId="66E72B36" w14:textId="40E7801B" w:rsidR="00EB2423" w:rsidRDefault="00A57F01" w:rsidP="003F60C2">
      <w:pPr>
        <w:spacing w:after="162"/>
      </w:pPr>
      <w:r>
        <w:rPr>
          <w:b/>
          <w:sz w:val="20"/>
        </w:rPr>
        <w:t xml:space="preserve"> </w:t>
      </w:r>
    </w:p>
    <w:p w14:paraId="4D71A210" w14:textId="77777777" w:rsidR="00EB2423" w:rsidRDefault="00A57F01">
      <w:pPr>
        <w:tabs>
          <w:tab w:val="center" w:pos="7855"/>
        </w:tabs>
        <w:spacing w:after="52"/>
        <w:ind w:left="-15"/>
      </w:pPr>
      <w:r>
        <w:t xml:space="preserve"> </w:t>
      </w:r>
      <w:r>
        <w:tab/>
        <w:t xml:space="preserve">HMPPS_OR_T_54_GP_Vocational Instructor_v10.0 </w:t>
      </w:r>
    </w:p>
    <w:sectPr w:rsidR="00EB2423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DEEF" w14:textId="77777777" w:rsidR="008B556E" w:rsidRDefault="00A57F01">
      <w:pPr>
        <w:spacing w:after="0" w:line="240" w:lineRule="auto"/>
      </w:pPr>
      <w:r>
        <w:separator/>
      </w:r>
    </w:p>
  </w:endnote>
  <w:endnote w:type="continuationSeparator" w:id="0">
    <w:p w14:paraId="70E30986" w14:textId="77777777" w:rsidR="008B556E" w:rsidRDefault="00A5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478D1" w14:textId="77777777" w:rsidR="00EB2423" w:rsidRDefault="00A57F01">
    <w:pPr>
      <w:tabs>
        <w:tab w:val="center" w:pos="5246"/>
      </w:tabs>
      <w:spacing w:after="0"/>
    </w:pPr>
    <w:r>
      <w:t xml:space="preserve"> </w:t>
    </w:r>
    <w:r>
      <w:tab/>
      <w:t xml:space="preserve">HMPPS_OR_T_54_GP_Vocational Instructor_v10.0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FD96" w14:textId="77777777" w:rsidR="00EB2423" w:rsidRDefault="00A57F01">
    <w:pPr>
      <w:tabs>
        <w:tab w:val="center" w:pos="5246"/>
      </w:tabs>
      <w:spacing w:after="0"/>
    </w:pPr>
    <w:r>
      <w:t xml:space="preserve"> </w:t>
    </w:r>
    <w:r>
      <w:tab/>
      <w:t xml:space="preserve">HMPPS_OR_T_54_GP_Vocational Instructor_v10.0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A0BC" w14:textId="77777777" w:rsidR="00EB2423" w:rsidRDefault="00A57F01">
    <w:pPr>
      <w:tabs>
        <w:tab w:val="center" w:pos="5246"/>
      </w:tabs>
      <w:spacing w:after="0"/>
    </w:pPr>
    <w:r>
      <w:t xml:space="preserve"> </w:t>
    </w:r>
    <w:r>
      <w:tab/>
      <w:t xml:space="preserve">HMPPS_OR_T_54_GP_Vocational Instructor_v10.0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97DE" w14:textId="77777777" w:rsidR="00EB2423" w:rsidRDefault="00EB242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7A35" w14:textId="77777777" w:rsidR="00EB2423" w:rsidRDefault="00EB24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CB0A" w14:textId="77777777" w:rsidR="00EB2423" w:rsidRDefault="00EB2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158A" w14:textId="77777777" w:rsidR="008B556E" w:rsidRDefault="00A57F01">
      <w:pPr>
        <w:spacing w:after="0" w:line="240" w:lineRule="auto"/>
      </w:pPr>
      <w:r>
        <w:separator/>
      </w:r>
    </w:p>
  </w:footnote>
  <w:footnote w:type="continuationSeparator" w:id="0">
    <w:p w14:paraId="4FFA0855" w14:textId="77777777" w:rsidR="008B556E" w:rsidRDefault="00A5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8BB"/>
    <w:multiLevelType w:val="hybridMultilevel"/>
    <w:tmpl w:val="F1AE598A"/>
    <w:lvl w:ilvl="0" w:tplc="855828D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4827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C8EE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064B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C763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CC44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4666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8864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4954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95C7D"/>
    <w:multiLevelType w:val="hybridMultilevel"/>
    <w:tmpl w:val="001805E4"/>
    <w:lvl w:ilvl="0" w:tplc="7B54D56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E570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C51C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66A2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8EF5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2610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A144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0939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A43C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F4721"/>
    <w:multiLevelType w:val="hybridMultilevel"/>
    <w:tmpl w:val="E7321E70"/>
    <w:lvl w:ilvl="0" w:tplc="2662014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8330A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6C706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02E00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48528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2F2B2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24140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EE750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4EB8E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007125"/>
    <w:multiLevelType w:val="hybridMultilevel"/>
    <w:tmpl w:val="BF0A8230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8FB4DB9"/>
    <w:multiLevelType w:val="hybridMultilevel"/>
    <w:tmpl w:val="E3548B70"/>
    <w:lvl w:ilvl="0" w:tplc="BEAC688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816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C63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26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227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2BA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848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2C9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071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CE7C10"/>
    <w:multiLevelType w:val="hybridMultilevel"/>
    <w:tmpl w:val="949A630C"/>
    <w:lvl w:ilvl="0" w:tplc="4F7CBF40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43B4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025D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8AE08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AC2B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45BD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CDBE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E123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8EF5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103DFA"/>
    <w:multiLevelType w:val="hybridMultilevel"/>
    <w:tmpl w:val="DBA4AC60"/>
    <w:lvl w:ilvl="0" w:tplc="70E4473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8BA3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A353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E3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6AE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78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2473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8674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A426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FA241F"/>
    <w:multiLevelType w:val="hybridMultilevel"/>
    <w:tmpl w:val="0806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3"/>
    <w:rsid w:val="003E7365"/>
    <w:rsid w:val="003F60C2"/>
    <w:rsid w:val="00511209"/>
    <w:rsid w:val="008B556E"/>
    <w:rsid w:val="00A57F01"/>
    <w:rsid w:val="00D934E8"/>
    <w:rsid w:val="00E86F65"/>
    <w:rsid w:val="00E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0F1B"/>
  <w15:docId w15:val="{6785ED9E-EB38-4275-AEE3-6FA5B186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60C2"/>
    <w:pPr>
      <w:ind w:left="720"/>
      <w:contextualSpacing/>
    </w:pPr>
  </w:style>
  <w:style w:type="paragraph" w:customStyle="1" w:styleId="Default">
    <w:name w:val="Default"/>
    <w:rsid w:val="003F60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656CBA1C</Template>
  <TotalTime>1</TotalTime>
  <Pages>5</Pages>
  <Words>923</Words>
  <Characters>5267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Role Profile</vt:lpstr>
      <vt:lpstr>Role Profile</vt:lpstr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Daley, Natalie [NOMS]</cp:lastModifiedBy>
  <cp:revision>2</cp:revision>
  <cp:lastPrinted>2021-07-22T10:24:00Z</cp:lastPrinted>
  <dcterms:created xsi:type="dcterms:W3CDTF">2021-07-22T13:30:00Z</dcterms:created>
  <dcterms:modified xsi:type="dcterms:W3CDTF">2021-07-22T13:30:00Z</dcterms:modified>
</cp:coreProperties>
</file>