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37" w:rsidRDefault="000F6F0F">
      <w:pPr>
        <w:spacing w:after="215"/>
        <w:jc w:val="right"/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1021715</wp:posOffset>
            </wp:positionH>
            <wp:positionV relativeFrom="paragraph">
              <wp:posOffset>0</wp:posOffset>
            </wp:positionV>
            <wp:extent cx="3769373" cy="1260000"/>
            <wp:effectExtent l="0" t="0" r="2540" b="0"/>
            <wp:wrapTight wrapText="bothSides">
              <wp:wrapPolygon edited="0">
                <wp:start x="0" y="0"/>
                <wp:lineTo x="0" y="21230"/>
                <wp:lineTo x="21505" y="21230"/>
                <wp:lineTo x="21505" y="0"/>
                <wp:lineTo x="0" y="0"/>
              </wp:wrapPolygon>
            </wp:wrapTight>
            <wp:docPr id="1" name="Picture 1" descr="C:\Users\QPH65Q\AppData\Local\Microsoft\Windows\INetCache\Content.Word\HMPPS_WELSH_BLACK_SML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PH65Q\AppData\Local\Microsoft\Windows\INetCache\Content.Word\HMPPS_WELSH_BLACK_SML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7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F1">
        <w:t xml:space="preserve"> </w:t>
      </w:r>
    </w:p>
    <w:p w:rsidR="006C7637" w:rsidRDefault="00143DF1">
      <w:pPr>
        <w:spacing w:after="400"/>
        <w:ind w:right="5465"/>
        <w:jc w:val="center"/>
      </w:pPr>
      <w:r>
        <w:t xml:space="preserve"> </w:t>
      </w:r>
    </w:p>
    <w:p w:rsidR="006C7637" w:rsidRDefault="00143DF1">
      <w:pPr>
        <w:spacing w:after="242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:rsidR="006C7637" w:rsidRDefault="00143DF1">
      <w:pPr>
        <w:spacing w:after="247"/>
        <w:ind w:left="72"/>
        <w:jc w:val="center"/>
      </w:pPr>
      <w:r>
        <w:rPr>
          <w:rFonts w:ascii="Arial" w:hAnsi="Arial"/>
          <w:b/>
          <w:sz w:val="44"/>
        </w:rPr>
        <w:t xml:space="preserve"> </w:t>
      </w:r>
    </w:p>
    <w:p w:rsidR="006C7637" w:rsidRDefault="00143DF1">
      <w:pPr>
        <w:spacing w:after="238"/>
        <w:ind w:left="10" w:right="53" w:hanging="10"/>
        <w:jc w:val="center"/>
      </w:pPr>
      <w:r>
        <w:rPr>
          <w:b/>
          <w:sz w:val="44"/>
        </w:rPr>
        <w:t xml:space="preserve">Swydd Ddisgrifiad (SDd) </w:t>
      </w:r>
    </w:p>
    <w:p w:rsidR="006C7637" w:rsidRDefault="00143DF1">
      <w:pPr>
        <w:spacing w:after="238"/>
        <w:ind w:left="10" w:right="51" w:hanging="10"/>
        <w:jc w:val="center"/>
      </w:pPr>
      <w:r>
        <w:rPr>
          <w:b/>
          <w:sz w:val="44"/>
        </w:rPr>
        <w:t xml:space="preserve">Band 7 </w:t>
      </w:r>
    </w:p>
    <w:p w:rsidR="006C7637" w:rsidRDefault="00143DF1">
      <w:pPr>
        <w:spacing w:after="238"/>
        <w:ind w:left="10" w:right="54" w:hanging="10"/>
        <w:jc w:val="center"/>
      </w:pPr>
      <w:r>
        <w:rPr>
          <w:b/>
          <w:sz w:val="44"/>
        </w:rPr>
        <w:t xml:space="preserve">Proffil Grŵp – Ymarferydd Cofrestredig (YC) </w:t>
      </w:r>
    </w:p>
    <w:p w:rsidR="006C7637" w:rsidRDefault="00143DF1">
      <w:pPr>
        <w:spacing w:after="39"/>
        <w:ind w:left="10" w:right="52" w:hanging="10"/>
        <w:jc w:val="center"/>
      </w:pPr>
      <w:r>
        <w:rPr>
          <w:b/>
          <w:sz w:val="44"/>
        </w:rPr>
        <w:t xml:space="preserve">Swydd Ddisgrifiad – SC: Seicolegydd Cofrestredig </w:t>
      </w:r>
    </w:p>
    <w:p w:rsidR="006C7637" w:rsidRDefault="00143DF1">
      <w:pPr>
        <w:spacing w:after="0"/>
        <w:ind w:right="5"/>
        <w:jc w:val="center"/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sz w:val="20"/>
        </w:rPr>
        <w:t xml:space="preserve"> </w:t>
      </w:r>
    </w:p>
    <w:tbl>
      <w:tblPr>
        <w:tblStyle w:val="TableGrid"/>
        <w:tblW w:w="7719" w:type="dxa"/>
        <w:tblInd w:w="0" w:type="dxa"/>
        <w:tblLook w:val="04A0" w:firstRow="1" w:lastRow="0" w:firstColumn="1" w:lastColumn="0" w:noHBand="0" w:noVBand="1"/>
      </w:tblPr>
      <w:tblGrid>
        <w:gridCol w:w="3551"/>
        <w:gridCol w:w="4168"/>
      </w:tblGrid>
      <w:tr w:rsidR="006C7637">
        <w:trPr>
          <w:trHeight w:val="431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6C7637"/>
        </w:tc>
      </w:tr>
      <w:tr w:rsidR="006C7637">
        <w:trPr>
          <w:trHeight w:val="50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637" w:rsidRDefault="00143DF1">
            <w:pPr>
              <w:ind w:right="275"/>
              <w:jc w:val="center"/>
            </w:pPr>
            <w:r>
              <w:rPr>
                <w:b/>
              </w:rPr>
              <w:t xml:space="preserve">Cyfeirnod y Ddogfen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637" w:rsidRDefault="00143DF1">
            <w:pPr>
              <w:jc w:val="both"/>
            </w:pPr>
            <w:r>
              <w:t xml:space="preserve">JES 219 JD B7 RP Registered Psychologist  v7.0 </w:t>
            </w:r>
          </w:p>
        </w:tc>
      </w:tr>
      <w:tr w:rsidR="006C763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right="194"/>
              <w:jc w:val="center"/>
            </w:pPr>
            <w:r>
              <w:rPr>
                <w:b/>
              </w:rPr>
              <w:t xml:space="preserve">Math o Ddogfen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r>
              <w:t xml:space="preserve">Rheolaeth </w:t>
            </w:r>
          </w:p>
        </w:tc>
      </w:tr>
      <w:tr w:rsidR="006C763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left="956"/>
            </w:pPr>
            <w:r>
              <w:rPr>
                <w:b/>
              </w:rPr>
              <w:t xml:space="preserve">Fersiwn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r>
              <w:t xml:space="preserve">7.0 </w:t>
            </w:r>
          </w:p>
        </w:tc>
      </w:tr>
      <w:tr w:rsidR="006C7637">
        <w:trPr>
          <w:trHeight w:val="329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left="956"/>
            </w:pPr>
            <w:r>
              <w:rPr>
                <w:b/>
              </w:rPr>
              <w:t xml:space="preserve">Dosbarthiad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r>
              <w:t xml:space="preserve">Swyddogol </w:t>
            </w:r>
          </w:p>
        </w:tc>
      </w:tr>
      <w:tr w:rsidR="006C7637">
        <w:trPr>
          <w:trHeight w:val="328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left="956"/>
            </w:pPr>
            <w:r>
              <w:rPr>
                <w:b/>
              </w:rPr>
              <w:t xml:space="preserve">Dyddiad Cyhoeddi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r>
              <w:t xml:space="preserve">02/08/19 </w:t>
            </w:r>
          </w:p>
        </w:tc>
      </w:tr>
      <w:tr w:rsidR="006C7637">
        <w:trPr>
          <w:trHeight w:val="276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left="956"/>
            </w:pPr>
            <w:r>
              <w:rPr>
                <w:b/>
              </w:rPr>
              <w:t xml:space="preserve">Statws 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6C7637" w:rsidRDefault="00143DF1">
            <w:pPr>
              <w:ind w:left="12"/>
            </w:pPr>
            <w:r>
              <w:t xml:space="preserve">Gwaelodlin </w:t>
            </w:r>
          </w:p>
        </w:tc>
      </w:tr>
    </w:tbl>
    <w:p w:rsidR="006C7637" w:rsidRDefault="00143DF1" w:rsidP="000F6F0F">
      <w:pPr>
        <w:tabs>
          <w:tab w:val="center" w:pos="1528"/>
          <w:tab w:val="center" w:pos="5540"/>
        </w:tabs>
        <w:spacing w:after="52"/>
      </w:pPr>
      <w:r>
        <w:tab/>
      </w:r>
      <w:r>
        <w:rPr>
          <w:b/>
        </w:rPr>
        <w:t>Cynhyrchwyd gan</w:t>
      </w:r>
      <w:r>
        <w:rPr>
          <w:b/>
        </w:rPr>
        <w:tab/>
      </w:r>
      <w:r>
        <w:t xml:space="preserve">Y Tîm Gwerthuso Sicrwydd a Chymorth Swydd </w:t>
      </w:r>
    </w:p>
    <w:p w:rsidR="006C7637" w:rsidRDefault="00143DF1">
      <w:pPr>
        <w:tabs>
          <w:tab w:val="center" w:pos="1598"/>
          <w:tab w:val="center" w:pos="4179"/>
        </w:tabs>
        <w:spacing w:after="53"/>
      </w:pPr>
      <w:r>
        <w:tab/>
      </w:r>
      <w:r>
        <w:rPr>
          <w:b/>
        </w:rPr>
        <w:t xml:space="preserve">Awdurdodwyd gan </w:t>
      </w:r>
      <w:r>
        <w:rPr>
          <w:b/>
        </w:rPr>
        <w:tab/>
      </w:r>
      <w:r>
        <w:t xml:space="preserve">Y Tîm Gwobrwyo </w:t>
      </w:r>
    </w:p>
    <w:p w:rsidR="006C7637" w:rsidRDefault="00143DF1">
      <w:pPr>
        <w:tabs>
          <w:tab w:val="center" w:pos="1495"/>
          <w:tab w:val="center" w:pos="3563"/>
        </w:tabs>
        <w:spacing w:after="302"/>
      </w:pPr>
      <w:r>
        <w:tab/>
      </w:r>
      <w:r>
        <w:rPr>
          <w:b/>
        </w:rPr>
        <w:t xml:space="preserve">Tystiolaeth ar gyfer y SDd </w:t>
      </w:r>
      <w:r>
        <w:rPr>
          <w:b/>
        </w:rPr>
        <w:tab/>
      </w:r>
      <w:r>
        <w:t xml:space="preserve"> </w:t>
      </w:r>
    </w:p>
    <w:p w:rsidR="006C7637" w:rsidRDefault="00143DF1">
      <w:pPr>
        <w:spacing w:after="0"/>
      </w:pPr>
      <w:r>
        <w:rPr>
          <w:b/>
          <w:sz w:val="56"/>
        </w:rPr>
        <w:lastRenderedPageBreak/>
        <w:t xml:space="preserve"> </w:t>
      </w:r>
    </w:p>
    <w:p w:rsidR="006C7637" w:rsidRDefault="00143DF1" w:rsidP="00254228">
      <w:pPr>
        <w:spacing w:after="120"/>
      </w:pPr>
      <w:r>
        <w:rPr>
          <w:rFonts w:ascii="Arial" w:hAnsi="Arial"/>
          <w:sz w:val="32"/>
        </w:rPr>
        <w:t xml:space="preserve"> </w:t>
      </w:r>
      <w:r>
        <w:rPr>
          <w:rFonts w:ascii="Arial" w:hAnsi="Arial"/>
        </w:rPr>
        <w:t xml:space="preserve"> </w:t>
      </w:r>
    </w:p>
    <w:p w:rsidR="006C7637" w:rsidRDefault="00143DF1">
      <w:pPr>
        <w:pStyle w:val="Heading1"/>
      </w:pPr>
      <w:r>
        <w:t xml:space="preserve">Swydd Ddisgrifiad  </w:t>
      </w:r>
    </w:p>
    <w:tbl>
      <w:tblPr>
        <w:tblStyle w:val="TableGrid"/>
        <w:tblW w:w="9458" w:type="dxa"/>
        <w:tblInd w:w="516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90"/>
        <w:gridCol w:w="7168"/>
      </w:tblGrid>
      <w:tr w:rsidR="006C7637">
        <w:trPr>
          <w:trHeight w:val="52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Teitl y Swydd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SC: Seicolegydd Cofrestredig  </w:t>
            </w:r>
          </w:p>
        </w:tc>
      </w:tr>
      <w:tr w:rsidR="006C763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Proffil Grŵp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Ymarferydd Cofrestredig </w:t>
            </w:r>
          </w:p>
        </w:tc>
      </w:tr>
      <w:tr w:rsidR="006C7637">
        <w:trPr>
          <w:trHeight w:val="518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Lefel yn y Sefydliad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Arbenigwr Swyddogaethol </w:t>
            </w:r>
          </w:p>
        </w:tc>
      </w:tr>
      <w:tr w:rsidR="006C7637">
        <w:trPr>
          <w:trHeight w:val="581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Band </w:t>
            </w:r>
          </w:p>
        </w:tc>
        <w:tc>
          <w:tcPr>
            <w:tcW w:w="7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7 </w:t>
            </w:r>
          </w:p>
        </w:tc>
      </w:tr>
    </w:tbl>
    <w:p w:rsidR="006C7637" w:rsidRDefault="00143DF1">
      <w:pPr>
        <w:spacing w:after="49"/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9408" w:type="dxa"/>
        <w:tblInd w:w="540" w:type="dxa"/>
        <w:tblCellMar>
          <w:top w:w="5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6C7637">
        <w:trPr>
          <w:trHeight w:val="72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ind w:left="2"/>
            </w:pPr>
            <w:r>
              <w:rPr>
                <w:b/>
                <w:sz w:val="20"/>
              </w:rPr>
              <w:t xml:space="preserve">Trosolwg o’r swydd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Mae hon yn swydd anweithredol sy’n ymwneud â charcharorion. </w:t>
            </w:r>
          </w:p>
        </w:tc>
      </w:tr>
      <w:tr w:rsidR="006C7637">
        <w:trPr>
          <w:trHeight w:val="226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ind w:left="2"/>
            </w:pPr>
            <w:r>
              <w:rPr>
                <w:b/>
                <w:sz w:val="20"/>
              </w:rPr>
              <w:t xml:space="preserve">Crynodeb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spacing w:after="279" w:line="241" w:lineRule="auto"/>
            </w:pPr>
            <w:r>
              <w:rPr>
                <w:sz w:val="20"/>
              </w:rPr>
              <w:t xml:space="preserve">Bydd deiliad y swydd yn gweithio gyda charcharorion a staff ac yn rhoi eu cymhwysedd ym maes seicoleg ar waith i leihau'r risg o niwed a'r risg o aildroseddu drwy wneud amrywiaeth o waith gan gynnwys asesu risg carcharorion, cynnal ymchwil, darparu ymgynghoriaeth a hyfforddiant i staff, ac asesiadau ac ymyriadau i garcharorion. Mae’r swydd hon yn un anweithredol heb fod yn cylchdroi ac mae’n ymwneud â charcharorion.  </w:t>
            </w:r>
          </w:p>
          <w:p w:rsidR="006C7637" w:rsidRDefault="00143DF1">
            <w:r>
              <w:rPr>
                <w:sz w:val="20"/>
              </w:rPr>
              <w:t xml:space="preserve">Bydd deiliad y swydd hon yn gallu cynnig cymorth a goruchwyliaeth ddynodedig i seicolegwyr dan hyfforddiant. </w:t>
            </w:r>
          </w:p>
        </w:tc>
      </w:tr>
      <w:tr w:rsidR="006C7637">
        <w:trPr>
          <w:trHeight w:val="3502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ind w:left="2"/>
            </w:pPr>
            <w:r>
              <w:rPr>
                <w:b/>
                <w:sz w:val="20"/>
              </w:rPr>
              <w:lastRenderedPageBreak/>
              <w:t xml:space="preserve">Cyfrifoldebau, </w:t>
            </w:r>
          </w:p>
          <w:p w:rsidR="006C7637" w:rsidRDefault="00143DF1">
            <w:pPr>
              <w:ind w:left="2"/>
            </w:pPr>
            <w:r>
              <w:rPr>
                <w:b/>
                <w:sz w:val="20"/>
              </w:rPr>
              <w:t xml:space="preserve">Gweithgareddau a Dyletswyddau  </w:t>
            </w:r>
          </w:p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spacing w:line="242" w:lineRule="auto"/>
            </w:pPr>
            <w:r>
              <w:rPr>
                <w:sz w:val="20"/>
              </w:rPr>
              <w:t xml:space="preserve">Bydd rhaid i ddeiliad y swydd gyflawni’r cyfrifoldebau, y gweithgareddau a’r dyletswyddau canlynol: </w:t>
            </w:r>
          </w:p>
          <w:p w:rsidR="006C7637" w:rsidRDefault="00143DF1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:rsidR="006C7637" w:rsidRDefault="00143DF1">
            <w:pPr>
              <w:numPr>
                <w:ilvl w:val="0"/>
                <w:numId w:val="1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Cynnig cyngor proffesiynol awdurdodol ar dargedau ac amcanion i droseddwyr perthnasol a chynghori ynghylch y lleoliad gorau i’r troseddwyr hynny (yn y sefydliad neu eu hadleoli mewn sefydliad categori arall) </w:t>
            </w:r>
          </w:p>
          <w:p w:rsidR="006C7637" w:rsidRDefault="00143DF1">
            <w:pPr>
              <w:numPr>
                <w:ilvl w:val="0"/>
                <w:numId w:val="1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Cynnig barn broffesiynol i dimau sy’n llunio adroddiadau ar garcharorion e.e. adroddiadau ar garcharorion oes, adroddiadau parôl </w:t>
            </w:r>
          </w:p>
          <w:p w:rsidR="006C7637" w:rsidRDefault="00143DF1">
            <w:pPr>
              <w:numPr>
                <w:ilvl w:val="0"/>
                <w:numId w:val="1"/>
              </w:numPr>
              <w:spacing w:after="46" w:line="239" w:lineRule="auto"/>
              <w:ind w:hanging="361"/>
            </w:pPr>
            <w:r>
              <w:rPr>
                <w:sz w:val="20"/>
              </w:rPr>
              <w:t xml:space="preserve">Datblygu strategaeth a chynlluniau gweithgaredd ar gyfer ambell faes gweithredu e.e. rheoli’r gwaith o drefnu asesiadau’r Rhaglen Driniaeth ar gyfer Troseddwyr Rhyw (SOTP) neu reoli asesiadau a chyfweld â charcharorion sydd ar ddedfryd amhenodol </w:t>
            </w:r>
          </w:p>
          <w:p w:rsidR="006C7637" w:rsidRDefault="00143DF1">
            <w:pPr>
              <w:numPr>
                <w:ilvl w:val="0"/>
                <w:numId w:val="1"/>
              </w:numPr>
              <w:spacing w:after="45" w:line="239" w:lineRule="auto"/>
              <w:ind w:hanging="361"/>
            </w:pPr>
            <w:r>
              <w:rPr>
                <w:sz w:val="20"/>
              </w:rPr>
              <w:t>Cynnig cymorth ymgynghorol i gydweithwyr fel uwch dîm rheoli sefydliadau neu dimau eraill mewn perthynas â chanlyni</w:t>
            </w:r>
            <w:r w:rsidR="00A22B1E">
              <w:rPr>
                <w:sz w:val="20"/>
              </w:rPr>
              <w:t>adau a gwasanaethau seicolegol</w:t>
            </w:r>
          </w:p>
          <w:p w:rsidR="006C7637" w:rsidRDefault="00143DF1">
            <w:pPr>
              <w:numPr>
                <w:ilvl w:val="0"/>
                <w:numId w:val="1"/>
              </w:numPr>
              <w:ind w:hanging="361"/>
            </w:pPr>
            <w:r>
              <w:rPr>
                <w:sz w:val="20"/>
              </w:rPr>
              <w:t xml:space="preserve">Gwneud gwaith ymchwil perthnasol gan gynnwys casglu a dadansoddi data  </w:t>
            </w:r>
          </w:p>
        </w:tc>
      </w:tr>
    </w:tbl>
    <w:p w:rsidR="006C7637" w:rsidRDefault="00143DF1">
      <w:pPr>
        <w:spacing w:after="261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261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263"/>
        <w:jc w:val="both"/>
      </w:pPr>
      <w:r>
        <w:rPr>
          <w:b/>
          <w:sz w:val="20"/>
        </w:rPr>
        <w:t xml:space="preserve"> </w:t>
      </w:r>
    </w:p>
    <w:tbl>
      <w:tblPr>
        <w:tblStyle w:val="TableGrid"/>
        <w:tblpPr w:vertAnchor="page" w:horzAnchor="page" w:tblpX="1106" w:tblpY="14"/>
        <w:tblOverlap w:val="never"/>
        <w:tblW w:w="9408" w:type="dxa"/>
        <w:tblInd w:w="0" w:type="dxa"/>
        <w:tblCellMar>
          <w:top w:w="93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278"/>
        <w:gridCol w:w="7130"/>
      </w:tblGrid>
      <w:tr w:rsidR="006C7637">
        <w:trPr>
          <w:trHeight w:val="8754"/>
        </w:trPr>
        <w:tc>
          <w:tcPr>
            <w:tcW w:w="2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6C7637"/>
        </w:tc>
        <w:tc>
          <w:tcPr>
            <w:tcW w:w="7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numPr>
                <w:ilvl w:val="0"/>
                <w:numId w:val="2"/>
              </w:numPr>
              <w:spacing w:after="9" w:line="275" w:lineRule="auto"/>
              <w:ind w:hanging="361"/>
            </w:pPr>
            <w:r>
              <w:rPr>
                <w:sz w:val="20"/>
              </w:rPr>
              <w:t xml:space="preserve">Bod yn gyfrifol am reoli a goruchwylio staff seicoleg fforensig dan hyfforddiant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5" w:line="239" w:lineRule="auto"/>
              <w:ind w:hanging="361"/>
            </w:pPr>
            <w:r>
              <w:rPr>
                <w:sz w:val="20"/>
              </w:rPr>
              <w:t xml:space="preserve">Darparu hyfforddiant i seicolegwyr dan hyfforddiant a staff eraill (e.e. staff ymyriadau), eu cefnogi a’u mentora  </w:t>
            </w:r>
          </w:p>
          <w:p w:rsidR="006C7637" w:rsidRDefault="00143DF1">
            <w:pPr>
              <w:numPr>
                <w:ilvl w:val="0"/>
                <w:numId w:val="2"/>
              </w:numPr>
              <w:ind w:hanging="361"/>
            </w:pPr>
            <w:r>
              <w:rPr>
                <w:sz w:val="20"/>
              </w:rPr>
              <w:t xml:space="preserve">Efallai y bydd rhaid i ddeiliad y swydd oruchwylio’r seicolegwyr dan hyfforddiant ar lefel broffesiynol (ddynodedig) </w:t>
            </w:r>
          </w:p>
          <w:p w:rsidR="006C7637" w:rsidRDefault="00143DF1">
            <w:pPr>
              <w:spacing w:after="40" w:line="242" w:lineRule="auto"/>
              <w:ind w:left="361"/>
            </w:pPr>
            <w:r>
              <w:rPr>
                <w:sz w:val="20"/>
              </w:rPr>
              <w:t>e.e. darparu goruchwyliaeth broffesiynol i sicrhau bod hyfforddai yn gallu datblygu trwy ddilyn y camau allweddol tuag at ennill sta</w:t>
            </w:r>
            <w:r w:rsidR="00A22B1E">
              <w:rPr>
                <w:sz w:val="20"/>
              </w:rPr>
              <w:t>tws siartredig a chofrestredig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Sicrhau bod y staff yn datblygu yn unol â'r prif gymwyseddau a’r prif byrth sgiliau a sicrhau cysondeb ar draws y tîm wrth roi polisïau a gweithdrefnau ar waith sy’n effeithio ar staff a charcharorion </w:t>
            </w:r>
          </w:p>
          <w:p w:rsidR="006C7637" w:rsidRDefault="00143DF1">
            <w:pPr>
              <w:numPr>
                <w:ilvl w:val="0"/>
                <w:numId w:val="2"/>
              </w:numPr>
              <w:ind w:hanging="361"/>
            </w:pPr>
            <w:r>
              <w:rPr>
                <w:sz w:val="20"/>
              </w:rPr>
              <w:t xml:space="preserve">Arwain ar asesu risg a chofnodi canlyniadau asesiadau rheoli risg carcharorion 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Cymryd rhan yn y broses o asesu lefel risg carcharorion i bennu eu risg o achosi niwed iddyn nhw eu hunain, i eraill a’r risg o aildroseddu. Mae’n bosib y bydd angen gwneud Asesiadau Gofal yn y Carchar a Gwaith Tîm (ACCT) ac asesiadau hunan-niweidio 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1" w:line="241" w:lineRule="auto"/>
              <w:ind w:hanging="361"/>
            </w:pPr>
            <w:r>
              <w:rPr>
                <w:sz w:val="20"/>
              </w:rPr>
              <w:t xml:space="preserve">Mae’n bosib y bydd angen darparu a/neu oruchwylio ansawdd rhaglenni (rheoli triniaeth). Y rhai mwy cymhleth fydd y rhain sy’n gofyn am fewnbwn cymwys o’r fath </w:t>
            </w:r>
          </w:p>
          <w:p w:rsidR="006C7637" w:rsidRDefault="00143DF1" w:rsidP="00A22B1E">
            <w:pPr>
              <w:numPr>
                <w:ilvl w:val="0"/>
                <w:numId w:val="2"/>
              </w:numPr>
              <w:ind w:hanging="361"/>
            </w:pPr>
            <w:r>
              <w:rPr>
                <w:sz w:val="20"/>
              </w:rPr>
              <w:t xml:space="preserve">Cynnig rôl ymgynghorol mewn maes arbenigol e.e. Strategaeth Rhaglen Driniaeth ar gyfer Troseddwyr Rhyw (SOTP) neu Strategaeth Carcharorion Dedfryd Amhenodol (ISP)  </w:t>
            </w:r>
            <w:r w:rsidRPr="00A22B1E">
              <w:rPr>
                <w:sz w:val="20"/>
              </w:rPr>
              <w:t xml:space="preserve">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5"/>
              <w:ind w:hanging="361"/>
            </w:pPr>
            <w:r>
              <w:rPr>
                <w:sz w:val="20"/>
              </w:rPr>
              <w:t xml:space="preserve">Gweithredu fel ymgynghorydd negodi lle y bo hynny’n addas a bod y deiliad swydd wedi dangos cymhwysedd i wneud hynny 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44" w:line="241" w:lineRule="auto"/>
              <w:ind w:hanging="361"/>
            </w:pPr>
            <w:r>
              <w:rPr>
                <w:sz w:val="20"/>
              </w:rPr>
              <w:t xml:space="preserve">Gweithredu fel “tyst proffesiynol” mewn gwrandawiadau bwrdd parôl, cyfarfodydd amlasiantaeth, a lleoliadau ffurfiol eraill pan fydd angen mewnbwn gan seicolegydd. Mae’n bosib hefyd y ceir ceisiadau i fod yn dyst arbenigol mewn achosion llys y Weinyddiaeth Gyfiawnder </w:t>
            </w:r>
          </w:p>
          <w:p w:rsidR="006C7637" w:rsidRDefault="00143DF1">
            <w:pPr>
              <w:numPr>
                <w:ilvl w:val="0"/>
                <w:numId w:val="2"/>
              </w:numPr>
              <w:spacing w:after="2" w:line="239" w:lineRule="auto"/>
              <w:ind w:hanging="361"/>
            </w:pPr>
            <w:r>
              <w:rPr>
                <w:sz w:val="20"/>
              </w:rPr>
              <w:t xml:space="preserve">Rheoli Datblygiad Proffesiynol Parhaus personol a chofrestru â’r Cyngor Proffesiynau Iechyd (HPC)  </w:t>
            </w:r>
          </w:p>
          <w:p w:rsidR="006C7637" w:rsidRDefault="00143DF1">
            <w:r>
              <w:rPr>
                <w:sz w:val="20"/>
              </w:rPr>
              <w:t xml:space="preserve"> </w:t>
            </w:r>
          </w:p>
          <w:p w:rsidR="006C7637" w:rsidRDefault="00143DF1">
            <w:pPr>
              <w:spacing w:after="1" w:line="241" w:lineRule="auto"/>
            </w:pPr>
            <w:r>
              <w:rPr>
                <w:sz w:val="20"/>
              </w:rPr>
              <w:t xml:space="preserve">Mae’r dyletswyddau/cyfrifoldebau a restrir uchod yn disgrifio’r swydd fel y mae ar hyn o bryd, ac nid yw’n rhestr gyflawn. Disgwylir i ddeiliad y swydd dderbyn addasiadau rhesymol a thasgau ychwanegol sydd ar lefel debyg a allai fod yn angenrheidiol. Os bydd addasiadau sylweddol mae’n bosib y bydd angen ystyried y swydd unwaith eto dan y cynllun Gwerthuso Swydd, a thrafodir hynny â deiliad y swydd yn y lle cyntaf. </w:t>
            </w:r>
          </w:p>
          <w:p w:rsidR="006C7637" w:rsidRDefault="00143DF1">
            <w:r>
              <w:rPr>
                <w:sz w:val="20"/>
              </w:rPr>
              <w:t xml:space="preserve"> </w:t>
            </w:r>
          </w:p>
          <w:p w:rsidR="006C7637" w:rsidRDefault="00143DF1">
            <w:r>
              <w:rPr>
                <w:sz w:val="20"/>
              </w:rPr>
              <w:t xml:space="preserve">Bydd rhaid gallu cyflawni pob agwedd lafar o’r rôl yn hyderus drwy gyfrwng y Saesneg neu (pan bennir yng Nghymru) Cymraeg.  </w:t>
            </w:r>
          </w:p>
        </w:tc>
      </w:tr>
    </w:tbl>
    <w:p w:rsidR="006C7637" w:rsidRDefault="00143DF1">
      <w:pPr>
        <w:spacing w:after="261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264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261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0"/>
        <w:jc w:val="both"/>
      </w:pPr>
      <w:r>
        <w:rPr>
          <w:b/>
          <w:sz w:val="20"/>
        </w:rPr>
        <w:t xml:space="preserve"> </w:t>
      </w:r>
    </w:p>
    <w:p w:rsidR="006C7637" w:rsidRDefault="00143DF1">
      <w:pPr>
        <w:spacing w:after="261"/>
      </w:pPr>
      <w:r>
        <w:rPr>
          <w:b/>
          <w:sz w:val="20"/>
        </w:rPr>
        <w:t xml:space="preserve"> </w:t>
      </w:r>
    </w:p>
    <w:p w:rsidR="006C7637" w:rsidRDefault="00143DF1">
      <w:pPr>
        <w:spacing w:after="34"/>
      </w:pPr>
      <w:r>
        <w:rPr>
          <w:b/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8" w:type="dxa"/>
          <w:right w:w="320" w:type="dxa"/>
        </w:tblCellMar>
        <w:tblLook w:val="04A0" w:firstRow="1" w:lastRow="0" w:firstColumn="1" w:lastColumn="0" w:noHBand="0" w:noVBand="1"/>
      </w:tblPr>
      <w:tblGrid>
        <w:gridCol w:w="2160"/>
        <w:gridCol w:w="7212"/>
      </w:tblGrid>
      <w:tr w:rsidR="006C7637">
        <w:trPr>
          <w:trHeight w:val="148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Ymddygiadau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numPr>
                <w:ilvl w:val="0"/>
                <w:numId w:val="3"/>
              </w:numPr>
              <w:spacing w:after="38"/>
              <w:ind w:hanging="361"/>
            </w:pPr>
            <w:r>
              <w:rPr>
                <w:sz w:val="20"/>
              </w:rPr>
              <w:t xml:space="preserve">Gwneud Penderfyniadau Effeithiol </w:t>
            </w:r>
          </w:p>
          <w:p w:rsidR="006C7637" w:rsidRDefault="00143DF1">
            <w:pPr>
              <w:numPr>
                <w:ilvl w:val="0"/>
                <w:numId w:val="3"/>
              </w:numPr>
              <w:spacing w:after="37"/>
              <w:ind w:hanging="361"/>
            </w:pPr>
            <w:r>
              <w:rPr>
                <w:sz w:val="20"/>
              </w:rPr>
              <w:t xml:space="preserve">Arweinyddiaeth </w:t>
            </w:r>
          </w:p>
          <w:p w:rsidR="006C7637" w:rsidRDefault="00143DF1">
            <w:pPr>
              <w:numPr>
                <w:ilvl w:val="0"/>
                <w:numId w:val="3"/>
              </w:numPr>
              <w:spacing w:after="38"/>
              <w:ind w:hanging="361"/>
            </w:pPr>
            <w:r>
              <w:rPr>
                <w:sz w:val="20"/>
              </w:rPr>
              <w:t xml:space="preserve">Cyfathrebu a Dylanwadu </w:t>
            </w:r>
          </w:p>
          <w:p w:rsidR="006C7637" w:rsidRDefault="00143DF1">
            <w:pPr>
              <w:numPr>
                <w:ilvl w:val="0"/>
                <w:numId w:val="3"/>
              </w:numPr>
              <w:spacing w:after="36"/>
              <w:ind w:hanging="361"/>
            </w:pPr>
            <w:r>
              <w:rPr>
                <w:sz w:val="20"/>
              </w:rPr>
              <w:t xml:space="preserve">Cydweithio </w:t>
            </w:r>
          </w:p>
          <w:p w:rsidR="006C7637" w:rsidRDefault="00143DF1">
            <w:pPr>
              <w:numPr>
                <w:ilvl w:val="0"/>
                <w:numId w:val="3"/>
              </w:numPr>
              <w:ind w:hanging="361"/>
            </w:pPr>
            <w:r>
              <w:rPr>
                <w:sz w:val="20"/>
              </w:rPr>
              <w:t xml:space="preserve">Datblygu Eich Hun a Phobl Eraill </w:t>
            </w:r>
          </w:p>
        </w:tc>
      </w:tr>
      <w:tr w:rsidR="006C7637">
        <w:trPr>
          <w:trHeight w:val="1080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Cryfderau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DS: Canllaw yn unig yw’r canlynol.  Argymhellir dewis cryfderau yn lleol, awgrymir 4-8 </w:t>
            </w:r>
          </w:p>
        </w:tc>
      </w:tr>
      <w:tr w:rsidR="006C7637">
        <w:trPr>
          <w:trHeight w:val="1954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Profiad hanfodol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numPr>
                <w:ilvl w:val="0"/>
                <w:numId w:val="4"/>
              </w:numPr>
              <w:spacing w:line="277" w:lineRule="auto"/>
              <w:ind w:hanging="361"/>
            </w:pPr>
            <w:r>
              <w:rPr>
                <w:sz w:val="20"/>
              </w:rPr>
              <w:t xml:space="preserve">Meddu ar gefndir proffesiynol yn un o'r disgyblaethau canlynol: Seicotherapi, Seicoleg, Seiciatreg, Nyrsio </w:t>
            </w:r>
          </w:p>
          <w:p w:rsidR="006C7637" w:rsidRDefault="00143DF1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:rsidR="006C7637" w:rsidRDefault="00143DF1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Profiad o ddarparu goruchwyliaeth glinigol  </w:t>
            </w:r>
          </w:p>
          <w:p w:rsidR="006C7637" w:rsidRDefault="00143DF1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:rsidR="006C7637" w:rsidRDefault="00143DF1">
            <w:pPr>
              <w:numPr>
                <w:ilvl w:val="0"/>
                <w:numId w:val="4"/>
              </w:numPr>
              <w:ind w:hanging="361"/>
            </w:pPr>
            <w:r>
              <w:rPr>
                <w:sz w:val="20"/>
              </w:rPr>
              <w:t xml:space="preserve">Wedi cwblhau hyfforddiant perthnasol ar fodelau effeithiol ar gyfer darparu triniaeth ac arferion da  </w:t>
            </w:r>
          </w:p>
        </w:tc>
      </w:tr>
      <w:tr w:rsidR="006C7637">
        <w:trPr>
          <w:trHeight w:val="113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Technegol </w:t>
            </w:r>
          </w:p>
          <w:p w:rsidR="006C7637" w:rsidRDefault="00143DF1">
            <w:r>
              <w:rPr>
                <w:b/>
                <w:sz w:val="20"/>
              </w:rPr>
              <w:t xml:space="preserve">Gofynion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numPr>
                <w:ilvl w:val="0"/>
                <w:numId w:val="5"/>
              </w:numPr>
              <w:spacing w:after="2" w:line="275" w:lineRule="auto"/>
              <w:ind w:hanging="361"/>
            </w:pPr>
            <w:r>
              <w:rPr>
                <w:sz w:val="20"/>
              </w:rPr>
              <w:t xml:space="preserve">Clinigydd cymwys a chofrestredig sy’n aelod o gorff proffesiynol perthnasol e.e. BACP, BPS, BABCP, UKCP. </w:t>
            </w:r>
          </w:p>
          <w:p w:rsidR="006C7637" w:rsidRDefault="00143DF1">
            <w:pPr>
              <w:spacing w:after="25"/>
            </w:pPr>
            <w:r>
              <w:rPr>
                <w:sz w:val="20"/>
              </w:rPr>
              <w:t xml:space="preserve"> </w:t>
            </w:r>
          </w:p>
          <w:p w:rsidR="006C7637" w:rsidRDefault="00143DF1">
            <w:pPr>
              <w:numPr>
                <w:ilvl w:val="0"/>
                <w:numId w:val="5"/>
              </w:numPr>
              <w:ind w:hanging="361"/>
            </w:pPr>
            <w:r>
              <w:rPr>
                <w:sz w:val="20"/>
              </w:rPr>
              <w:t xml:space="preserve">Cymhwyster mewn Goruchwyliaeth Glinigol </w:t>
            </w:r>
          </w:p>
        </w:tc>
      </w:tr>
      <w:tr w:rsidR="006C7637">
        <w:trPr>
          <w:trHeight w:val="1078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Gallu  </w:t>
            </w:r>
          </w:p>
        </w:tc>
        <w:tc>
          <w:tcPr>
            <w:tcW w:w="7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sz w:val="20"/>
              </w:rPr>
              <w:t xml:space="preserve"> </w:t>
            </w:r>
          </w:p>
        </w:tc>
      </w:tr>
    </w:tbl>
    <w:p w:rsidR="006C7637" w:rsidRDefault="00143DF1">
      <w:pPr>
        <w:spacing w:after="35"/>
      </w:pPr>
      <w:r>
        <w:rPr>
          <w:sz w:val="20"/>
        </w:rPr>
        <w:t xml:space="preserve"> </w:t>
      </w:r>
    </w:p>
    <w:tbl>
      <w:tblPr>
        <w:tblStyle w:val="TableGrid"/>
        <w:tblW w:w="9372" w:type="dxa"/>
        <w:tblInd w:w="559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70"/>
        <w:gridCol w:w="7202"/>
      </w:tblGrid>
      <w:tr w:rsidR="006C7637">
        <w:trPr>
          <w:trHeight w:val="1524"/>
        </w:trPr>
        <w:tc>
          <w:tcPr>
            <w:tcW w:w="2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Cymwysterau Gofynnol 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>Bydd archwiliadau adnabod a diogelwch yn cael eu cynnal ar bob ymge</w:t>
            </w:r>
            <w:r w:rsidR="00A22B1E">
              <w:rPr>
                <w:sz w:val="20"/>
              </w:rPr>
              <w:t>isydd cyn iddynt gychwyn swydd</w:t>
            </w:r>
          </w:p>
          <w:p w:rsidR="006C7637" w:rsidRDefault="00143DF1">
            <w:pPr>
              <w:numPr>
                <w:ilvl w:val="0"/>
                <w:numId w:val="6"/>
              </w:numPr>
              <w:spacing w:after="44" w:line="241" w:lineRule="auto"/>
              <w:ind w:hanging="240"/>
            </w:pPr>
            <w:r>
              <w:rPr>
                <w:sz w:val="20"/>
              </w:rPr>
              <w:t>Bydd rhaid i bob ymgeisydd allanol gwblhau cyfnod prawf o 6 mis.  Bydd rhaid i ymgeiswyr mewnol gwblhau cyfnod prawf os nad ydynt eisoes wed</w:t>
            </w:r>
            <w:r w:rsidR="00A22B1E">
              <w:rPr>
                <w:sz w:val="20"/>
              </w:rPr>
              <w:t>i cwblhau cyfnod prawf i HMPPS</w:t>
            </w:r>
          </w:p>
          <w:p w:rsidR="006C7637" w:rsidRDefault="00143DF1">
            <w:pPr>
              <w:numPr>
                <w:ilvl w:val="0"/>
                <w:numId w:val="6"/>
              </w:numPr>
              <w:ind w:hanging="240"/>
            </w:pPr>
            <w:r>
              <w:rPr>
                <w:sz w:val="20"/>
              </w:rPr>
              <w:t xml:space="preserve">Bydd rhaid i'r holl staff ddatgan a ydynt yn aelod o grŵp neu sefydliad sy’n cael ei ystyried yn hiliol gan HMPPS. </w:t>
            </w:r>
          </w:p>
        </w:tc>
      </w:tr>
    </w:tbl>
    <w:p w:rsidR="006C7637" w:rsidRDefault="00143DF1">
      <w:pPr>
        <w:spacing w:after="34"/>
      </w:pPr>
      <w:r>
        <w:rPr>
          <w:sz w:val="20"/>
        </w:rPr>
        <w:t xml:space="preserve"> </w:t>
      </w:r>
    </w:p>
    <w:tbl>
      <w:tblPr>
        <w:tblStyle w:val="TableGrid"/>
        <w:tblW w:w="9398" w:type="dxa"/>
        <w:tblInd w:w="547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96"/>
        <w:gridCol w:w="7202"/>
      </w:tblGrid>
      <w:tr w:rsidR="006C7637">
        <w:trPr>
          <w:trHeight w:val="782"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7637" w:rsidRDefault="00143DF1">
            <w:r>
              <w:rPr>
                <w:b/>
                <w:sz w:val="20"/>
              </w:rPr>
              <w:t xml:space="preserve">Oriau Gwaith </w:t>
            </w:r>
          </w:p>
          <w:p w:rsidR="006C7637" w:rsidRDefault="00143DF1">
            <w:r>
              <w:rPr>
                <w:b/>
                <w:sz w:val="20"/>
              </w:rPr>
              <w:t xml:space="preserve">(Oriau Anghymdeithasol)  </w:t>
            </w:r>
          </w:p>
          <w:p w:rsidR="006C7637" w:rsidRDefault="00143DF1">
            <w:r>
              <w:rPr>
                <w:b/>
                <w:sz w:val="20"/>
              </w:rPr>
              <w:t xml:space="preserve">a Lwfansau </w:t>
            </w:r>
          </w:p>
        </w:tc>
        <w:tc>
          <w:tcPr>
            <w:tcW w:w="7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DF1" w:rsidRDefault="00143DF1">
            <w:r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8"/>
            </w:tblGrid>
            <w:tr w:rsidR="00143DF1" w:rsidRPr="00143DF1">
              <w:trPr>
                <w:trHeight w:val="99"/>
              </w:trPr>
              <w:tc>
                <w:tcPr>
                  <w:tcW w:w="0" w:type="auto"/>
                </w:tcPr>
                <w:p w:rsidR="00143DF1" w:rsidRPr="00143DF1" w:rsidRDefault="00143DF1" w:rsidP="00143D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37 awr yr wythnos </w:t>
                  </w:r>
                </w:p>
              </w:tc>
            </w:tr>
          </w:tbl>
          <w:p w:rsidR="006C7637" w:rsidRDefault="006C7637"/>
        </w:tc>
      </w:tr>
    </w:tbl>
    <w:p w:rsidR="006C7637" w:rsidRDefault="00143DF1">
      <w:pPr>
        <w:spacing w:after="0"/>
        <w:ind w:right="5241"/>
        <w:jc w:val="right"/>
      </w:pPr>
      <w:r>
        <w:rPr>
          <w:b/>
          <w:sz w:val="24"/>
        </w:rPr>
        <w:t xml:space="preserve"> </w:t>
      </w:r>
    </w:p>
    <w:p w:rsidR="006C7637" w:rsidRDefault="00143DF1">
      <w:pPr>
        <w:spacing w:after="252"/>
      </w:pPr>
      <w:r>
        <w:rPr>
          <w:sz w:val="28"/>
        </w:rPr>
        <w:t xml:space="preserve"> </w:t>
      </w:r>
    </w:p>
    <w:p w:rsidR="006C7637" w:rsidRDefault="00143DF1">
      <w:pPr>
        <w:spacing w:after="251"/>
      </w:pPr>
      <w:r>
        <w:rPr>
          <w:sz w:val="28"/>
        </w:rPr>
        <w:t xml:space="preserve"> </w:t>
      </w:r>
    </w:p>
    <w:p w:rsidR="006C7637" w:rsidRDefault="00143DF1">
      <w:pPr>
        <w:spacing w:after="251"/>
      </w:pPr>
      <w:r>
        <w:rPr>
          <w:sz w:val="28"/>
        </w:rPr>
        <w:t xml:space="preserve"> </w:t>
      </w:r>
    </w:p>
    <w:p w:rsidR="006C7637" w:rsidRDefault="00143DF1">
      <w:pPr>
        <w:spacing w:after="175"/>
      </w:pPr>
      <w:r>
        <w:rPr>
          <w:sz w:val="28"/>
        </w:rPr>
        <w:t xml:space="preserve"> </w:t>
      </w:r>
    </w:p>
    <w:p w:rsidR="006C7637" w:rsidRDefault="00143DF1">
      <w:pPr>
        <w:spacing w:after="278"/>
        <w:ind w:right="5110"/>
        <w:jc w:val="right"/>
      </w:pPr>
      <w:r>
        <w:rPr>
          <w:sz w:val="20"/>
        </w:rPr>
        <w:t xml:space="preserve">JES 219 JD B7 RP Registered Psychologist  v7.0 </w:t>
      </w:r>
    </w:p>
    <w:p w:rsidR="006C7637" w:rsidRDefault="00143DF1">
      <w:pPr>
        <w:spacing w:after="0"/>
      </w:pPr>
      <w:r>
        <w:rPr>
          <w:rFonts w:ascii="Arial" w:hAnsi="Arial"/>
        </w:rPr>
        <w:t xml:space="preserve"> </w:t>
      </w:r>
    </w:p>
    <w:sectPr w:rsidR="006C7637" w:rsidSect="000F6F0F">
      <w:footerReference w:type="even" r:id="rId8"/>
      <w:footerReference w:type="default" r:id="rId9"/>
      <w:footerReference w:type="first" r:id="rId10"/>
      <w:pgSz w:w="16838" w:h="11906" w:orient="landscape"/>
      <w:pgMar w:top="1440" w:right="1440" w:bottom="1134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47" w:rsidRDefault="00143DF1">
      <w:pPr>
        <w:spacing w:after="0" w:line="240" w:lineRule="auto"/>
      </w:pPr>
      <w:r>
        <w:separator/>
      </w:r>
    </w:p>
  </w:endnote>
  <w:endnote w:type="continuationSeparator" w:id="0">
    <w:p w:rsidR="00EB2647" w:rsidRDefault="0014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7" w:rsidRDefault="006C76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7" w:rsidRDefault="006C76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37" w:rsidRDefault="006C76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47" w:rsidRDefault="00143DF1">
      <w:pPr>
        <w:spacing w:after="0" w:line="240" w:lineRule="auto"/>
      </w:pPr>
      <w:r>
        <w:separator/>
      </w:r>
    </w:p>
  </w:footnote>
  <w:footnote w:type="continuationSeparator" w:id="0">
    <w:p w:rsidR="00EB2647" w:rsidRDefault="00143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8E9"/>
    <w:multiLevelType w:val="hybridMultilevel"/>
    <w:tmpl w:val="FCBEADE4"/>
    <w:lvl w:ilvl="0" w:tplc="7D98D7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E63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2B0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DCE4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DAD38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40C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623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4EB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EE4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754B4"/>
    <w:multiLevelType w:val="hybridMultilevel"/>
    <w:tmpl w:val="641038D2"/>
    <w:lvl w:ilvl="0" w:tplc="47C85240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78D5F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A32D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E693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AE3D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A35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E04C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D2AD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F06C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77445F"/>
    <w:multiLevelType w:val="hybridMultilevel"/>
    <w:tmpl w:val="534C17BE"/>
    <w:lvl w:ilvl="0" w:tplc="5040FFA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8EDE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89E3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F814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60763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DEF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AC0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A79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A27A8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11B23"/>
    <w:multiLevelType w:val="hybridMultilevel"/>
    <w:tmpl w:val="774C0D10"/>
    <w:lvl w:ilvl="0" w:tplc="8F202A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A24A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08B1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01E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7697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4CEB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AE6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4052A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4CB5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08286D"/>
    <w:multiLevelType w:val="hybridMultilevel"/>
    <w:tmpl w:val="0B40F492"/>
    <w:lvl w:ilvl="0" w:tplc="0DBC47F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AB11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A73F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024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A211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8F7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A4F5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FE29E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819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C75F4C"/>
    <w:multiLevelType w:val="hybridMultilevel"/>
    <w:tmpl w:val="4922F720"/>
    <w:lvl w:ilvl="0" w:tplc="2B4A10E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76FA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079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4C3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DD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680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92EA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F4FD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A98B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37"/>
    <w:rsid w:val="000F6F0F"/>
    <w:rsid w:val="00143DF1"/>
    <w:rsid w:val="00254228"/>
    <w:rsid w:val="003B4FE4"/>
    <w:rsid w:val="005A25EF"/>
    <w:rsid w:val="006C7637"/>
    <w:rsid w:val="00A22B1E"/>
    <w:rsid w:val="00B676A0"/>
    <w:rsid w:val="00E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9AB67-EC7C-421B-8FEC-629F1EC8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148"/>
      <w:jc w:val="right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7438C01F</Template>
  <TotalTime>0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MOJ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Strickland, Marion</dc:creator>
  <cp:keywords/>
  <cp:lastModifiedBy>Thomas, Kaye [HMPS]</cp:lastModifiedBy>
  <cp:revision>2</cp:revision>
  <dcterms:created xsi:type="dcterms:W3CDTF">2020-06-11T08:26:00Z</dcterms:created>
  <dcterms:modified xsi:type="dcterms:W3CDTF">2020-06-11T08:26:00Z</dcterms:modified>
</cp:coreProperties>
</file>