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99181" w14:textId="77777777" w:rsidR="006E54CD" w:rsidRPr="00121D2D" w:rsidRDefault="00866C71">
      <w:pPr>
        <w:spacing w:after="217"/>
        <w:jc w:val="right"/>
        <w:rPr>
          <w:lang w:val="cy-GB"/>
        </w:rPr>
      </w:pPr>
      <w:bookmarkStart w:id="0" w:name="_GoBack"/>
      <w:bookmarkEnd w:id="0"/>
      <w:r w:rsidRPr="00121D2D">
        <w:rPr>
          <w:lang w:val="cy-GB"/>
        </w:rPr>
        <w:t xml:space="preserve"> </w:t>
      </w:r>
    </w:p>
    <w:p w14:paraId="45FFD449" w14:textId="77777777" w:rsidR="006E54CD" w:rsidRPr="00121D2D" w:rsidRDefault="00866C71">
      <w:pPr>
        <w:spacing w:after="196"/>
        <w:ind w:right="5452"/>
        <w:jc w:val="center"/>
        <w:rPr>
          <w:lang w:val="cy-GB"/>
        </w:rPr>
      </w:pPr>
      <w:r w:rsidRPr="00121D2D">
        <w:rPr>
          <w:noProof/>
          <w:lang w:val="cy-GB"/>
        </w:rPr>
        <w:drawing>
          <wp:inline distT="0" distB="0" distL="0" distR="0" wp14:anchorId="3A88D74C" wp14:editId="2EB84558">
            <wp:extent cx="2828925" cy="1266825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D2D">
        <w:rPr>
          <w:lang w:val="cy-GB"/>
        </w:rPr>
        <w:t xml:space="preserve"> </w:t>
      </w:r>
    </w:p>
    <w:p w14:paraId="027FC6DF" w14:textId="77777777" w:rsidR="006E54CD" w:rsidRPr="00121D2D" w:rsidRDefault="00866C71">
      <w:pPr>
        <w:spacing w:after="259"/>
        <w:rPr>
          <w:lang w:val="cy-GB"/>
        </w:rPr>
      </w:pPr>
      <w:r w:rsidRPr="00121D2D">
        <w:rPr>
          <w:lang w:val="cy-GB"/>
        </w:rPr>
        <w:t xml:space="preserve"> </w:t>
      </w:r>
    </w:p>
    <w:p w14:paraId="7AFCFE06" w14:textId="77777777" w:rsidR="006E54CD" w:rsidRPr="00121D2D" w:rsidRDefault="00866C71">
      <w:pPr>
        <w:spacing w:after="468"/>
        <w:rPr>
          <w:lang w:val="cy-GB"/>
        </w:rPr>
      </w:pPr>
      <w:r w:rsidRPr="00121D2D">
        <w:rPr>
          <w:lang w:val="cy-GB"/>
        </w:rPr>
        <w:t xml:space="preserve"> </w:t>
      </w:r>
    </w:p>
    <w:p w14:paraId="56AA220B" w14:textId="77777777" w:rsidR="006E54CD" w:rsidRPr="00121D2D" w:rsidRDefault="00866C71">
      <w:pPr>
        <w:spacing w:after="239"/>
        <w:ind w:left="49"/>
        <w:jc w:val="center"/>
        <w:rPr>
          <w:lang w:val="cy-GB"/>
        </w:rPr>
      </w:pPr>
      <w:r w:rsidRPr="00121D2D">
        <w:rPr>
          <w:b/>
          <w:sz w:val="44"/>
          <w:lang w:val="cy-GB"/>
        </w:rPr>
        <w:t xml:space="preserve"> </w:t>
      </w:r>
    </w:p>
    <w:p w14:paraId="57E8E61F" w14:textId="77777777" w:rsidR="006E54CD" w:rsidRPr="00121D2D" w:rsidRDefault="00385D84">
      <w:pPr>
        <w:spacing w:after="238"/>
        <w:ind w:left="238" w:right="282" w:hanging="10"/>
        <w:jc w:val="center"/>
        <w:rPr>
          <w:lang w:val="cy-GB"/>
        </w:rPr>
      </w:pPr>
      <w:r w:rsidRPr="00121D2D">
        <w:rPr>
          <w:b/>
          <w:sz w:val="44"/>
          <w:lang w:val="cy-GB"/>
        </w:rPr>
        <w:t>Swydd</w:t>
      </w:r>
      <w:r w:rsidR="001A181B" w:rsidRPr="00121D2D">
        <w:rPr>
          <w:b/>
          <w:sz w:val="44"/>
          <w:lang w:val="cy-GB"/>
        </w:rPr>
        <w:t xml:space="preserve"> Ddisgrifiad</w:t>
      </w:r>
      <w:r w:rsidRPr="00121D2D">
        <w:rPr>
          <w:b/>
          <w:sz w:val="44"/>
          <w:lang w:val="cy-GB"/>
        </w:rPr>
        <w:t xml:space="preserve"> NPS</w:t>
      </w:r>
      <w:r w:rsidR="00866C71" w:rsidRPr="00121D2D">
        <w:rPr>
          <w:b/>
          <w:sz w:val="44"/>
          <w:lang w:val="cy-GB"/>
        </w:rPr>
        <w:t xml:space="preserve"> (JD) </w:t>
      </w:r>
    </w:p>
    <w:p w14:paraId="1CD12335" w14:textId="77777777" w:rsidR="006E54CD" w:rsidRPr="00121D2D" w:rsidRDefault="00866C71">
      <w:pPr>
        <w:spacing w:after="238"/>
        <w:ind w:left="238" w:right="283" w:hanging="10"/>
        <w:jc w:val="center"/>
        <w:rPr>
          <w:lang w:val="cy-GB"/>
        </w:rPr>
      </w:pPr>
      <w:r w:rsidRPr="00121D2D">
        <w:rPr>
          <w:b/>
          <w:sz w:val="44"/>
          <w:lang w:val="cy-GB"/>
        </w:rPr>
        <w:t xml:space="preserve">NPS Band 2 </w:t>
      </w:r>
    </w:p>
    <w:p w14:paraId="1E4069F8" w14:textId="77777777" w:rsidR="006E54CD" w:rsidRPr="00121D2D" w:rsidRDefault="00385D84">
      <w:pPr>
        <w:spacing w:after="238"/>
        <w:ind w:left="238" w:right="280" w:hanging="10"/>
        <w:jc w:val="center"/>
        <w:rPr>
          <w:lang w:val="cy-GB"/>
        </w:rPr>
      </w:pPr>
      <w:r w:rsidRPr="00121D2D">
        <w:rPr>
          <w:b/>
          <w:sz w:val="44"/>
          <w:lang w:val="cy-GB"/>
        </w:rPr>
        <w:t>Cyfarwyddiaeth</w:t>
      </w:r>
      <w:r w:rsidR="00866C71" w:rsidRPr="00121D2D">
        <w:rPr>
          <w:b/>
          <w:sz w:val="44"/>
          <w:lang w:val="cy-GB"/>
        </w:rPr>
        <w:t xml:space="preserve">: </w:t>
      </w:r>
      <w:r w:rsidRPr="00121D2D">
        <w:rPr>
          <w:b/>
          <w:sz w:val="44"/>
          <w:lang w:val="cy-GB"/>
        </w:rPr>
        <w:t>Y Gwasanaeth Prawf Cenedlaethol</w:t>
      </w:r>
      <w:r w:rsidR="00866C71" w:rsidRPr="00121D2D">
        <w:rPr>
          <w:b/>
          <w:sz w:val="44"/>
          <w:lang w:val="cy-GB"/>
        </w:rPr>
        <w:t xml:space="preserve"> </w:t>
      </w:r>
    </w:p>
    <w:p w14:paraId="282E0E09" w14:textId="77777777" w:rsidR="006E54CD" w:rsidRPr="00121D2D" w:rsidRDefault="001A181B">
      <w:pPr>
        <w:spacing w:after="0" w:line="365" w:lineRule="auto"/>
        <w:ind w:left="238" w:right="80" w:hanging="10"/>
        <w:jc w:val="center"/>
        <w:rPr>
          <w:lang w:val="cy-GB"/>
        </w:rPr>
      </w:pPr>
      <w:r w:rsidRPr="00121D2D">
        <w:rPr>
          <w:b/>
          <w:sz w:val="44"/>
          <w:lang w:val="cy-GB"/>
        </w:rPr>
        <w:t>Swydd Dd</w:t>
      </w:r>
      <w:r w:rsidR="00385D84" w:rsidRPr="00121D2D">
        <w:rPr>
          <w:b/>
          <w:sz w:val="44"/>
          <w:lang w:val="cy-GB"/>
        </w:rPr>
        <w:t>isgrifiad</w:t>
      </w:r>
      <w:r w:rsidR="00866C71" w:rsidRPr="00121D2D">
        <w:rPr>
          <w:b/>
          <w:sz w:val="44"/>
          <w:lang w:val="cy-GB"/>
        </w:rPr>
        <w:t xml:space="preserve">: </w:t>
      </w:r>
      <w:r w:rsidRPr="00121D2D">
        <w:rPr>
          <w:b/>
          <w:sz w:val="44"/>
          <w:lang w:val="cy-GB"/>
        </w:rPr>
        <w:t>Gweithi</w:t>
      </w:r>
      <w:r w:rsidR="00121D2D">
        <w:rPr>
          <w:b/>
          <w:sz w:val="44"/>
          <w:lang w:val="cy-GB"/>
        </w:rPr>
        <w:t>wr Preswyl Adeilad Cymeradwy</w:t>
      </w:r>
      <w:r w:rsidR="00866C71" w:rsidRPr="00121D2D">
        <w:rPr>
          <w:b/>
          <w:sz w:val="44"/>
          <w:lang w:val="cy-GB"/>
        </w:rPr>
        <w:t xml:space="preserve"> </w:t>
      </w:r>
    </w:p>
    <w:p w14:paraId="09DD38ED" w14:textId="77777777" w:rsidR="006E54CD" w:rsidRPr="00121D2D" w:rsidRDefault="00866C71">
      <w:pPr>
        <w:spacing w:after="3"/>
        <w:ind w:right="5"/>
        <w:jc w:val="center"/>
        <w:rPr>
          <w:lang w:val="cy-GB"/>
        </w:rPr>
      </w:pPr>
      <w:r w:rsidRPr="00121D2D">
        <w:rPr>
          <w:sz w:val="24"/>
          <w:lang w:val="cy-GB"/>
        </w:rPr>
        <w:t xml:space="preserve"> </w:t>
      </w:r>
      <w:r w:rsidRPr="00121D2D">
        <w:rPr>
          <w:sz w:val="24"/>
          <w:lang w:val="cy-GB"/>
        </w:rPr>
        <w:tab/>
      </w:r>
      <w:r w:rsidRPr="00121D2D">
        <w:rPr>
          <w:sz w:val="20"/>
          <w:lang w:val="cy-GB"/>
        </w:rPr>
        <w:t xml:space="preserve"> </w:t>
      </w:r>
    </w:p>
    <w:tbl>
      <w:tblPr>
        <w:tblStyle w:val="TableGrid"/>
        <w:tblW w:w="8833" w:type="dxa"/>
        <w:tblInd w:w="0" w:type="dxa"/>
        <w:tblLook w:val="04A0" w:firstRow="1" w:lastRow="0" w:firstColumn="1" w:lastColumn="0" w:noHBand="0" w:noVBand="1"/>
      </w:tblPr>
      <w:tblGrid>
        <w:gridCol w:w="3551"/>
        <w:gridCol w:w="5282"/>
      </w:tblGrid>
      <w:tr w:rsidR="006E54CD" w:rsidRPr="000271B2" w14:paraId="324DDD5A" w14:textId="77777777">
        <w:trPr>
          <w:trHeight w:val="407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06DDA4C8" w14:textId="77777777" w:rsidR="006E54CD" w:rsidRPr="00121D2D" w:rsidRDefault="00866C71">
            <w:pPr>
              <w:rPr>
                <w:lang w:val="cy-GB"/>
              </w:rPr>
            </w:pPr>
            <w:r w:rsidRPr="00121D2D">
              <w:rPr>
                <w:b/>
                <w:sz w:val="24"/>
                <w:lang w:val="cy-GB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14:paraId="0007477B" w14:textId="77777777" w:rsidR="006E54CD" w:rsidRPr="00121D2D" w:rsidRDefault="006E54CD">
            <w:pPr>
              <w:rPr>
                <w:lang w:val="cy-GB"/>
              </w:rPr>
            </w:pPr>
          </w:p>
        </w:tc>
      </w:tr>
      <w:tr w:rsidR="006E54CD" w:rsidRPr="00121D2D" w14:paraId="61EAF314" w14:textId="77777777">
        <w:trPr>
          <w:trHeight w:val="70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18ADA" w14:textId="77777777" w:rsidR="006E54CD" w:rsidRPr="00121D2D" w:rsidRDefault="00F91A98">
            <w:pPr>
              <w:ind w:right="275"/>
              <w:jc w:val="center"/>
              <w:rPr>
                <w:lang w:val="cy-GB"/>
              </w:rPr>
            </w:pPr>
            <w:r w:rsidRPr="00121D2D">
              <w:rPr>
                <w:b/>
                <w:lang w:val="cy-GB"/>
              </w:rPr>
              <w:t>Cyfeirnod y Ddogfen</w:t>
            </w:r>
            <w:r w:rsidR="00866C71" w:rsidRPr="00121D2D">
              <w:rPr>
                <w:b/>
                <w:lang w:val="cy-GB"/>
              </w:rPr>
              <w:t xml:space="preserve">.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8CDC6" w14:textId="77777777" w:rsidR="006E54CD" w:rsidRPr="00121D2D" w:rsidRDefault="00866C71">
            <w:pPr>
              <w:rPr>
                <w:lang w:val="cy-GB"/>
              </w:rPr>
            </w:pPr>
            <w:r w:rsidRPr="00121D2D">
              <w:rPr>
                <w:lang w:val="cy-GB"/>
              </w:rPr>
              <w:t xml:space="preserve">NPS-JES-0049_Pay  Band  2 Approved Premises Residential Worker_v5.0 </w:t>
            </w:r>
          </w:p>
        </w:tc>
      </w:tr>
      <w:tr w:rsidR="006E54CD" w:rsidRPr="00121D2D" w14:paraId="0CAC3DD2" w14:textId="7777777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0D7C316B" w14:textId="77777777" w:rsidR="006E54CD" w:rsidRPr="00121D2D" w:rsidRDefault="00F91A98">
            <w:pPr>
              <w:ind w:right="194"/>
              <w:jc w:val="center"/>
              <w:rPr>
                <w:lang w:val="cy-GB"/>
              </w:rPr>
            </w:pPr>
            <w:r w:rsidRPr="00121D2D">
              <w:rPr>
                <w:b/>
                <w:lang w:val="cy-GB"/>
              </w:rPr>
              <w:t>Math o Ddogfen</w:t>
            </w:r>
            <w:r w:rsidR="00866C71" w:rsidRPr="00121D2D">
              <w:rPr>
                <w:b/>
                <w:lang w:val="cy-GB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14:paraId="70807F9B" w14:textId="77777777" w:rsidR="006E54CD" w:rsidRPr="00121D2D" w:rsidRDefault="009C744F">
            <w:pPr>
              <w:rPr>
                <w:lang w:val="cy-GB"/>
              </w:rPr>
            </w:pPr>
            <w:r w:rsidRPr="00121D2D">
              <w:rPr>
                <w:lang w:val="cy-GB"/>
              </w:rPr>
              <w:t>Rheolaeth</w:t>
            </w:r>
            <w:r w:rsidR="00866C71" w:rsidRPr="00121D2D">
              <w:rPr>
                <w:lang w:val="cy-GB"/>
              </w:rPr>
              <w:t xml:space="preserve"> </w:t>
            </w:r>
          </w:p>
        </w:tc>
      </w:tr>
      <w:tr w:rsidR="006E54CD" w:rsidRPr="00121D2D" w14:paraId="0279E165" w14:textId="7777777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46CC52F7" w14:textId="77777777" w:rsidR="006E54CD" w:rsidRPr="00121D2D" w:rsidRDefault="00F91A98">
            <w:pPr>
              <w:ind w:left="956"/>
              <w:rPr>
                <w:lang w:val="cy-GB"/>
              </w:rPr>
            </w:pPr>
            <w:r w:rsidRPr="00121D2D">
              <w:rPr>
                <w:b/>
                <w:lang w:val="cy-GB"/>
              </w:rPr>
              <w:t>Fersiwn</w:t>
            </w:r>
            <w:r w:rsidR="00866C71" w:rsidRPr="00121D2D">
              <w:rPr>
                <w:b/>
                <w:lang w:val="cy-GB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14:paraId="2797B7FB" w14:textId="77777777" w:rsidR="006E54CD" w:rsidRPr="00121D2D" w:rsidRDefault="00866C71">
            <w:pPr>
              <w:rPr>
                <w:lang w:val="cy-GB"/>
              </w:rPr>
            </w:pPr>
            <w:r w:rsidRPr="00121D2D">
              <w:rPr>
                <w:lang w:val="cy-GB"/>
              </w:rPr>
              <w:t xml:space="preserve">5.0 </w:t>
            </w:r>
          </w:p>
        </w:tc>
      </w:tr>
      <w:tr w:rsidR="006E54CD" w:rsidRPr="00121D2D" w14:paraId="0E682FB6" w14:textId="7777777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18C87E91" w14:textId="77777777" w:rsidR="006E54CD" w:rsidRPr="00121D2D" w:rsidRDefault="00F91A98">
            <w:pPr>
              <w:ind w:left="956"/>
              <w:rPr>
                <w:lang w:val="cy-GB"/>
              </w:rPr>
            </w:pPr>
            <w:r w:rsidRPr="00121D2D">
              <w:rPr>
                <w:b/>
                <w:lang w:val="cy-GB"/>
              </w:rPr>
              <w:t>Dosbarthiad</w:t>
            </w:r>
            <w:r w:rsidR="00866C71" w:rsidRPr="00121D2D">
              <w:rPr>
                <w:b/>
                <w:lang w:val="cy-GB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14:paraId="5EAC2DDC" w14:textId="77777777" w:rsidR="006E54CD" w:rsidRPr="00121D2D" w:rsidRDefault="00653AE5">
            <w:pPr>
              <w:rPr>
                <w:lang w:val="cy-GB"/>
              </w:rPr>
            </w:pPr>
            <w:r>
              <w:rPr>
                <w:lang w:val="cy-GB"/>
              </w:rPr>
              <w:t>A</w:t>
            </w:r>
            <w:r w:rsidRPr="00653AE5">
              <w:rPr>
                <w:lang w:val="cy-GB"/>
              </w:rPr>
              <w:t>nnosbarthedig</w:t>
            </w:r>
            <w:r w:rsidR="00866C71" w:rsidRPr="00121D2D">
              <w:rPr>
                <w:lang w:val="cy-GB"/>
              </w:rPr>
              <w:t xml:space="preserve"> </w:t>
            </w:r>
          </w:p>
        </w:tc>
      </w:tr>
      <w:tr w:rsidR="006E54CD" w:rsidRPr="00121D2D" w14:paraId="3C0416CB" w14:textId="77777777">
        <w:trPr>
          <w:trHeight w:val="32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4DFB03FA" w14:textId="77777777" w:rsidR="006E54CD" w:rsidRPr="00121D2D" w:rsidRDefault="00F91A98">
            <w:pPr>
              <w:ind w:left="956"/>
              <w:rPr>
                <w:lang w:val="cy-GB"/>
              </w:rPr>
            </w:pPr>
            <w:r w:rsidRPr="00121D2D">
              <w:rPr>
                <w:b/>
                <w:lang w:val="cy-GB"/>
              </w:rPr>
              <w:t>Dyddiad Cyhoeddi</w:t>
            </w:r>
            <w:r w:rsidR="00866C71" w:rsidRPr="00121D2D">
              <w:rPr>
                <w:b/>
                <w:lang w:val="cy-GB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14:paraId="31D463C4" w14:textId="77777777" w:rsidR="006E54CD" w:rsidRPr="00121D2D" w:rsidRDefault="00866C71">
            <w:pPr>
              <w:rPr>
                <w:lang w:val="cy-GB"/>
              </w:rPr>
            </w:pPr>
            <w:r w:rsidRPr="00121D2D">
              <w:rPr>
                <w:lang w:val="cy-GB"/>
              </w:rPr>
              <w:t xml:space="preserve">04/07/19 </w:t>
            </w:r>
          </w:p>
        </w:tc>
      </w:tr>
      <w:tr w:rsidR="006E54CD" w:rsidRPr="00121D2D" w14:paraId="0D662F7C" w14:textId="77777777">
        <w:trPr>
          <w:trHeight w:val="276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03EB3341" w14:textId="77777777" w:rsidR="006E54CD" w:rsidRPr="00121D2D" w:rsidRDefault="00F91A98">
            <w:pPr>
              <w:ind w:left="956"/>
              <w:rPr>
                <w:lang w:val="cy-GB"/>
              </w:rPr>
            </w:pPr>
            <w:r w:rsidRPr="00121D2D">
              <w:rPr>
                <w:b/>
                <w:lang w:val="cy-GB"/>
              </w:rPr>
              <w:t>Statws</w:t>
            </w:r>
            <w:r w:rsidR="00866C71" w:rsidRPr="00121D2D">
              <w:rPr>
                <w:b/>
                <w:lang w:val="cy-GB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14:paraId="7119FF5B" w14:textId="77777777" w:rsidR="006E54CD" w:rsidRPr="00121D2D" w:rsidRDefault="009C744F">
            <w:pPr>
              <w:ind w:left="12"/>
              <w:rPr>
                <w:lang w:val="cy-GB"/>
              </w:rPr>
            </w:pPr>
            <w:r w:rsidRPr="00121D2D">
              <w:rPr>
                <w:lang w:val="cy-GB"/>
              </w:rPr>
              <w:t>Gwaelodlin</w:t>
            </w:r>
            <w:r w:rsidR="00866C71" w:rsidRPr="00121D2D">
              <w:rPr>
                <w:lang w:val="cy-GB"/>
              </w:rPr>
              <w:t xml:space="preserve"> </w:t>
            </w:r>
          </w:p>
        </w:tc>
      </w:tr>
    </w:tbl>
    <w:p w14:paraId="24387167" w14:textId="77777777" w:rsidR="006E54CD" w:rsidRPr="00121D2D" w:rsidRDefault="00866C71">
      <w:pPr>
        <w:tabs>
          <w:tab w:val="center" w:pos="1528"/>
          <w:tab w:val="center" w:pos="4220"/>
        </w:tabs>
        <w:spacing w:after="52"/>
        <w:rPr>
          <w:lang w:val="cy-GB"/>
        </w:rPr>
      </w:pPr>
      <w:r w:rsidRPr="00121D2D">
        <w:rPr>
          <w:lang w:val="cy-GB"/>
        </w:rPr>
        <w:tab/>
      </w:r>
      <w:r w:rsidR="00F91A98" w:rsidRPr="00121D2D">
        <w:rPr>
          <w:b/>
          <w:lang w:val="cy-GB"/>
        </w:rPr>
        <w:t>Cynhyrchwyd gan</w:t>
      </w:r>
      <w:r w:rsidRPr="00121D2D">
        <w:rPr>
          <w:b/>
          <w:lang w:val="cy-GB"/>
        </w:rPr>
        <w:tab/>
      </w:r>
      <w:r w:rsidR="009C744F" w:rsidRPr="00121D2D">
        <w:rPr>
          <w:lang w:val="cy-GB"/>
        </w:rPr>
        <w:t>Pennaeth y Grŵp</w:t>
      </w:r>
      <w:r w:rsidRPr="00121D2D">
        <w:rPr>
          <w:lang w:val="cy-GB"/>
        </w:rPr>
        <w:t xml:space="preserve"> </w:t>
      </w:r>
    </w:p>
    <w:p w14:paraId="24634F97" w14:textId="77777777" w:rsidR="006E54CD" w:rsidRPr="00121D2D" w:rsidRDefault="00866C71">
      <w:pPr>
        <w:tabs>
          <w:tab w:val="center" w:pos="1598"/>
          <w:tab w:val="center" w:pos="4179"/>
        </w:tabs>
        <w:spacing w:after="52"/>
        <w:rPr>
          <w:lang w:val="cy-GB"/>
        </w:rPr>
      </w:pPr>
      <w:r w:rsidRPr="00121D2D">
        <w:rPr>
          <w:lang w:val="cy-GB"/>
        </w:rPr>
        <w:tab/>
      </w:r>
      <w:r w:rsidR="00F91A98" w:rsidRPr="00121D2D">
        <w:rPr>
          <w:b/>
          <w:lang w:val="cy-GB"/>
        </w:rPr>
        <w:t>Awdurdodwyd gan</w:t>
      </w:r>
      <w:r w:rsidRPr="00121D2D">
        <w:rPr>
          <w:b/>
          <w:lang w:val="cy-GB"/>
        </w:rPr>
        <w:t xml:space="preserve"> </w:t>
      </w:r>
      <w:r w:rsidRPr="00121D2D">
        <w:rPr>
          <w:b/>
          <w:lang w:val="cy-GB"/>
        </w:rPr>
        <w:tab/>
      </w:r>
      <w:r w:rsidR="00D176A9" w:rsidRPr="00121D2D">
        <w:rPr>
          <w:rFonts w:cs="Times New Roman"/>
          <w:szCs w:val="24"/>
          <w:lang w:val="cy-GB"/>
        </w:rPr>
        <w:t xml:space="preserve">Tîm Gwobrwyo </w:t>
      </w:r>
      <w:r w:rsidR="00D176A9" w:rsidRPr="00121D2D">
        <w:rPr>
          <w:rStyle w:val="tw4winMark"/>
          <w:rFonts w:cs="Times New Roman"/>
          <w:szCs w:val="24"/>
          <w:lang w:val="cy-GB"/>
        </w:rPr>
        <w:t>&lt;0}</w:t>
      </w:r>
    </w:p>
    <w:p w14:paraId="10F11F29" w14:textId="77777777" w:rsidR="006E54CD" w:rsidRPr="00121D2D" w:rsidRDefault="00866C71">
      <w:pPr>
        <w:tabs>
          <w:tab w:val="center" w:pos="1495"/>
          <w:tab w:val="center" w:pos="3563"/>
        </w:tabs>
        <w:spacing w:after="239"/>
        <w:rPr>
          <w:lang w:val="cy-GB"/>
        </w:rPr>
      </w:pPr>
      <w:r w:rsidRPr="00121D2D">
        <w:rPr>
          <w:lang w:val="cy-GB"/>
        </w:rPr>
        <w:tab/>
      </w:r>
      <w:r w:rsidR="00F91A98" w:rsidRPr="00121D2D">
        <w:rPr>
          <w:b/>
          <w:lang w:val="cy-GB"/>
        </w:rPr>
        <w:t xml:space="preserve">Tystiolaeth </w:t>
      </w:r>
      <w:r w:rsidR="00653AE5">
        <w:rPr>
          <w:b/>
          <w:lang w:val="cy-GB"/>
        </w:rPr>
        <w:t xml:space="preserve">ar gyfer y </w:t>
      </w:r>
      <w:proofErr w:type="spellStart"/>
      <w:r w:rsidR="00F91A98" w:rsidRPr="00121D2D">
        <w:rPr>
          <w:b/>
          <w:lang w:val="cy-GB"/>
        </w:rPr>
        <w:t>SDd</w:t>
      </w:r>
      <w:proofErr w:type="spellEnd"/>
      <w:r w:rsidRPr="00121D2D">
        <w:rPr>
          <w:b/>
          <w:lang w:val="cy-GB"/>
        </w:rPr>
        <w:t xml:space="preserve"> </w:t>
      </w:r>
      <w:r w:rsidRPr="00121D2D">
        <w:rPr>
          <w:b/>
          <w:lang w:val="cy-GB"/>
        </w:rPr>
        <w:tab/>
      </w:r>
      <w:r w:rsidRPr="00121D2D">
        <w:rPr>
          <w:lang w:val="cy-GB"/>
        </w:rPr>
        <w:t xml:space="preserve"> </w:t>
      </w:r>
    </w:p>
    <w:p w14:paraId="0D45306E" w14:textId="77777777" w:rsidR="006E54CD" w:rsidRPr="00121D2D" w:rsidRDefault="00866C71">
      <w:pPr>
        <w:spacing w:after="192"/>
        <w:rPr>
          <w:lang w:val="cy-GB"/>
        </w:rPr>
      </w:pPr>
      <w:r w:rsidRPr="00121D2D">
        <w:rPr>
          <w:b/>
          <w:sz w:val="24"/>
          <w:lang w:val="cy-GB"/>
        </w:rPr>
        <w:t xml:space="preserve"> </w:t>
      </w:r>
    </w:p>
    <w:p w14:paraId="325F98D8" w14:textId="77777777" w:rsidR="006E54CD" w:rsidRPr="00121D2D" w:rsidRDefault="00866C71">
      <w:pPr>
        <w:spacing w:after="259"/>
        <w:rPr>
          <w:lang w:val="cy-GB"/>
        </w:rPr>
      </w:pPr>
      <w:r w:rsidRPr="00121D2D">
        <w:rPr>
          <w:rFonts w:ascii="Arial" w:eastAsia="Arial" w:hAnsi="Arial" w:cs="Arial"/>
          <w:lang w:val="cy-GB"/>
        </w:rPr>
        <w:t xml:space="preserve"> </w:t>
      </w:r>
    </w:p>
    <w:p w14:paraId="187768BE" w14:textId="77777777" w:rsidR="006E54CD" w:rsidRPr="00121D2D" w:rsidRDefault="00866C71">
      <w:pPr>
        <w:spacing w:after="259"/>
        <w:rPr>
          <w:lang w:val="cy-GB"/>
        </w:rPr>
      </w:pPr>
      <w:r w:rsidRPr="00121D2D">
        <w:rPr>
          <w:rFonts w:ascii="Arial" w:eastAsia="Arial" w:hAnsi="Arial" w:cs="Arial"/>
          <w:lang w:val="cy-GB"/>
        </w:rPr>
        <w:t xml:space="preserve"> </w:t>
      </w:r>
    </w:p>
    <w:p w14:paraId="37FA056F" w14:textId="77777777" w:rsidR="006E54CD" w:rsidRPr="00121D2D" w:rsidRDefault="00866C71">
      <w:pPr>
        <w:spacing w:after="0"/>
        <w:rPr>
          <w:lang w:val="cy-GB"/>
        </w:rPr>
      </w:pPr>
      <w:r w:rsidRPr="00121D2D">
        <w:rPr>
          <w:rFonts w:ascii="Arial" w:eastAsia="Arial" w:hAnsi="Arial" w:cs="Arial"/>
          <w:lang w:val="cy-GB"/>
        </w:rPr>
        <w:t xml:space="preserve"> </w:t>
      </w:r>
    </w:p>
    <w:p w14:paraId="0DAF46F3" w14:textId="77777777" w:rsidR="006E54CD" w:rsidRPr="00121D2D" w:rsidRDefault="00072F5D">
      <w:pPr>
        <w:pStyle w:val="Heading1"/>
        <w:rPr>
          <w:lang w:val="cy-GB"/>
        </w:rPr>
      </w:pPr>
      <w:r w:rsidRPr="00121D2D">
        <w:rPr>
          <w:lang w:val="cy-GB"/>
        </w:rPr>
        <w:lastRenderedPageBreak/>
        <w:t>Swydd Ddisgrifiad NPS</w:t>
      </w:r>
      <w:r w:rsidR="00866C71" w:rsidRPr="00121D2D">
        <w:rPr>
          <w:lang w:val="cy-GB"/>
        </w:rPr>
        <w:t xml:space="preserve">  </w:t>
      </w:r>
    </w:p>
    <w:tbl>
      <w:tblPr>
        <w:tblStyle w:val="TableGrid"/>
        <w:tblW w:w="9398" w:type="dxa"/>
        <w:tblInd w:w="545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65"/>
        <w:gridCol w:w="7233"/>
      </w:tblGrid>
      <w:tr w:rsidR="006E54CD" w:rsidRPr="00121D2D" w14:paraId="0EC28C98" w14:textId="77777777">
        <w:trPr>
          <w:trHeight w:val="519"/>
        </w:trPr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4180AB" w14:textId="77777777" w:rsidR="006E54CD" w:rsidRPr="00121D2D" w:rsidRDefault="00072F5D">
            <w:pPr>
              <w:rPr>
                <w:lang w:val="cy-GB"/>
              </w:rPr>
            </w:pPr>
            <w:r w:rsidRPr="00121D2D">
              <w:rPr>
                <w:b/>
                <w:sz w:val="20"/>
                <w:lang w:val="cy-GB"/>
              </w:rPr>
              <w:t>Teitl y Swydd</w:t>
            </w:r>
            <w:r w:rsidR="00866C71" w:rsidRPr="00121D2D">
              <w:rPr>
                <w:b/>
                <w:sz w:val="20"/>
                <w:lang w:val="cy-GB"/>
              </w:rPr>
              <w:t xml:space="preserve"> </w:t>
            </w:r>
          </w:p>
        </w:tc>
        <w:tc>
          <w:tcPr>
            <w:tcW w:w="7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F1CFED" w14:textId="77777777" w:rsidR="006E54CD" w:rsidRPr="00121D2D" w:rsidRDefault="00764A13">
            <w:pPr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Gweithi</w:t>
            </w:r>
            <w:r w:rsidR="00121D2D">
              <w:rPr>
                <w:sz w:val="20"/>
                <w:lang w:val="cy-GB"/>
              </w:rPr>
              <w:t>wr Preswyl Adeilad Cymeradwy</w:t>
            </w:r>
          </w:p>
        </w:tc>
      </w:tr>
      <w:tr w:rsidR="006E54CD" w:rsidRPr="00121D2D" w14:paraId="17BB6488" w14:textId="77777777">
        <w:trPr>
          <w:trHeight w:val="521"/>
        </w:trPr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8605C" w14:textId="77777777" w:rsidR="006E54CD" w:rsidRPr="00121D2D" w:rsidRDefault="00072F5D">
            <w:pPr>
              <w:rPr>
                <w:lang w:val="cy-GB"/>
              </w:rPr>
            </w:pPr>
            <w:r w:rsidRPr="00121D2D">
              <w:rPr>
                <w:b/>
                <w:sz w:val="20"/>
                <w:lang w:val="cy-GB"/>
              </w:rPr>
              <w:t>Cyfarwyddiaeth</w:t>
            </w:r>
            <w:r w:rsidR="00866C71" w:rsidRPr="00121D2D">
              <w:rPr>
                <w:b/>
                <w:sz w:val="20"/>
                <w:lang w:val="cy-GB"/>
              </w:rPr>
              <w:t xml:space="preserve"> </w:t>
            </w:r>
          </w:p>
        </w:tc>
        <w:tc>
          <w:tcPr>
            <w:tcW w:w="7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B58BA7" w14:textId="77777777" w:rsidR="006E54CD" w:rsidRPr="00121D2D" w:rsidRDefault="00764A13">
            <w:pPr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Y Gwasanaeth Prawf Cenedlaethol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</w:p>
        </w:tc>
      </w:tr>
      <w:tr w:rsidR="006E54CD" w:rsidRPr="00121D2D" w14:paraId="5C92A6B9" w14:textId="77777777">
        <w:trPr>
          <w:trHeight w:val="578"/>
        </w:trPr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C673D" w14:textId="77777777" w:rsidR="006E54CD" w:rsidRPr="00121D2D" w:rsidRDefault="00866C71">
            <w:pPr>
              <w:rPr>
                <w:lang w:val="cy-GB"/>
              </w:rPr>
            </w:pPr>
            <w:r w:rsidRPr="00121D2D">
              <w:rPr>
                <w:b/>
                <w:sz w:val="20"/>
                <w:lang w:val="cy-GB"/>
              </w:rPr>
              <w:t xml:space="preserve">Band </w:t>
            </w:r>
          </w:p>
        </w:tc>
        <w:tc>
          <w:tcPr>
            <w:tcW w:w="7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13A9E" w14:textId="77777777" w:rsidR="006E54CD" w:rsidRPr="00121D2D" w:rsidRDefault="00866C71">
            <w:pPr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2 </w:t>
            </w:r>
          </w:p>
        </w:tc>
      </w:tr>
    </w:tbl>
    <w:p w14:paraId="0112F3A2" w14:textId="77777777" w:rsidR="006E54CD" w:rsidRPr="00121D2D" w:rsidRDefault="00866C71">
      <w:pPr>
        <w:spacing w:after="0"/>
        <w:rPr>
          <w:lang w:val="cy-GB"/>
        </w:rPr>
      </w:pPr>
      <w:r w:rsidRPr="00121D2D">
        <w:rPr>
          <w:b/>
          <w:sz w:val="20"/>
          <w:lang w:val="cy-GB"/>
        </w:rPr>
        <w:t xml:space="preserve"> </w:t>
      </w:r>
    </w:p>
    <w:tbl>
      <w:tblPr>
        <w:tblStyle w:val="TableGrid"/>
        <w:tblW w:w="9372" w:type="dxa"/>
        <w:tblInd w:w="559" w:type="dxa"/>
        <w:tblCellMar>
          <w:top w:w="53" w:type="dxa"/>
          <w:left w:w="104" w:type="dxa"/>
          <w:right w:w="69" w:type="dxa"/>
        </w:tblCellMar>
        <w:tblLook w:val="04A0" w:firstRow="1" w:lastRow="0" w:firstColumn="1" w:lastColumn="0" w:noHBand="0" w:noVBand="1"/>
      </w:tblPr>
      <w:tblGrid>
        <w:gridCol w:w="2157"/>
        <w:gridCol w:w="7215"/>
      </w:tblGrid>
      <w:tr w:rsidR="006E54CD" w:rsidRPr="000271B2" w14:paraId="5A2EBE95" w14:textId="77777777">
        <w:trPr>
          <w:trHeight w:val="1495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14:paraId="4F193AF5" w14:textId="77777777" w:rsidR="006E54CD" w:rsidRPr="00121D2D" w:rsidRDefault="005F4A6E">
            <w:pPr>
              <w:ind w:left="4"/>
              <w:rPr>
                <w:lang w:val="cy-GB"/>
              </w:rPr>
            </w:pPr>
            <w:r w:rsidRPr="00121D2D">
              <w:rPr>
                <w:b/>
                <w:sz w:val="20"/>
                <w:lang w:val="cy-GB"/>
              </w:rPr>
              <w:t>Trosolwg o’r swydd</w:t>
            </w:r>
            <w:r w:rsidR="00866C71" w:rsidRPr="00121D2D">
              <w:rPr>
                <w:b/>
                <w:sz w:val="20"/>
                <w:lang w:val="cy-GB"/>
              </w:rPr>
              <w:t xml:space="preserve"> 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2" w:space="0" w:color="000000"/>
            </w:tcBorders>
          </w:tcPr>
          <w:p w14:paraId="15F7B02F" w14:textId="77777777" w:rsidR="006E54CD" w:rsidRPr="00121D2D" w:rsidRDefault="005F4A6E">
            <w:pPr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Bydd deiliad y swydd yn gweithio</w:t>
            </w:r>
            <w:r w:rsidR="00756918">
              <w:rPr>
                <w:sz w:val="20"/>
                <w:lang w:val="cy-GB"/>
              </w:rPr>
              <w:t xml:space="preserve"> fel</w:t>
            </w:r>
            <w:r w:rsidRPr="00121D2D">
              <w:rPr>
                <w:sz w:val="20"/>
                <w:lang w:val="cy-GB"/>
              </w:rPr>
              <w:t xml:space="preserve"> rhan o dîm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yn darparu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A05D64" w:rsidRPr="00121D2D">
              <w:rPr>
                <w:sz w:val="20"/>
                <w:lang w:val="cy-GB"/>
              </w:rPr>
              <w:t xml:space="preserve">goruchwyliaeth </w:t>
            </w:r>
            <w:r w:rsidR="00866C71" w:rsidRPr="00121D2D">
              <w:rPr>
                <w:sz w:val="20"/>
                <w:lang w:val="cy-GB"/>
              </w:rPr>
              <w:t xml:space="preserve">24 </w:t>
            </w:r>
            <w:r w:rsidRPr="00121D2D">
              <w:rPr>
                <w:sz w:val="20"/>
                <w:lang w:val="cy-GB"/>
              </w:rPr>
              <w:t>awr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121D2D">
              <w:rPr>
                <w:sz w:val="20"/>
                <w:lang w:val="cy-GB"/>
              </w:rPr>
              <w:t>mewn Adeilad Cymeradwy</w:t>
            </w:r>
            <w:r w:rsidR="00866C71" w:rsidRPr="00121D2D">
              <w:rPr>
                <w:sz w:val="20"/>
                <w:lang w:val="cy-GB"/>
              </w:rPr>
              <w:t xml:space="preserve"> (AP) </w:t>
            </w:r>
            <w:r w:rsidRPr="00121D2D">
              <w:rPr>
                <w:sz w:val="20"/>
                <w:lang w:val="cy-GB"/>
              </w:rPr>
              <w:t>yn cynnwys gwasanaethau diogelwch a monitro</w:t>
            </w:r>
            <w:r w:rsidR="00866C71" w:rsidRPr="00121D2D">
              <w:rPr>
                <w:sz w:val="20"/>
                <w:lang w:val="cy-GB"/>
              </w:rPr>
              <w:t xml:space="preserve">.  </w:t>
            </w:r>
            <w:r w:rsidR="00A05D64" w:rsidRPr="00121D2D">
              <w:rPr>
                <w:sz w:val="20"/>
                <w:lang w:val="cy-GB"/>
              </w:rPr>
              <w:t>Bydd yn darparu cymorth a chefnogaeth i droseddwyr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121D2D">
              <w:rPr>
                <w:sz w:val="20"/>
                <w:lang w:val="cy-GB"/>
              </w:rPr>
              <w:t xml:space="preserve">mewn Adeilad Cymeradwy </w:t>
            </w:r>
            <w:r w:rsidR="000866FC" w:rsidRPr="00121D2D">
              <w:rPr>
                <w:sz w:val="20"/>
                <w:lang w:val="cy-GB"/>
              </w:rPr>
              <w:t>i leihau’r risg y byddant yn aildroseddu</w:t>
            </w:r>
            <w:r w:rsidR="00866C71" w:rsidRPr="00121D2D">
              <w:rPr>
                <w:sz w:val="20"/>
                <w:lang w:val="cy-GB"/>
              </w:rPr>
              <w:t xml:space="preserve">, </w:t>
            </w:r>
            <w:r w:rsidR="000866FC" w:rsidRPr="00121D2D">
              <w:rPr>
                <w:sz w:val="20"/>
                <w:lang w:val="cy-GB"/>
              </w:rPr>
              <w:t xml:space="preserve">yn cael eu galw yn ôl </w:t>
            </w:r>
            <w:r w:rsidR="00287435">
              <w:rPr>
                <w:sz w:val="20"/>
                <w:lang w:val="cy-GB"/>
              </w:rPr>
              <w:t xml:space="preserve">i’r carchar </w:t>
            </w:r>
            <w:r w:rsidR="000866FC" w:rsidRPr="00121D2D">
              <w:rPr>
                <w:sz w:val="20"/>
                <w:lang w:val="cy-GB"/>
              </w:rPr>
              <w:t>neu yn torri amodau eu trwydded neu eu gorchymyn llys</w:t>
            </w:r>
            <w:r w:rsidR="00287435">
              <w:rPr>
                <w:sz w:val="20"/>
                <w:lang w:val="cy-GB"/>
              </w:rPr>
              <w:t xml:space="preserve"> yn ogystal â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287435">
              <w:rPr>
                <w:sz w:val="20"/>
                <w:lang w:val="cy-GB"/>
              </w:rPr>
              <w:t>s</w:t>
            </w:r>
            <w:r w:rsidR="000866FC" w:rsidRPr="00121D2D">
              <w:rPr>
                <w:sz w:val="20"/>
                <w:lang w:val="cy-GB"/>
              </w:rPr>
              <w:t>icrhau y cedwir troseddwyr sy’n preswylio mewn</w:t>
            </w:r>
            <w:r w:rsidR="00866C71" w:rsidRPr="00121D2D">
              <w:rPr>
                <w:sz w:val="20"/>
                <w:lang w:val="cy-GB"/>
              </w:rPr>
              <w:t xml:space="preserve"> AP </w:t>
            </w:r>
            <w:r w:rsidR="000866FC" w:rsidRPr="00121D2D">
              <w:rPr>
                <w:sz w:val="20"/>
                <w:lang w:val="cy-GB"/>
              </w:rPr>
              <w:t>yn ddiogel ac y diogelir yr adeilad yn ystod eu shifft</w:t>
            </w:r>
            <w:r w:rsidR="009C5C8B">
              <w:rPr>
                <w:sz w:val="20"/>
                <w:lang w:val="cy-GB"/>
              </w:rPr>
              <w:t>.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</w:p>
        </w:tc>
      </w:tr>
      <w:tr w:rsidR="006E54CD" w:rsidRPr="000271B2" w14:paraId="19150785" w14:textId="77777777">
        <w:trPr>
          <w:trHeight w:val="2470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14:paraId="4E524D38" w14:textId="77777777" w:rsidR="006E54CD" w:rsidRPr="00121D2D" w:rsidRDefault="005F4A6E">
            <w:pPr>
              <w:ind w:left="4"/>
              <w:rPr>
                <w:lang w:val="cy-GB"/>
              </w:rPr>
            </w:pPr>
            <w:r w:rsidRPr="00121D2D">
              <w:rPr>
                <w:b/>
                <w:sz w:val="20"/>
                <w:lang w:val="cy-GB"/>
              </w:rPr>
              <w:t>Crynodeb</w:t>
            </w:r>
            <w:r w:rsidR="00866C71" w:rsidRPr="00121D2D">
              <w:rPr>
                <w:b/>
                <w:sz w:val="20"/>
                <w:lang w:val="cy-GB"/>
              </w:rPr>
              <w:t xml:space="preserve"> 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2" w:space="0" w:color="000000"/>
            </w:tcBorders>
          </w:tcPr>
          <w:p w14:paraId="4669372F" w14:textId="77777777" w:rsidR="006E54CD" w:rsidRPr="00121D2D" w:rsidRDefault="003D2A83">
            <w:pPr>
              <w:spacing w:line="241" w:lineRule="auto"/>
              <w:ind w:left="7" w:right="19"/>
              <w:rPr>
                <w:lang w:val="cy-GB"/>
              </w:rPr>
            </w:pPr>
            <w:r>
              <w:rPr>
                <w:rFonts w:eastAsiaTheme="minorEastAsia"/>
                <w:sz w:val="20"/>
                <w:szCs w:val="20"/>
                <w:lang w:val="cy-GB"/>
              </w:rPr>
              <w:t>Bydd deiliad y swydd yn cynorthwyo gyda goruchwylio preswylwyr, gan gynnal disgyblaeth a chadw at reolau’r AP, amodau trwyddedau a gorchmynion llys. At hynny, bydd yn cyfrannu at reoli’r risg sy’n gysylltiedig â’r preswylwyr. Bydd cyfran sylweddol o’r gwaith y tu allan i oriau arferol, yn cynnwys dyletswydd nos a gwaith ar y penwythnos. Geill y bydd gofyn i ddeiliad y swydd ymgymryd â dyletswyddau mewn Adeiladau Cymeradwy eraill pan fo staff yn absennol yno.</w:t>
            </w:r>
          </w:p>
          <w:p w14:paraId="4D76D7BF" w14:textId="77777777" w:rsidR="006E54CD" w:rsidRPr="00121D2D" w:rsidRDefault="00D71FC4">
            <w:pPr>
              <w:spacing w:after="1"/>
              <w:ind w:left="7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Yn unol â pholisïau a gweithdrefnau’r</w:t>
            </w:r>
            <w:r w:rsidR="00866C71" w:rsidRPr="00121D2D">
              <w:rPr>
                <w:sz w:val="20"/>
                <w:lang w:val="cy-GB"/>
              </w:rPr>
              <w:t xml:space="preserve"> NPS, </w:t>
            </w:r>
            <w:r w:rsidR="00387B5D" w:rsidRPr="00121D2D">
              <w:rPr>
                <w:sz w:val="20"/>
                <w:lang w:val="cy-GB"/>
              </w:rPr>
              <w:t xml:space="preserve">rhaid i ddeiliad y swydd wastad ddangos 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387B5D" w:rsidRPr="00121D2D">
              <w:rPr>
                <w:sz w:val="20"/>
                <w:lang w:val="cy-GB"/>
              </w:rPr>
              <w:t>ymrwymiad i gydraddoldeb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387B5D" w:rsidRPr="00121D2D">
              <w:rPr>
                <w:sz w:val="20"/>
                <w:lang w:val="cy-GB"/>
              </w:rPr>
              <w:t>a chynhwysiant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F46800" w:rsidRPr="00121D2D">
              <w:rPr>
                <w:sz w:val="20"/>
                <w:lang w:val="cy-GB"/>
              </w:rPr>
              <w:t>a dealltwriaeth o berthnasedd hynny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F46800" w:rsidRPr="00121D2D">
              <w:rPr>
                <w:sz w:val="20"/>
                <w:lang w:val="cy-GB"/>
              </w:rPr>
              <w:t>i’w gwaith</w:t>
            </w:r>
            <w:r w:rsidR="00866C71" w:rsidRPr="00121D2D">
              <w:rPr>
                <w:sz w:val="20"/>
                <w:lang w:val="cy-GB"/>
              </w:rPr>
              <w:t xml:space="preserve">.   </w:t>
            </w:r>
          </w:p>
          <w:p w14:paraId="633F93C6" w14:textId="77777777" w:rsidR="006E54CD" w:rsidRPr="00121D2D" w:rsidRDefault="00C42141">
            <w:pPr>
              <w:ind w:left="7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Rhaid i ddeiliad y swydd gadw at yr holl bolisïau gyda golwg ar natur sensitif / gyfrinachol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yr wybodaeth y bydd yn ymdrin â hi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yn ei swydd</w:t>
            </w:r>
            <w:r w:rsidR="00866C71" w:rsidRPr="00121D2D">
              <w:rPr>
                <w:sz w:val="20"/>
                <w:lang w:val="cy-GB"/>
              </w:rPr>
              <w:t>.</w:t>
            </w:r>
            <w:r w:rsidR="00866C71" w:rsidRPr="00121D2D">
              <w:rPr>
                <w:i/>
                <w:sz w:val="20"/>
                <w:lang w:val="cy-GB"/>
              </w:rPr>
              <w:t xml:space="preserve"> </w:t>
            </w:r>
          </w:p>
        </w:tc>
      </w:tr>
      <w:tr w:rsidR="006E54CD" w:rsidRPr="00121D2D" w14:paraId="266397D5" w14:textId="77777777">
        <w:trPr>
          <w:trHeight w:val="9085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14:paraId="56CE4511" w14:textId="77777777" w:rsidR="006E54CD" w:rsidRPr="00121D2D" w:rsidRDefault="00C42141">
            <w:pPr>
              <w:ind w:left="4"/>
              <w:rPr>
                <w:lang w:val="cy-GB"/>
              </w:rPr>
            </w:pPr>
            <w:r w:rsidRPr="00121D2D">
              <w:rPr>
                <w:b/>
                <w:sz w:val="20"/>
                <w:lang w:val="cy-GB"/>
              </w:rPr>
              <w:lastRenderedPageBreak/>
              <w:t>Cyfrifoldebau</w:t>
            </w:r>
            <w:r w:rsidR="00866C71" w:rsidRPr="00121D2D">
              <w:rPr>
                <w:b/>
                <w:sz w:val="20"/>
                <w:lang w:val="cy-GB"/>
              </w:rPr>
              <w:t xml:space="preserve">, </w:t>
            </w:r>
          </w:p>
          <w:p w14:paraId="423C8F84" w14:textId="77777777" w:rsidR="006E54CD" w:rsidRPr="00121D2D" w:rsidRDefault="00C42141">
            <w:pPr>
              <w:ind w:left="4"/>
              <w:rPr>
                <w:lang w:val="cy-GB"/>
              </w:rPr>
            </w:pPr>
            <w:r w:rsidRPr="00121D2D">
              <w:rPr>
                <w:b/>
                <w:sz w:val="20"/>
                <w:lang w:val="cy-GB"/>
              </w:rPr>
              <w:t>Gweithgareddau</w:t>
            </w:r>
            <w:r w:rsidR="00866C71" w:rsidRPr="00121D2D">
              <w:rPr>
                <w:b/>
                <w:sz w:val="20"/>
                <w:lang w:val="cy-GB"/>
              </w:rPr>
              <w:t xml:space="preserve"> &amp; </w:t>
            </w:r>
            <w:r w:rsidRPr="00121D2D">
              <w:rPr>
                <w:b/>
                <w:sz w:val="20"/>
                <w:lang w:val="cy-GB"/>
              </w:rPr>
              <w:t>Dyletswyddau</w:t>
            </w:r>
            <w:r w:rsidR="00866C71" w:rsidRPr="00121D2D">
              <w:rPr>
                <w:b/>
                <w:sz w:val="20"/>
                <w:lang w:val="cy-GB"/>
              </w:rPr>
              <w:t xml:space="preserve">  </w:t>
            </w:r>
          </w:p>
          <w:p w14:paraId="285A9BD6" w14:textId="77777777" w:rsidR="006E54CD" w:rsidRPr="00121D2D" w:rsidRDefault="00866C71">
            <w:pPr>
              <w:ind w:left="4"/>
              <w:rPr>
                <w:lang w:val="cy-GB"/>
              </w:rPr>
            </w:pPr>
            <w:r w:rsidRPr="00121D2D">
              <w:rPr>
                <w:b/>
                <w:sz w:val="20"/>
                <w:lang w:val="cy-GB"/>
              </w:rPr>
              <w:t xml:space="preserve">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2" w:space="0" w:color="000000"/>
            </w:tcBorders>
          </w:tcPr>
          <w:p w14:paraId="37193543" w14:textId="77777777" w:rsidR="006E54CD" w:rsidRPr="00121D2D" w:rsidRDefault="00DE07C5">
            <w:pPr>
              <w:spacing w:after="300" w:line="232" w:lineRule="auto"/>
              <w:ind w:left="10"/>
              <w:jc w:val="both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Bydd gofyn i ddeiliad y swydd ymgymryd â’r cyfrifoldebau, y gweithgareddau a’r dyletswyddau a ganlyn</w:t>
            </w:r>
            <w:r w:rsidR="00866C71" w:rsidRPr="00121D2D">
              <w:rPr>
                <w:sz w:val="20"/>
                <w:lang w:val="cy-GB"/>
              </w:rPr>
              <w:t xml:space="preserve">: </w:t>
            </w:r>
            <w:r w:rsidR="00866C71" w:rsidRPr="00121D2D">
              <w:rPr>
                <w:lang w:val="cy-GB"/>
              </w:rPr>
              <w:t xml:space="preserve">  </w:t>
            </w:r>
          </w:p>
          <w:p w14:paraId="5D1D20FB" w14:textId="77777777" w:rsidR="006E54CD" w:rsidRPr="00121D2D" w:rsidRDefault="001B04B5">
            <w:pPr>
              <w:numPr>
                <w:ilvl w:val="0"/>
                <w:numId w:val="1"/>
              </w:numPr>
              <w:spacing w:after="121" w:line="231" w:lineRule="auto"/>
              <w:ind w:left="731"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Cyfrannu’n effeithiol at waith y tîm</w:t>
            </w:r>
            <w:r w:rsidR="00866C71" w:rsidRPr="00121D2D">
              <w:rPr>
                <w:sz w:val="20"/>
                <w:lang w:val="cy-GB"/>
              </w:rPr>
              <w:t xml:space="preserve">, </w:t>
            </w:r>
            <w:r w:rsidRPr="00121D2D">
              <w:rPr>
                <w:sz w:val="20"/>
                <w:lang w:val="cy-GB"/>
              </w:rPr>
              <w:t>cyfathrebu’n effeithiol gydag aelodau o’r tîm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a chyfleu gwybodaeth allweddol</w:t>
            </w:r>
            <w:r w:rsidR="00844662" w:rsidRPr="00121D2D">
              <w:rPr>
                <w:lang w:val="cy-GB"/>
              </w:rPr>
              <w:t>.</w:t>
            </w:r>
          </w:p>
          <w:p w14:paraId="41872EA0" w14:textId="77777777" w:rsidR="006E54CD" w:rsidRPr="00121D2D" w:rsidRDefault="005F59C4">
            <w:pPr>
              <w:numPr>
                <w:ilvl w:val="0"/>
                <w:numId w:val="1"/>
              </w:numPr>
              <w:spacing w:after="113" w:line="237" w:lineRule="auto"/>
              <w:ind w:left="731" w:hanging="361"/>
              <w:rPr>
                <w:lang w:val="cy-GB"/>
              </w:rPr>
            </w:pPr>
            <w:r>
              <w:rPr>
                <w:sz w:val="20"/>
                <w:lang w:val="cy-GB"/>
              </w:rPr>
              <w:t>Cynnal</w:t>
            </w:r>
            <w:r w:rsidR="001B04B5" w:rsidRPr="00121D2D">
              <w:rPr>
                <w:sz w:val="20"/>
                <w:lang w:val="cy-GB"/>
              </w:rPr>
              <w:t xml:space="preserve"> arolygon rheolaidd o’r adeilad</w:t>
            </w:r>
            <w:r w:rsidR="00866C71" w:rsidRPr="00121D2D">
              <w:rPr>
                <w:sz w:val="20"/>
                <w:lang w:val="cy-GB"/>
              </w:rPr>
              <w:t xml:space="preserve">, </w:t>
            </w:r>
            <w:r w:rsidR="001B04B5" w:rsidRPr="00121D2D">
              <w:rPr>
                <w:sz w:val="20"/>
                <w:lang w:val="cy-GB"/>
              </w:rPr>
              <w:t>yn cynnwys seleri a’r tir o’i gwmpas yn ystod y cyfnod y bydd ar ddyletswydd</w:t>
            </w:r>
            <w:r w:rsidR="00866C71" w:rsidRPr="00121D2D">
              <w:rPr>
                <w:sz w:val="20"/>
                <w:lang w:val="cy-GB"/>
              </w:rPr>
              <w:t xml:space="preserve">, </w:t>
            </w:r>
            <w:r w:rsidR="001B04B5" w:rsidRPr="00121D2D">
              <w:rPr>
                <w:sz w:val="20"/>
                <w:lang w:val="cy-GB"/>
              </w:rPr>
              <w:t>gan gofnodi unrhyw ddigwyddiadau</w:t>
            </w:r>
            <w:r w:rsidR="00866C71" w:rsidRPr="00121D2D">
              <w:rPr>
                <w:sz w:val="20"/>
                <w:lang w:val="cy-GB"/>
              </w:rPr>
              <w:t>/</w:t>
            </w:r>
            <w:r w:rsidR="001B04B5" w:rsidRPr="00121D2D">
              <w:rPr>
                <w:sz w:val="20"/>
                <w:lang w:val="cy-GB"/>
              </w:rPr>
              <w:t>niwed neu ddiffygion</w:t>
            </w:r>
            <w:r w:rsidR="00866C71" w:rsidRPr="00121D2D">
              <w:rPr>
                <w:sz w:val="20"/>
                <w:lang w:val="cy-GB"/>
              </w:rPr>
              <w:t xml:space="preserve">, </w:t>
            </w:r>
            <w:r w:rsidR="001B04B5" w:rsidRPr="00121D2D">
              <w:rPr>
                <w:sz w:val="20"/>
                <w:lang w:val="cy-GB"/>
              </w:rPr>
              <w:t>a monitro cyfarpar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1B04B5" w:rsidRPr="00121D2D">
              <w:rPr>
                <w:sz w:val="20"/>
                <w:lang w:val="cy-GB"/>
              </w:rPr>
              <w:t>teledu cylch cyfyng</w:t>
            </w:r>
            <w:r w:rsidR="00844662" w:rsidRPr="00121D2D">
              <w:rPr>
                <w:sz w:val="20"/>
                <w:lang w:val="cy-GB"/>
              </w:rPr>
              <w:t>.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866C71" w:rsidRPr="00121D2D">
              <w:rPr>
                <w:lang w:val="cy-GB"/>
              </w:rPr>
              <w:t xml:space="preserve"> </w:t>
            </w:r>
          </w:p>
          <w:p w14:paraId="7A148A1C" w14:textId="77777777" w:rsidR="006E54CD" w:rsidRPr="00121D2D" w:rsidRDefault="00980AE9">
            <w:pPr>
              <w:numPr>
                <w:ilvl w:val="0"/>
                <w:numId w:val="1"/>
              </w:numPr>
              <w:spacing w:after="113" w:line="237" w:lineRule="auto"/>
              <w:ind w:left="731"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Cynnal presenoldeb gweithredol yn yr AP bob amser</w:t>
            </w:r>
            <w:r w:rsidR="00866C71" w:rsidRPr="00121D2D">
              <w:rPr>
                <w:sz w:val="20"/>
                <w:lang w:val="cy-GB"/>
              </w:rPr>
              <w:t xml:space="preserve">. </w:t>
            </w:r>
            <w:r w:rsidRPr="00121D2D">
              <w:rPr>
                <w:sz w:val="20"/>
                <w:lang w:val="cy-GB"/>
              </w:rPr>
              <w:t>Ymwneud â’r preswylwyr yn rheolaidd mewn ffordd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sy’n hyrwyddo ymddygiad addas mewn cymdeithas</w:t>
            </w:r>
            <w:r w:rsidR="00866C71" w:rsidRPr="00121D2D">
              <w:rPr>
                <w:sz w:val="20"/>
                <w:lang w:val="cy-GB"/>
              </w:rPr>
              <w:t xml:space="preserve">. </w:t>
            </w:r>
            <w:r w:rsidRPr="00121D2D">
              <w:rPr>
                <w:sz w:val="20"/>
                <w:lang w:val="cy-GB"/>
              </w:rPr>
              <w:t>Cyfrannu at warchod y preswylwyr</w:t>
            </w:r>
            <w:r w:rsidR="00866C71" w:rsidRPr="00121D2D">
              <w:rPr>
                <w:sz w:val="20"/>
                <w:lang w:val="cy-GB"/>
              </w:rPr>
              <w:t xml:space="preserve">, </w:t>
            </w:r>
            <w:r w:rsidR="00844662" w:rsidRPr="00121D2D">
              <w:rPr>
                <w:sz w:val="20"/>
                <w:lang w:val="cy-GB"/>
              </w:rPr>
              <w:t>e.e. monitro yn unol ag asesiadau risg</w:t>
            </w:r>
            <w:r w:rsidR="00866C71" w:rsidRPr="00121D2D">
              <w:rPr>
                <w:sz w:val="20"/>
                <w:lang w:val="cy-GB"/>
              </w:rPr>
              <w:t xml:space="preserve">. </w:t>
            </w:r>
            <w:r w:rsidR="00866C71" w:rsidRPr="00121D2D">
              <w:rPr>
                <w:lang w:val="cy-GB"/>
              </w:rPr>
              <w:t xml:space="preserve"> </w:t>
            </w:r>
          </w:p>
          <w:p w14:paraId="01035A26" w14:textId="77777777" w:rsidR="006E54CD" w:rsidRPr="00121D2D" w:rsidRDefault="00844662">
            <w:pPr>
              <w:numPr>
                <w:ilvl w:val="0"/>
                <w:numId w:val="1"/>
              </w:numPr>
              <w:spacing w:after="119" w:line="230" w:lineRule="auto"/>
              <w:ind w:left="731"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Monitro ymddygiad preswylwyr risg uchel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ac annog preswylwyr i sicrhau eu bod yn cydymffurfio</w:t>
            </w:r>
            <w:r w:rsidR="00866C71" w:rsidRPr="00121D2D">
              <w:rPr>
                <w:sz w:val="20"/>
                <w:lang w:val="cy-GB"/>
              </w:rPr>
              <w:t xml:space="preserve">.  </w:t>
            </w:r>
            <w:r w:rsidRPr="00121D2D">
              <w:rPr>
                <w:sz w:val="20"/>
                <w:lang w:val="cy-GB"/>
              </w:rPr>
              <w:t>Ymateb yn briodol i ymddygiad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brwnt ac ymosodol.</w:t>
            </w:r>
            <w:r w:rsidR="00866C71" w:rsidRPr="00121D2D">
              <w:rPr>
                <w:lang w:val="cy-GB"/>
              </w:rPr>
              <w:t xml:space="preserve"> </w:t>
            </w:r>
          </w:p>
          <w:p w14:paraId="78A60E96" w14:textId="77777777" w:rsidR="006E54CD" w:rsidRPr="00121D2D" w:rsidRDefault="00844662">
            <w:pPr>
              <w:numPr>
                <w:ilvl w:val="0"/>
                <w:numId w:val="1"/>
              </w:numPr>
              <w:spacing w:after="122" w:line="230" w:lineRule="auto"/>
              <w:ind w:left="731"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Sicrhau bod yr</w:t>
            </w:r>
            <w:r w:rsidR="00866C71" w:rsidRPr="00121D2D">
              <w:rPr>
                <w:sz w:val="20"/>
                <w:lang w:val="cy-GB"/>
              </w:rPr>
              <w:t xml:space="preserve"> AP </w:t>
            </w:r>
            <w:r w:rsidRPr="00121D2D">
              <w:rPr>
                <w:sz w:val="20"/>
                <w:lang w:val="cy-GB"/>
              </w:rPr>
              <w:t>wedi ei gloi a’i fod yn ddiogel yn ystod cyfnod y cyrffyw</w:t>
            </w:r>
            <w:r w:rsidR="00866C71" w:rsidRPr="00121D2D">
              <w:rPr>
                <w:sz w:val="20"/>
                <w:lang w:val="cy-GB"/>
              </w:rPr>
              <w:t xml:space="preserve">.  </w:t>
            </w:r>
            <w:r w:rsidRPr="00121D2D">
              <w:rPr>
                <w:sz w:val="20"/>
                <w:lang w:val="cy-GB"/>
              </w:rPr>
              <w:t>Cadarnhau presenoldeb a lles y preswylwyr dros nos.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866C71" w:rsidRPr="00121D2D">
              <w:rPr>
                <w:lang w:val="cy-GB"/>
              </w:rPr>
              <w:t xml:space="preserve"> </w:t>
            </w:r>
          </w:p>
          <w:p w14:paraId="158A85D5" w14:textId="77777777" w:rsidR="006E54CD" w:rsidRPr="00121D2D" w:rsidRDefault="00844662">
            <w:pPr>
              <w:numPr>
                <w:ilvl w:val="0"/>
                <w:numId w:val="1"/>
              </w:numPr>
              <w:spacing w:after="126" w:line="227" w:lineRule="auto"/>
              <w:ind w:left="731"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Hwyluso swyddogaeth yr</w:t>
            </w:r>
            <w:r w:rsidR="00866C71" w:rsidRPr="00121D2D">
              <w:rPr>
                <w:sz w:val="20"/>
                <w:lang w:val="cy-GB"/>
              </w:rPr>
              <w:t xml:space="preserve"> AP </w:t>
            </w:r>
            <w:r w:rsidRPr="00121D2D">
              <w:rPr>
                <w:sz w:val="20"/>
                <w:lang w:val="cy-GB"/>
              </w:rPr>
              <w:t>fel y pwynt cyswllt cyntaf / argyfwng y tu allan i oriau arferol.</w:t>
            </w:r>
            <w:r w:rsidR="00866C71" w:rsidRPr="00121D2D">
              <w:rPr>
                <w:sz w:val="20"/>
                <w:lang w:val="cy-GB"/>
              </w:rPr>
              <w:t xml:space="preserve">   </w:t>
            </w:r>
            <w:r w:rsidR="00866C71" w:rsidRPr="00121D2D">
              <w:rPr>
                <w:lang w:val="cy-GB"/>
              </w:rPr>
              <w:t xml:space="preserve"> </w:t>
            </w:r>
          </w:p>
          <w:p w14:paraId="7E3D0CA0" w14:textId="77777777" w:rsidR="006E54CD" w:rsidRPr="00121D2D" w:rsidRDefault="00844662">
            <w:pPr>
              <w:numPr>
                <w:ilvl w:val="0"/>
                <w:numId w:val="1"/>
              </w:numPr>
              <w:spacing w:after="118" w:line="232" w:lineRule="auto"/>
              <w:ind w:left="731"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Cyfeirio unrhyw faterion </w:t>
            </w:r>
            <w:r w:rsidR="005F59C4">
              <w:rPr>
                <w:sz w:val="20"/>
                <w:lang w:val="cy-GB"/>
              </w:rPr>
              <w:t>at</w:t>
            </w:r>
            <w:r w:rsidRPr="00121D2D">
              <w:rPr>
                <w:sz w:val="20"/>
                <w:lang w:val="cy-GB"/>
              </w:rPr>
              <w:t xml:space="preserve"> sylw’r Rheolwr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wrth gefn i sicrhau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gorfodi a/neu gydymffurfio â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gorchmynion llys, trwyddedau, rheolau’r AP.</w:t>
            </w:r>
          </w:p>
          <w:p w14:paraId="071A4493" w14:textId="77777777" w:rsidR="006E54CD" w:rsidRPr="00121D2D" w:rsidRDefault="00844662">
            <w:pPr>
              <w:numPr>
                <w:ilvl w:val="0"/>
                <w:numId w:val="1"/>
              </w:numPr>
              <w:spacing w:after="108"/>
              <w:ind w:left="731"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Cefnogi a chreu amgylchedd gwaith diogel ar gyfer</w:t>
            </w:r>
            <w:r w:rsidR="00866C71" w:rsidRPr="00121D2D">
              <w:rPr>
                <w:sz w:val="20"/>
                <w:lang w:val="cy-GB"/>
              </w:rPr>
              <w:t xml:space="preserve"> staff, </w:t>
            </w:r>
            <w:r w:rsidRPr="00121D2D">
              <w:rPr>
                <w:sz w:val="20"/>
                <w:lang w:val="cy-GB"/>
              </w:rPr>
              <w:t>preswylwyr ac ymwelwyr drwy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gydymffurfio â deddfwriaeth iechyd a diogelwch</w:t>
            </w:r>
            <w:r w:rsidR="00866C71" w:rsidRPr="00121D2D">
              <w:rPr>
                <w:sz w:val="20"/>
                <w:lang w:val="cy-GB"/>
              </w:rPr>
              <w:t xml:space="preserve">, </w:t>
            </w:r>
            <w:r w:rsidRPr="00121D2D">
              <w:rPr>
                <w:sz w:val="20"/>
                <w:lang w:val="cy-GB"/>
              </w:rPr>
              <w:t xml:space="preserve">sicrhau y </w:t>
            </w:r>
            <w:r w:rsidR="00121D2D" w:rsidRPr="00121D2D">
              <w:rPr>
                <w:sz w:val="20"/>
                <w:lang w:val="cy-GB"/>
              </w:rPr>
              <w:t>dilynir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Systemau Gweithio Diogel</w:t>
            </w:r>
            <w:r w:rsidR="00866C71" w:rsidRPr="00121D2D">
              <w:rPr>
                <w:sz w:val="20"/>
                <w:lang w:val="cy-GB"/>
              </w:rPr>
              <w:t xml:space="preserve"> (SSOW) </w:t>
            </w:r>
            <w:r w:rsidRPr="00121D2D">
              <w:rPr>
                <w:sz w:val="20"/>
                <w:lang w:val="cy-GB"/>
              </w:rPr>
              <w:t>ac Asesiadau Risg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gan adrodd am ddigwyddiadau wrth y Rheolwr</w:t>
            </w:r>
            <w:r w:rsidR="00866C71" w:rsidRPr="00121D2D">
              <w:rPr>
                <w:sz w:val="20"/>
                <w:lang w:val="cy-GB"/>
              </w:rPr>
              <w:t xml:space="preserve">.  </w:t>
            </w:r>
            <w:r w:rsidR="00F0664A" w:rsidRPr="00121D2D">
              <w:rPr>
                <w:sz w:val="20"/>
                <w:lang w:val="cy-GB"/>
              </w:rPr>
              <w:t>Ymgymryd â gwiriadau iechyd a diogelwch</w:t>
            </w:r>
            <w:r w:rsidR="00866C71" w:rsidRPr="00121D2D">
              <w:rPr>
                <w:sz w:val="20"/>
                <w:lang w:val="cy-GB"/>
              </w:rPr>
              <w:t xml:space="preserve">, </w:t>
            </w:r>
            <w:r w:rsidR="00F0664A" w:rsidRPr="00121D2D">
              <w:rPr>
                <w:sz w:val="20"/>
                <w:lang w:val="cy-GB"/>
              </w:rPr>
              <w:t>larymau tân</w:t>
            </w:r>
            <w:r w:rsidR="00866C71" w:rsidRPr="00121D2D">
              <w:rPr>
                <w:sz w:val="20"/>
                <w:lang w:val="cy-GB"/>
              </w:rPr>
              <w:t xml:space="preserve">, </w:t>
            </w:r>
            <w:r w:rsidR="00F0664A" w:rsidRPr="00121D2D">
              <w:rPr>
                <w:sz w:val="20"/>
                <w:lang w:val="cy-GB"/>
              </w:rPr>
              <w:t>cyrffyw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F0664A" w:rsidRPr="00121D2D">
              <w:rPr>
                <w:sz w:val="20"/>
                <w:lang w:val="cy-GB"/>
              </w:rPr>
              <w:t>a chyrffyw ystafell yn unol â’r gweithdrefnau</w:t>
            </w:r>
            <w:r w:rsidR="00866C71" w:rsidRPr="00121D2D">
              <w:rPr>
                <w:sz w:val="20"/>
                <w:lang w:val="cy-GB"/>
              </w:rPr>
              <w:t xml:space="preserve">.   </w:t>
            </w:r>
            <w:r w:rsidR="00866C71" w:rsidRPr="00121D2D">
              <w:rPr>
                <w:lang w:val="cy-GB"/>
              </w:rPr>
              <w:t xml:space="preserve"> </w:t>
            </w:r>
          </w:p>
          <w:p w14:paraId="15C564FE" w14:textId="77777777" w:rsidR="006E54CD" w:rsidRPr="00121D2D" w:rsidRDefault="00F0664A">
            <w:pPr>
              <w:numPr>
                <w:ilvl w:val="0"/>
                <w:numId w:val="1"/>
              </w:numPr>
              <w:spacing w:after="86"/>
              <w:ind w:left="731"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Ymgymryd ag archwilio ystafelloedd</w:t>
            </w:r>
            <w:r w:rsidR="00866C71" w:rsidRPr="00121D2D">
              <w:rPr>
                <w:sz w:val="20"/>
                <w:lang w:val="cy-GB"/>
              </w:rPr>
              <w:t xml:space="preserve">, </w:t>
            </w:r>
            <w:r w:rsidRPr="00121D2D">
              <w:rPr>
                <w:sz w:val="20"/>
                <w:lang w:val="cy-GB"/>
              </w:rPr>
              <w:t>a phacio eiddo preswylwyr yn ôl y cyfarwyddyd</w:t>
            </w:r>
            <w:r w:rsidR="009837D2">
              <w:rPr>
                <w:lang w:val="cy-GB"/>
              </w:rPr>
              <w:t>.</w:t>
            </w:r>
          </w:p>
          <w:p w14:paraId="50C0107B" w14:textId="77777777" w:rsidR="006E54CD" w:rsidRPr="00121D2D" w:rsidRDefault="00F0664A">
            <w:pPr>
              <w:numPr>
                <w:ilvl w:val="0"/>
                <w:numId w:val="1"/>
              </w:numPr>
              <w:spacing w:after="116" w:line="230" w:lineRule="auto"/>
              <w:ind w:left="731"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Cefnogi trefniadau i drefnu gweithgareddau ystyrlon ar gyfer preswylwyr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yn yr adeilad</w:t>
            </w:r>
            <w:r w:rsidR="009837D2">
              <w:rPr>
                <w:sz w:val="20"/>
                <w:lang w:val="cy-GB"/>
              </w:rPr>
              <w:t>.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866C71" w:rsidRPr="00121D2D">
              <w:rPr>
                <w:lang w:val="cy-GB"/>
              </w:rPr>
              <w:t xml:space="preserve"> </w:t>
            </w:r>
          </w:p>
          <w:p w14:paraId="73451EF7" w14:textId="77777777" w:rsidR="006E54CD" w:rsidRPr="00121D2D" w:rsidRDefault="00F0664A">
            <w:pPr>
              <w:numPr>
                <w:ilvl w:val="0"/>
                <w:numId w:val="1"/>
              </w:numPr>
              <w:spacing w:after="45"/>
              <w:ind w:left="731"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Goruchwylio prydau bwyd preswylwyr</w:t>
            </w:r>
            <w:r w:rsidR="00973A3A">
              <w:rPr>
                <w:sz w:val="20"/>
                <w:lang w:val="cy-GB"/>
              </w:rPr>
              <w:t>.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866C71" w:rsidRPr="00121D2D">
              <w:rPr>
                <w:lang w:val="cy-GB"/>
              </w:rPr>
              <w:t xml:space="preserve"> </w:t>
            </w:r>
          </w:p>
          <w:p w14:paraId="3DC1D33B" w14:textId="77777777" w:rsidR="006E54CD" w:rsidRPr="00121D2D" w:rsidRDefault="00F0664A">
            <w:pPr>
              <w:numPr>
                <w:ilvl w:val="0"/>
                <w:numId w:val="1"/>
              </w:numPr>
              <w:ind w:left="731"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Ymgymryd yn effeithiol â sefydlu’r preswylwyr</w:t>
            </w:r>
            <w:r w:rsidR="00973A3A">
              <w:rPr>
                <w:sz w:val="20"/>
                <w:lang w:val="cy-GB"/>
              </w:rPr>
              <w:t>.</w:t>
            </w:r>
            <w:r w:rsidR="00866C71" w:rsidRPr="00121D2D">
              <w:rPr>
                <w:sz w:val="20"/>
                <w:lang w:val="cy-GB"/>
              </w:rPr>
              <w:t xml:space="preserve">  </w:t>
            </w:r>
            <w:r w:rsidR="00866C71" w:rsidRPr="00121D2D">
              <w:rPr>
                <w:lang w:val="cy-GB"/>
              </w:rPr>
              <w:t xml:space="preserve"> </w:t>
            </w:r>
          </w:p>
          <w:p w14:paraId="4FD14EAE" w14:textId="77777777" w:rsidR="006E54CD" w:rsidRPr="00121D2D" w:rsidRDefault="00F0664A">
            <w:pPr>
              <w:numPr>
                <w:ilvl w:val="0"/>
                <w:numId w:val="1"/>
              </w:numPr>
              <w:spacing w:after="111" w:line="232" w:lineRule="auto"/>
              <w:ind w:left="731"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Dilyn gweithdrefnau gyda golwg ar </w:t>
            </w:r>
            <w:r w:rsidR="005F59C4">
              <w:rPr>
                <w:sz w:val="20"/>
                <w:lang w:val="cy-GB"/>
              </w:rPr>
              <w:t>f</w:t>
            </w:r>
            <w:r w:rsidRPr="00121D2D">
              <w:rPr>
                <w:sz w:val="20"/>
                <w:lang w:val="cy-GB"/>
              </w:rPr>
              <w:t xml:space="preserve">eddyginiaeth ar </w:t>
            </w:r>
            <w:r w:rsidR="00121D2D" w:rsidRPr="00121D2D">
              <w:rPr>
                <w:sz w:val="20"/>
                <w:lang w:val="cy-GB"/>
              </w:rPr>
              <w:t>bresgripsiwn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ynghyd â rhoi meddyginiaeth i breswylwyr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 xml:space="preserve">ac </w:t>
            </w:r>
            <w:r w:rsidR="00121D2D" w:rsidRPr="00121D2D">
              <w:rPr>
                <w:sz w:val="20"/>
                <w:lang w:val="cy-GB"/>
              </w:rPr>
              <w:t>archwilio</w:t>
            </w:r>
            <w:r w:rsidRPr="00121D2D">
              <w:rPr>
                <w:sz w:val="20"/>
                <w:lang w:val="cy-GB"/>
              </w:rPr>
              <w:t xml:space="preserve"> taflenni meddyginiaeth bob wythnos a phob nos</w:t>
            </w:r>
            <w:r w:rsidR="00973A3A">
              <w:rPr>
                <w:sz w:val="20"/>
                <w:lang w:val="cy-GB"/>
              </w:rPr>
              <w:t>.</w:t>
            </w:r>
            <w:r w:rsidR="00866C71" w:rsidRPr="00121D2D">
              <w:rPr>
                <w:sz w:val="20"/>
                <w:lang w:val="cy-GB"/>
              </w:rPr>
              <w:t xml:space="preserve">  </w:t>
            </w:r>
            <w:r w:rsidR="00866C71" w:rsidRPr="00121D2D">
              <w:rPr>
                <w:lang w:val="cy-GB"/>
              </w:rPr>
              <w:t xml:space="preserve"> </w:t>
            </w:r>
          </w:p>
          <w:p w14:paraId="2BC457A8" w14:textId="77777777" w:rsidR="006E54CD" w:rsidRPr="00121D2D" w:rsidRDefault="00F0664A">
            <w:pPr>
              <w:numPr>
                <w:ilvl w:val="0"/>
                <w:numId w:val="1"/>
              </w:numPr>
              <w:ind w:left="731"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Ymgymryd â phrofion alcohol a chyffuriau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ar gais y Rheolwr</w:t>
            </w:r>
            <w:r w:rsidR="00973A3A">
              <w:rPr>
                <w:sz w:val="20"/>
                <w:lang w:val="cy-GB"/>
              </w:rPr>
              <w:t>.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866C71" w:rsidRPr="00121D2D">
              <w:rPr>
                <w:lang w:val="cy-GB"/>
              </w:rPr>
              <w:t xml:space="preserve"> </w:t>
            </w:r>
          </w:p>
        </w:tc>
      </w:tr>
      <w:tr w:rsidR="006E54CD" w:rsidRPr="000271B2" w14:paraId="5D8005CF" w14:textId="77777777">
        <w:trPr>
          <w:trHeight w:val="5439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48B03" w14:textId="77777777" w:rsidR="006E54CD" w:rsidRPr="00121D2D" w:rsidRDefault="006E54CD">
            <w:pPr>
              <w:rPr>
                <w:lang w:val="cy-GB"/>
              </w:rPr>
            </w:pPr>
          </w:p>
        </w:tc>
        <w:tc>
          <w:tcPr>
            <w:tcW w:w="7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15DA9D" w14:textId="77777777" w:rsidR="006E54CD" w:rsidRPr="00121D2D" w:rsidRDefault="00A33C22">
            <w:pPr>
              <w:numPr>
                <w:ilvl w:val="0"/>
                <w:numId w:val="2"/>
              </w:numPr>
              <w:spacing w:after="60"/>
              <w:ind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Ymgymryd â chymorth cyntaf os bydd preswyliwr yn cael anaf neu os bydd preswyliwr yn hunananafu</w:t>
            </w:r>
            <w:r w:rsidR="00866C71" w:rsidRPr="00121D2D">
              <w:rPr>
                <w:sz w:val="20"/>
                <w:lang w:val="cy-GB"/>
              </w:rPr>
              <w:t xml:space="preserve">. </w:t>
            </w:r>
            <w:r w:rsidR="00866C71" w:rsidRPr="00121D2D">
              <w:rPr>
                <w:lang w:val="cy-GB"/>
              </w:rPr>
              <w:t xml:space="preserve"> </w:t>
            </w:r>
          </w:p>
          <w:p w14:paraId="1170A1CA" w14:textId="77777777" w:rsidR="006E54CD" w:rsidRPr="00121D2D" w:rsidRDefault="00A33C22">
            <w:pPr>
              <w:numPr>
                <w:ilvl w:val="0"/>
                <w:numId w:val="2"/>
              </w:numPr>
              <w:spacing w:after="117" w:line="232" w:lineRule="auto"/>
              <w:ind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Cadw cofnodion a ffeiliau’r hostel yn ôl y gofyn</w:t>
            </w:r>
            <w:r w:rsidR="00340C3E" w:rsidRPr="00121D2D">
              <w:rPr>
                <w:sz w:val="20"/>
                <w:lang w:val="cy-GB"/>
              </w:rPr>
              <w:t>, yn cynnwys cofnodi data fel y bo’r gofyn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340C3E" w:rsidRPr="00121D2D">
              <w:rPr>
                <w:sz w:val="20"/>
                <w:lang w:val="cy-GB"/>
              </w:rPr>
              <w:t>a chyfrannu at gwblhau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340C3E" w:rsidRPr="00121D2D">
              <w:rPr>
                <w:sz w:val="20"/>
                <w:lang w:val="cy-GB"/>
              </w:rPr>
              <w:t>adroddiadau ar ddigwyddiadau.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866C71" w:rsidRPr="00121D2D">
              <w:rPr>
                <w:lang w:val="cy-GB"/>
              </w:rPr>
              <w:t xml:space="preserve"> </w:t>
            </w:r>
          </w:p>
          <w:p w14:paraId="28FB7376" w14:textId="77777777" w:rsidR="006E54CD" w:rsidRPr="00121D2D" w:rsidRDefault="00D00FD1">
            <w:pPr>
              <w:numPr>
                <w:ilvl w:val="0"/>
                <w:numId w:val="2"/>
              </w:numPr>
              <w:spacing w:after="63" w:line="232" w:lineRule="auto"/>
              <w:ind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Ymgymryd â dyletswyddau i ddiogelu plant yn unol â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chyfrifoldebau statudol y Gwasanaeth Prawf Cenedlaethol a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pholisïau’r asiantaeth.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866C71" w:rsidRPr="00121D2D">
              <w:rPr>
                <w:lang w:val="cy-GB"/>
              </w:rPr>
              <w:t xml:space="preserve"> </w:t>
            </w:r>
          </w:p>
          <w:p w14:paraId="51894EBB" w14:textId="77777777" w:rsidR="006E54CD" w:rsidRPr="00121D2D" w:rsidRDefault="00F336FE">
            <w:pPr>
              <w:numPr>
                <w:ilvl w:val="0"/>
                <w:numId w:val="2"/>
              </w:numPr>
              <w:spacing w:after="140" w:line="232" w:lineRule="auto"/>
              <w:ind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Ymdrin ag ymwelwyr a galwadau ffôn</w:t>
            </w:r>
            <w:r w:rsidR="00866C71" w:rsidRPr="00121D2D">
              <w:rPr>
                <w:sz w:val="20"/>
                <w:lang w:val="cy-GB"/>
              </w:rPr>
              <w:t xml:space="preserve">, </w:t>
            </w:r>
            <w:r w:rsidRPr="00121D2D">
              <w:rPr>
                <w:sz w:val="20"/>
                <w:lang w:val="cy-GB"/>
              </w:rPr>
              <w:t>a monitro gwaith contractwyr allanol yn unol â pholisïau iechyd a diogelwch</w:t>
            </w:r>
            <w:r w:rsidR="00866C71" w:rsidRPr="00121D2D">
              <w:rPr>
                <w:sz w:val="20"/>
                <w:lang w:val="cy-GB"/>
              </w:rPr>
              <w:t xml:space="preserve">. </w:t>
            </w:r>
            <w:r w:rsidR="00866C71" w:rsidRPr="00121D2D">
              <w:rPr>
                <w:lang w:val="cy-GB"/>
              </w:rPr>
              <w:t xml:space="preserve"> </w:t>
            </w:r>
          </w:p>
          <w:p w14:paraId="1B9E461C" w14:textId="77777777" w:rsidR="006E54CD" w:rsidRPr="00121D2D" w:rsidRDefault="00D62B82">
            <w:pPr>
              <w:numPr>
                <w:ilvl w:val="0"/>
                <w:numId w:val="2"/>
              </w:numPr>
              <w:spacing w:after="20" w:line="271" w:lineRule="auto"/>
              <w:ind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Dangos sgiliau modelu ymddygiad sy’n addas yn gymdeithasol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drwy atgyfnerthu ymddygiad ac agweddau sy’n addas yn gymdeithasol yn barhaus a herio ymddygiad ac agweddau gwrthgymdeithasol.</w:t>
            </w:r>
            <w:r w:rsidR="00866C71" w:rsidRPr="00121D2D">
              <w:rPr>
                <w:lang w:val="cy-GB"/>
              </w:rPr>
              <w:t xml:space="preserve"> </w:t>
            </w:r>
          </w:p>
          <w:p w14:paraId="21F46269" w14:textId="77777777" w:rsidR="006E54CD" w:rsidRPr="00121D2D" w:rsidRDefault="00D62B82">
            <w:pPr>
              <w:numPr>
                <w:ilvl w:val="0"/>
                <w:numId w:val="2"/>
              </w:numPr>
              <w:spacing w:after="20"/>
              <w:ind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Gweithio yn unol ag amcanion a gwerthoedd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D249D0" w:rsidRPr="00121D2D">
              <w:rPr>
                <w:sz w:val="20"/>
                <w:lang w:val="cy-GB"/>
              </w:rPr>
              <w:t>yr NPS a</w:t>
            </w:r>
            <w:r w:rsidR="00990F9E" w:rsidRPr="00121D2D">
              <w:rPr>
                <w:sz w:val="20"/>
                <w:lang w:val="cy-GB"/>
              </w:rPr>
              <w:t xml:space="preserve"> </w:t>
            </w:r>
            <w:r w:rsidR="00866C71" w:rsidRPr="00121D2D">
              <w:rPr>
                <w:sz w:val="20"/>
                <w:lang w:val="cy-GB"/>
              </w:rPr>
              <w:t>HMPPS</w:t>
            </w:r>
            <w:r w:rsidR="00866C71" w:rsidRPr="00121D2D">
              <w:rPr>
                <w:lang w:val="cy-GB"/>
              </w:rPr>
              <w:t xml:space="preserve"> </w:t>
            </w:r>
          </w:p>
          <w:p w14:paraId="37701F80" w14:textId="77777777" w:rsidR="006E54CD" w:rsidRPr="00121D2D" w:rsidRDefault="00866C71">
            <w:pPr>
              <w:spacing w:after="242"/>
              <w:rPr>
                <w:lang w:val="cy-GB"/>
              </w:rPr>
            </w:pPr>
            <w:r w:rsidRPr="00121D2D">
              <w:rPr>
                <w:color w:val="FF0000"/>
                <w:lang w:val="cy-GB"/>
              </w:rPr>
              <w:t xml:space="preserve"> </w:t>
            </w:r>
          </w:p>
          <w:p w14:paraId="637544AB" w14:textId="77777777" w:rsidR="001355F9" w:rsidRPr="001355F9" w:rsidRDefault="001355F9" w:rsidP="001355F9">
            <w:pPr>
              <w:spacing w:after="1" w:line="241" w:lineRule="auto"/>
              <w:rPr>
                <w:sz w:val="20"/>
                <w:lang w:val="cy-GB"/>
              </w:rPr>
            </w:pPr>
            <w:r w:rsidRPr="001355F9">
              <w:rPr>
                <w:vanish/>
                <w:sz w:val="20"/>
                <w:vertAlign w:val="subscript"/>
                <w:lang w:val="cy-GB"/>
              </w:rPr>
              <w:t>{0&gt;</w:t>
            </w:r>
            <w:r w:rsidRPr="001355F9">
              <w:rPr>
                <w:vanish/>
                <w:sz w:val="20"/>
                <w:lang w:val="cy-GB"/>
              </w:rPr>
              <w:t>The duties/responsibilities listed above describe the post as it is at present and is not intended to be exhaustive.</w:t>
            </w:r>
            <w:r w:rsidRPr="001355F9">
              <w:rPr>
                <w:vanish/>
                <w:sz w:val="20"/>
                <w:vertAlign w:val="subscript"/>
                <w:lang w:val="cy-GB"/>
              </w:rPr>
              <w:t>&lt;}100{&gt;</w:t>
            </w:r>
            <w:r w:rsidRPr="001355F9">
              <w:rPr>
                <w:sz w:val="20"/>
                <w:lang w:val="cy-GB"/>
              </w:rPr>
              <w:t xml:space="preserve">Mae’r dyletswyddau/cyfrifoldebau a restrir uchod yn disgrifio’r swydd fel y mae ar hyn o bryd, ac nid yw’n rhestr gyflawn. </w:t>
            </w:r>
            <w:r w:rsidRPr="001355F9">
              <w:rPr>
                <w:vanish/>
                <w:sz w:val="20"/>
                <w:vertAlign w:val="subscript"/>
                <w:lang w:val="cy-GB"/>
              </w:rPr>
              <w:t>&lt;0}</w:t>
            </w:r>
            <w:r w:rsidRPr="001355F9">
              <w:rPr>
                <w:sz w:val="20"/>
                <w:lang w:val="cy-GB"/>
              </w:rPr>
              <w:t xml:space="preserve"> </w:t>
            </w:r>
            <w:r w:rsidRPr="001355F9">
              <w:rPr>
                <w:vanish/>
                <w:sz w:val="20"/>
                <w:vertAlign w:val="subscript"/>
                <w:lang w:val="cy-GB"/>
              </w:rPr>
              <w:t>{0&gt;</w:t>
            </w:r>
            <w:r w:rsidRPr="001355F9">
              <w:rPr>
                <w:vanish/>
                <w:sz w:val="20"/>
                <w:lang w:val="cy-GB"/>
              </w:rPr>
              <w:t>The Job holder is expected to accept reasonable alterations and additional tasks of a similar level that may be necessary.</w:t>
            </w:r>
            <w:r w:rsidRPr="001355F9">
              <w:rPr>
                <w:vanish/>
                <w:sz w:val="20"/>
                <w:vertAlign w:val="subscript"/>
                <w:lang w:val="cy-GB"/>
              </w:rPr>
              <w:t>&lt;}100{&gt;</w:t>
            </w:r>
            <w:r w:rsidRPr="001355F9">
              <w:rPr>
                <w:sz w:val="20"/>
                <w:lang w:val="cy-GB"/>
              </w:rPr>
              <w:t>Disgwylir i ddeiliad y swydd dderbyn addasiadau rhesymol a thasgau ychwanegol sydd ar lefel debyg a allai fod yn angenrheidiol.</w:t>
            </w:r>
            <w:r w:rsidRPr="001355F9">
              <w:rPr>
                <w:vanish/>
                <w:sz w:val="20"/>
                <w:vertAlign w:val="subscript"/>
                <w:lang w:val="cy-GB"/>
              </w:rPr>
              <w:t>&lt;0}</w:t>
            </w:r>
            <w:r w:rsidRPr="001355F9">
              <w:rPr>
                <w:sz w:val="20"/>
                <w:lang w:val="cy-GB"/>
              </w:rPr>
              <w:t xml:space="preserve"> </w:t>
            </w:r>
          </w:p>
          <w:p w14:paraId="24D845CA" w14:textId="77777777" w:rsidR="006E54CD" w:rsidRPr="00121D2D" w:rsidRDefault="001355F9" w:rsidP="001355F9">
            <w:pPr>
              <w:spacing w:after="1" w:line="241" w:lineRule="auto"/>
              <w:rPr>
                <w:lang w:val="cy-GB"/>
              </w:rPr>
            </w:pPr>
            <w:r w:rsidRPr="009C5C8B">
              <w:rPr>
                <w:vanish/>
                <w:sz w:val="20"/>
                <w:vertAlign w:val="subscript"/>
                <w:lang w:val="cy-GB"/>
              </w:rPr>
              <w:t>{0&gt;</w:t>
            </w:r>
            <w:r w:rsidRPr="009C5C8B">
              <w:rPr>
                <w:vanish/>
                <w:sz w:val="20"/>
                <w:lang w:val="cy-GB"/>
              </w:rPr>
              <w:t>Significant adjustments may require re-examination under the Job Evaluation scheme and shall be discussed in the first instance with the Job Holder.</w:t>
            </w:r>
            <w:r w:rsidRPr="009C5C8B">
              <w:rPr>
                <w:vanish/>
                <w:sz w:val="20"/>
                <w:vertAlign w:val="subscript"/>
                <w:lang w:val="cy-GB"/>
              </w:rPr>
              <w:t>&lt;}100{&gt;</w:t>
            </w:r>
            <w:r w:rsidRPr="001355F9">
              <w:rPr>
                <w:sz w:val="20"/>
                <w:lang w:val="cy-GB"/>
              </w:rPr>
              <w:t>Os bydd addasiadau sylweddol mae’n bosib y bydd angen ystyried y swydd unwaith eto dan y cynllun Gwerthuso Swydd, a thrafodir hynny â deiliad y swydd yn y lle cyntaf</w:t>
            </w:r>
            <w:r w:rsidR="00866C71" w:rsidRPr="00121D2D">
              <w:rPr>
                <w:sz w:val="20"/>
                <w:lang w:val="cy-GB"/>
              </w:rPr>
              <w:t xml:space="preserve">. </w:t>
            </w:r>
          </w:p>
          <w:p w14:paraId="17FA1EEB" w14:textId="77777777" w:rsidR="006E54CD" w:rsidRPr="00121D2D" w:rsidRDefault="00866C71">
            <w:pPr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 </w:t>
            </w:r>
          </w:p>
          <w:p w14:paraId="7180CA40" w14:textId="77777777" w:rsidR="00ED3822" w:rsidRDefault="00BE6A3E">
            <w:pPr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lastRenderedPageBreak/>
              <w:t>Gallu ymgymryd â phob agwedd lafar ar y swydd yn hyderus drwy gyfrwng y Saesneg neu</w:t>
            </w:r>
            <w:r w:rsidR="00866C71" w:rsidRPr="00121D2D">
              <w:rPr>
                <w:sz w:val="20"/>
                <w:lang w:val="cy-GB"/>
              </w:rPr>
              <w:t xml:space="preserve"> (</w:t>
            </w:r>
            <w:r w:rsidRPr="00121D2D">
              <w:rPr>
                <w:sz w:val="20"/>
                <w:lang w:val="cy-GB"/>
              </w:rPr>
              <w:t>pan nodir hynny yng Nghymru</w:t>
            </w:r>
            <w:r w:rsidR="00866C71" w:rsidRPr="00121D2D">
              <w:rPr>
                <w:sz w:val="20"/>
                <w:lang w:val="cy-GB"/>
              </w:rPr>
              <w:t xml:space="preserve">) </w:t>
            </w:r>
            <w:r w:rsidRPr="00121D2D">
              <w:rPr>
                <w:sz w:val="20"/>
                <w:lang w:val="cy-GB"/>
              </w:rPr>
              <w:t>y Gymraeg</w:t>
            </w:r>
            <w:r w:rsidR="00866C71" w:rsidRPr="00121D2D">
              <w:rPr>
                <w:sz w:val="20"/>
                <w:lang w:val="cy-GB"/>
              </w:rPr>
              <w:t>.</w:t>
            </w:r>
            <w:r w:rsidR="00866C71" w:rsidRPr="00121D2D">
              <w:rPr>
                <w:rFonts w:ascii="Arial" w:eastAsia="Arial" w:hAnsi="Arial" w:cs="Arial"/>
                <w:sz w:val="20"/>
                <w:lang w:val="cy-GB"/>
              </w:rPr>
              <w:t xml:space="preserve"> </w:t>
            </w:r>
          </w:p>
          <w:p w14:paraId="74DBF1E2" w14:textId="77777777" w:rsidR="00ED3822" w:rsidRPr="00ED3822" w:rsidRDefault="00ED3822" w:rsidP="00ED3822">
            <w:pPr>
              <w:rPr>
                <w:lang w:val="cy-GB"/>
              </w:rPr>
            </w:pPr>
          </w:p>
          <w:p w14:paraId="34DB5606" w14:textId="77777777" w:rsidR="006E54CD" w:rsidRPr="00ED3822" w:rsidRDefault="006E54CD" w:rsidP="00ED3822">
            <w:pPr>
              <w:rPr>
                <w:lang w:val="cy-GB"/>
              </w:rPr>
            </w:pPr>
          </w:p>
        </w:tc>
      </w:tr>
      <w:tr w:rsidR="006E54CD" w:rsidRPr="00121D2D" w14:paraId="4156F9E7" w14:textId="77777777">
        <w:trPr>
          <w:trHeight w:val="905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6BCA0B" w14:textId="77777777" w:rsidR="006E54CD" w:rsidRPr="00121D2D" w:rsidRDefault="00BE6A3E">
            <w:pPr>
              <w:ind w:left="4"/>
              <w:rPr>
                <w:lang w:val="cy-GB"/>
              </w:rPr>
            </w:pPr>
            <w:r w:rsidRPr="00121D2D">
              <w:rPr>
                <w:b/>
                <w:sz w:val="20"/>
                <w:lang w:val="cy-GB"/>
              </w:rPr>
              <w:lastRenderedPageBreak/>
              <w:t>Ymddygiad</w:t>
            </w:r>
            <w:r w:rsidR="00866C71" w:rsidRPr="00121D2D">
              <w:rPr>
                <w:b/>
                <w:sz w:val="20"/>
                <w:lang w:val="cy-GB"/>
              </w:rPr>
              <w:t xml:space="preserve">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32B46E" w14:textId="77777777" w:rsidR="006E54CD" w:rsidRPr="00121D2D" w:rsidRDefault="00BE6A3E">
            <w:pPr>
              <w:numPr>
                <w:ilvl w:val="0"/>
                <w:numId w:val="3"/>
              </w:numPr>
              <w:spacing w:after="36"/>
              <w:ind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Cydweithio</w:t>
            </w:r>
          </w:p>
          <w:p w14:paraId="1940AECA" w14:textId="77777777" w:rsidR="006E54CD" w:rsidRPr="00121D2D" w:rsidRDefault="00BE6A3E">
            <w:pPr>
              <w:numPr>
                <w:ilvl w:val="0"/>
                <w:numId w:val="3"/>
              </w:numPr>
              <w:spacing w:after="38"/>
              <w:ind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Cyfathrebu a Dylanwadu</w:t>
            </w:r>
          </w:p>
          <w:p w14:paraId="617E3227" w14:textId="77777777" w:rsidR="006E54CD" w:rsidRPr="00121D2D" w:rsidRDefault="00BE6A3E">
            <w:pPr>
              <w:numPr>
                <w:ilvl w:val="0"/>
                <w:numId w:val="3"/>
              </w:numPr>
              <w:ind w:hanging="36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Gwneud Penderfyniadau Effeithiol</w:t>
            </w:r>
          </w:p>
        </w:tc>
      </w:tr>
      <w:tr w:rsidR="006E54CD" w:rsidRPr="000271B2" w14:paraId="70B2668F" w14:textId="77777777">
        <w:trPr>
          <w:trHeight w:val="1080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DF6CC" w14:textId="77777777" w:rsidR="006E54CD" w:rsidRPr="00121D2D" w:rsidRDefault="00BE6A3E">
            <w:pPr>
              <w:ind w:left="4"/>
              <w:rPr>
                <w:lang w:val="cy-GB"/>
              </w:rPr>
            </w:pPr>
            <w:r w:rsidRPr="00121D2D">
              <w:rPr>
                <w:b/>
                <w:sz w:val="20"/>
                <w:lang w:val="cy-GB"/>
              </w:rPr>
              <w:t>Cryfderau</w:t>
            </w:r>
            <w:r w:rsidR="00866C71" w:rsidRPr="00121D2D">
              <w:rPr>
                <w:b/>
                <w:sz w:val="20"/>
                <w:lang w:val="cy-GB"/>
              </w:rPr>
              <w:t xml:space="preserve">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1CED1" w14:textId="77777777" w:rsidR="006E54CD" w:rsidRPr="00121D2D" w:rsidRDefault="00D14031">
            <w:pPr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Dylid dewis cryfderau’n lleol, awgrymir 4-8</w:t>
            </w:r>
            <w:r w:rsidR="00866C71" w:rsidRPr="00121D2D">
              <w:rPr>
                <w:sz w:val="20"/>
                <w:lang w:val="cy-GB"/>
              </w:rPr>
              <w:t xml:space="preserve">. </w:t>
            </w:r>
          </w:p>
          <w:p w14:paraId="0A58188C" w14:textId="77777777" w:rsidR="006E54CD" w:rsidRPr="00121D2D" w:rsidRDefault="00866C71">
            <w:pPr>
              <w:ind w:left="721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 </w:t>
            </w:r>
          </w:p>
        </w:tc>
      </w:tr>
      <w:tr w:rsidR="006E54CD" w:rsidRPr="000271B2" w14:paraId="54663BC2" w14:textId="77777777">
        <w:trPr>
          <w:trHeight w:val="1078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156288" w14:textId="77777777" w:rsidR="006E54CD" w:rsidRPr="00121D2D" w:rsidRDefault="00BE6A3E">
            <w:pPr>
              <w:ind w:left="4"/>
              <w:rPr>
                <w:lang w:val="cy-GB"/>
              </w:rPr>
            </w:pPr>
            <w:r w:rsidRPr="00121D2D">
              <w:rPr>
                <w:b/>
                <w:sz w:val="20"/>
                <w:lang w:val="cy-GB"/>
              </w:rPr>
              <w:t>Profiad hanfodol</w:t>
            </w:r>
            <w:r w:rsidR="00866C71" w:rsidRPr="00121D2D">
              <w:rPr>
                <w:b/>
                <w:sz w:val="20"/>
                <w:lang w:val="cy-GB"/>
              </w:rPr>
              <w:t xml:space="preserve">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1A225" w14:textId="77777777" w:rsidR="006E54CD" w:rsidRPr="001355F9" w:rsidRDefault="00D14031" w:rsidP="001355F9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 w:rsidRPr="001355F9">
              <w:rPr>
                <w:sz w:val="20"/>
                <w:lang w:val="cy-GB"/>
              </w:rPr>
              <w:t>Profiad o weithio gydag amrediad eang o bobl sydd wedi</w:t>
            </w:r>
            <w:r w:rsidR="00866C71" w:rsidRPr="001355F9">
              <w:rPr>
                <w:sz w:val="20"/>
                <w:lang w:val="cy-GB"/>
              </w:rPr>
              <w:t xml:space="preserve"> </w:t>
            </w:r>
            <w:r w:rsidRPr="001355F9">
              <w:rPr>
                <w:sz w:val="20"/>
                <w:lang w:val="cy-GB"/>
              </w:rPr>
              <w:t>profi amrediad o</w:t>
            </w:r>
            <w:r w:rsidR="00866C71" w:rsidRPr="001355F9">
              <w:rPr>
                <w:sz w:val="20"/>
                <w:lang w:val="cy-GB"/>
              </w:rPr>
              <w:t xml:space="preserve"> </w:t>
            </w:r>
            <w:r w:rsidRPr="001355F9">
              <w:rPr>
                <w:sz w:val="20"/>
                <w:lang w:val="cy-GB"/>
              </w:rPr>
              <w:t>anaws</w:t>
            </w:r>
            <w:r w:rsidR="00A75F45" w:rsidRPr="001355F9">
              <w:rPr>
                <w:sz w:val="20"/>
                <w:lang w:val="cy-GB"/>
              </w:rPr>
              <w:t>t</w:t>
            </w:r>
            <w:r w:rsidRPr="001355F9">
              <w:rPr>
                <w:sz w:val="20"/>
                <w:lang w:val="cy-GB"/>
              </w:rPr>
              <w:t>erau personol/cymdeithasol</w:t>
            </w:r>
            <w:r w:rsidR="00866C71" w:rsidRPr="001355F9">
              <w:rPr>
                <w:sz w:val="20"/>
                <w:lang w:val="cy-GB"/>
              </w:rPr>
              <w:t xml:space="preserve">. </w:t>
            </w:r>
          </w:p>
        </w:tc>
      </w:tr>
      <w:tr w:rsidR="006E54CD" w:rsidRPr="00121D2D" w14:paraId="7336D5B5" w14:textId="77777777">
        <w:trPr>
          <w:trHeight w:val="1254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F64E7" w14:textId="77777777" w:rsidR="006E54CD" w:rsidRPr="00121D2D" w:rsidRDefault="00CF55A9">
            <w:pPr>
              <w:ind w:left="4" w:right="1"/>
              <w:rPr>
                <w:lang w:val="cy-GB"/>
              </w:rPr>
            </w:pPr>
            <w:r w:rsidRPr="00121D2D">
              <w:rPr>
                <w:b/>
                <w:sz w:val="20"/>
                <w:lang w:val="cy-GB"/>
              </w:rPr>
              <w:t>Gofynion technegol</w:t>
            </w:r>
            <w:r w:rsidR="00866C71" w:rsidRPr="00121D2D">
              <w:rPr>
                <w:b/>
                <w:sz w:val="20"/>
                <w:lang w:val="cy-GB"/>
              </w:rPr>
              <w:t xml:space="preserve">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9EF38A" w14:textId="77777777" w:rsidR="006E54CD" w:rsidRPr="00121D2D" w:rsidRDefault="00866C71">
            <w:pPr>
              <w:spacing w:after="2" w:line="239" w:lineRule="auto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5 </w:t>
            </w:r>
            <w:r w:rsidR="00CF55A9" w:rsidRPr="00121D2D">
              <w:rPr>
                <w:sz w:val="20"/>
                <w:lang w:val="cy-GB"/>
              </w:rPr>
              <w:t>TGAU gradd</w:t>
            </w:r>
            <w:r w:rsidRPr="00121D2D">
              <w:rPr>
                <w:sz w:val="20"/>
                <w:lang w:val="cy-GB"/>
              </w:rPr>
              <w:t xml:space="preserve"> C </w:t>
            </w:r>
            <w:r w:rsidR="00CF55A9" w:rsidRPr="00121D2D">
              <w:rPr>
                <w:sz w:val="20"/>
                <w:lang w:val="cy-GB"/>
              </w:rPr>
              <w:t>neu uwch fan leiaf</w:t>
            </w:r>
            <w:r w:rsidRPr="00121D2D">
              <w:rPr>
                <w:sz w:val="20"/>
                <w:lang w:val="cy-GB"/>
              </w:rPr>
              <w:t xml:space="preserve">, </w:t>
            </w:r>
            <w:r w:rsidR="00CF55A9" w:rsidRPr="00121D2D">
              <w:rPr>
                <w:sz w:val="20"/>
                <w:lang w:val="cy-GB"/>
              </w:rPr>
              <w:t>yn cynnwys Saesneg a Mathemateg neu gymwysterau cyfwerth.</w:t>
            </w:r>
            <w:r w:rsidRPr="00121D2D">
              <w:rPr>
                <w:sz w:val="20"/>
                <w:lang w:val="cy-GB"/>
              </w:rPr>
              <w:t xml:space="preserve"> </w:t>
            </w:r>
          </w:p>
          <w:p w14:paraId="4AF1FEA0" w14:textId="77777777" w:rsidR="006E54CD" w:rsidRPr="00121D2D" w:rsidRDefault="00CF55A9">
            <w:pPr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Sgiliau TG</w:t>
            </w:r>
            <w:r w:rsidR="00866C71" w:rsidRPr="00121D2D">
              <w:rPr>
                <w:sz w:val="20"/>
                <w:lang w:val="cy-GB"/>
              </w:rPr>
              <w:t xml:space="preserve">: </w:t>
            </w:r>
            <w:r w:rsidR="00866C71" w:rsidRPr="00121D2D">
              <w:rPr>
                <w:i/>
                <w:sz w:val="20"/>
                <w:lang w:val="cy-GB"/>
              </w:rPr>
              <w:t>Microsoft: Word, Excel, Outlook</w:t>
            </w:r>
            <w:r w:rsidR="00866C71" w:rsidRPr="00121D2D">
              <w:rPr>
                <w:sz w:val="20"/>
                <w:lang w:val="cy-GB"/>
              </w:rPr>
              <w:t xml:space="preserve">, </w:t>
            </w:r>
            <w:r w:rsidRPr="00121D2D">
              <w:rPr>
                <w:sz w:val="20"/>
                <w:lang w:val="cy-GB"/>
              </w:rPr>
              <w:t>a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="00866C71" w:rsidRPr="00121D2D">
              <w:rPr>
                <w:i/>
                <w:sz w:val="20"/>
                <w:lang w:val="cy-GB"/>
              </w:rPr>
              <w:t>PowerPoint</w:t>
            </w:r>
            <w:r w:rsidR="00F82CB8" w:rsidRPr="00121D2D">
              <w:rPr>
                <w:i/>
                <w:sz w:val="20"/>
                <w:lang w:val="cy-GB"/>
              </w:rPr>
              <w:t>.</w:t>
            </w:r>
            <w:r w:rsidR="00866C71" w:rsidRPr="00121D2D">
              <w:rPr>
                <w:i/>
                <w:sz w:val="20"/>
                <w:lang w:val="cy-GB"/>
              </w:rPr>
              <w:t xml:space="preserve"> </w:t>
            </w:r>
          </w:p>
          <w:p w14:paraId="40C225F4" w14:textId="77777777" w:rsidR="006E54CD" w:rsidRPr="00121D2D" w:rsidRDefault="00CF55A9">
            <w:pPr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Rhaid </w:t>
            </w:r>
            <w:r w:rsidR="001355F9">
              <w:rPr>
                <w:sz w:val="20"/>
                <w:lang w:val="cy-GB"/>
              </w:rPr>
              <w:t>meddu ar</w:t>
            </w:r>
            <w:r w:rsidRPr="00121D2D">
              <w:rPr>
                <w:sz w:val="20"/>
                <w:lang w:val="cy-GB"/>
              </w:rPr>
              <w:t xml:space="preserve"> sgiliau rhifedd a llythrennedd ar lefel uchel i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  <w:r w:rsidRPr="00121D2D">
              <w:rPr>
                <w:sz w:val="20"/>
                <w:lang w:val="cy-GB"/>
              </w:rPr>
              <w:t>ddarllen, deall a dehongli polisïau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</w:p>
        </w:tc>
      </w:tr>
      <w:tr w:rsidR="006E54CD" w:rsidRPr="00121D2D" w14:paraId="1E275D43" w14:textId="77777777">
        <w:trPr>
          <w:trHeight w:val="772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17951" w14:textId="77777777" w:rsidR="006E54CD" w:rsidRPr="00121D2D" w:rsidRDefault="00CF55A9">
            <w:pPr>
              <w:ind w:left="4"/>
              <w:rPr>
                <w:lang w:val="cy-GB"/>
              </w:rPr>
            </w:pPr>
            <w:r w:rsidRPr="00121D2D">
              <w:rPr>
                <w:b/>
                <w:sz w:val="20"/>
                <w:lang w:val="cy-GB"/>
              </w:rPr>
              <w:t>Gallu</w:t>
            </w:r>
            <w:r w:rsidR="00866C71" w:rsidRPr="00121D2D">
              <w:rPr>
                <w:b/>
                <w:sz w:val="20"/>
                <w:lang w:val="cy-GB"/>
              </w:rPr>
              <w:t xml:space="preserve"> 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</w:tcPr>
          <w:p w14:paraId="4887D5F1" w14:textId="77777777" w:rsidR="006E54CD" w:rsidRPr="00121D2D" w:rsidRDefault="00866C71">
            <w:pPr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 </w:t>
            </w:r>
          </w:p>
        </w:tc>
      </w:tr>
    </w:tbl>
    <w:p w14:paraId="67319D97" w14:textId="77777777" w:rsidR="006E54CD" w:rsidRPr="00121D2D" w:rsidRDefault="00866C71">
      <w:pPr>
        <w:spacing w:after="0"/>
        <w:jc w:val="both"/>
        <w:rPr>
          <w:lang w:val="cy-GB"/>
        </w:rPr>
      </w:pPr>
      <w:r w:rsidRPr="00121D2D">
        <w:rPr>
          <w:sz w:val="20"/>
          <w:lang w:val="cy-GB"/>
        </w:rPr>
        <w:t xml:space="preserve"> </w:t>
      </w:r>
    </w:p>
    <w:tbl>
      <w:tblPr>
        <w:tblStyle w:val="TableGrid"/>
        <w:tblW w:w="9372" w:type="dxa"/>
        <w:tblInd w:w="559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70"/>
        <w:gridCol w:w="7202"/>
      </w:tblGrid>
      <w:tr w:rsidR="006E54CD" w:rsidRPr="000271B2" w14:paraId="3FB881D0" w14:textId="77777777">
        <w:trPr>
          <w:trHeight w:val="1772"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7AA48" w14:textId="77777777" w:rsidR="006E54CD" w:rsidRPr="00121D2D" w:rsidRDefault="00F82CB8">
            <w:pPr>
              <w:rPr>
                <w:lang w:val="cy-GB"/>
              </w:rPr>
            </w:pPr>
            <w:r w:rsidRPr="00121D2D">
              <w:rPr>
                <w:b/>
                <w:sz w:val="20"/>
                <w:lang w:val="cy-GB"/>
              </w:rPr>
              <w:t>Cymwysterau gofynnol</w:t>
            </w:r>
            <w:r w:rsidR="00866C71" w:rsidRPr="00121D2D">
              <w:rPr>
                <w:b/>
                <w:sz w:val="20"/>
                <w:lang w:val="cy-GB"/>
              </w:rPr>
              <w:t xml:space="preserve"> 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C72BD" w14:textId="77777777" w:rsidR="00F82CB8" w:rsidRPr="00121D2D" w:rsidRDefault="00F82CB8" w:rsidP="00F82CB8">
            <w:pPr>
              <w:numPr>
                <w:ilvl w:val="0"/>
                <w:numId w:val="4"/>
              </w:numPr>
              <w:ind w:hanging="180"/>
              <w:rPr>
                <w:rFonts w:cs="Times New Roman"/>
                <w:szCs w:val="24"/>
                <w:lang w:val="cy-GB"/>
              </w:rPr>
            </w:pPr>
            <w:r w:rsidRPr="00121D2D">
              <w:rPr>
                <w:rFonts w:cs="Times New Roman"/>
                <w:sz w:val="20"/>
                <w:szCs w:val="24"/>
                <w:lang w:val="cy-GB"/>
              </w:rPr>
              <w:t>Bydd archwiliadau adnabod a diogelwch yn cael eu cynnal ar bob ymgeisydd cyn iddo/iddi gychwyn yn y swydd.</w:t>
            </w:r>
            <w:r w:rsidRPr="00121D2D">
              <w:rPr>
                <w:rStyle w:val="tw4winMark"/>
                <w:rFonts w:cs="Times New Roman"/>
                <w:szCs w:val="24"/>
                <w:lang w:val="cy-GB"/>
              </w:rPr>
              <w:t>&lt;0}</w:t>
            </w:r>
            <w:r w:rsidRPr="00121D2D">
              <w:rPr>
                <w:rFonts w:cs="Times New Roman"/>
                <w:sz w:val="20"/>
                <w:szCs w:val="24"/>
                <w:lang w:val="cy-GB"/>
              </w:rPr>
              <w:t xml:space="preserve"> </w:t>
            </w:r>
          </w:p>
          <w:p w14:paraId="605A6365" w14:textId="77777777" w:rsidR="00F82CB8" w:rsidRPr="00121D2D" w:rsidRDefault="00F82CB8" w:rsidP="00F82CB8">
            <w:pPr>
              <w:numPr>
                <w:ilvl w:val="0"/>
                <w:numId w:val="4"/>
              </w:numPr>
              <w:spacing w:after="40"/>
              <w:ind w:hanging="180"/>
              <w:rPr>
                <w:rStyle w:val="tw4winMark"/>
                <w:rFonts w:ascii="Calibri" w:hAnsi="Calibri" w:cs="Times New Roman"/>
                <w:vanish w:val="0"/>
                <w:color w:val="000000"/>
                <w:szCs w:val="24"/>
                <w:vertAlign w:val="baseline"/>
                <w:lang w:val="cy-GB"/>
              </w:rPr>
            </w:pPr>
            <w:r w:rsidRPr="00121D2D">
              <w:rPr>
                <w:rStyle w:val="tw4winMark"/>
                <w:rFonts w:cs="Times New Roman"/>
                <w:szCs w:val="24"/>
                <w:lang w:val="cy-GB"/>
              </w:rPr>
              <w:t>{0&gt;</w:t>
            </w:r>
            <w:r w:rsidRPr="00121D2D">
              <w:rPr>
                <w:rFonts w:cs="Times New Roman"/>
                <w:noProof/>
                <w:vanish/>
                <w:sz w:val="20"/>
                <w:szCs w:val="24"/>
                <w:lang w:val="cy-GB"/>
              </w:rPr>
              <w:t>All external candidates are subject to 6 months probation.</w:t>
            </w:r>
            <w:r w:rsidRPr="00121D2D">
              <w:rPr>
                <w:rStyle w:val="tw4winMark"/>
                <w:rFonts w:cs="Times New Roman"/>
                <w:szCs w:val="24"/>
                <w:lang w:val="cy-GB"/>
              </w:rPr>
              <w:t>&lt;}100{&gt;</w:t>
            </w:r>
            <w:r w:rsidRPr="00121D2D">
              <w:rPr>
                <w:rFonts w:cs="Times New Roman"/>
                <w:sz w:val="20"/>
                <w:szCs w:val="24"/>
                <w:lang w:val="cy-GB"/>
              </w:rPr>
              <w:t>Bydd rhaid i bob ymgeisydd allanol gwblhau cyfnod prawf o 6 mis.</w:t>
            </w:r>
            <w:r w:rsidRPr="00121D2D">
              <w:rPr>
                <w:rStyle w:val="tw4winMark"/>
                <w:rFonts w:cs="Times New Roman"/>
                <w:szCs w:val="24"/>
                <w:lang w:val="cy-GB"/>
              </w:rPr>
              <w:t>&lt;0}</w:t>
            </w:r>
            <w:r w:rsidRPr="00121D2D">
              <w:rPr>
                <w:rFonts w:cs="Times New Roman"/>
                <w:sz w:val="20"/>
                <w:szCs w:val="24"/>
                <w:lang w:val="cy-GB"/>
              </w:rPr>
              <w:t xml:space="preserve">  </w:t>
            </w:r>
            <w:r w:rsidRPr="00121D2D">
              <w:rPr>
                <w:rStyle w:val="tw4winMark"/>
                <w:rFonts w:cs="Times New Roman"/>
                <w:szCs w:val="24"/>
                <w:lang w:val="cy-GB"/>
              </w:rPr>
              <w:t>{0&gt;</w:t>
            </w:r>
            <w:r w:rsidRPr="00121D2D">
              <w:rPr>
                <w:rFonts w:cs="Times New Roman"/>
                <w:noProof/>
                <w:vanish/>
                <w:sz w:val="20"/>
                <w:szCs w:val="24"/>
                <w:lang w:val="cy-GB"/>
              </w:rPr>
              <w:t>Internal candidates are subject to probation if they have not already served a probationary period within HMPPS.</w:t>
            </w:r>
            <w:r w:rsidRPr="00121D2D">
              <w:rPr>
                <w:rStyle w:val="tw4winMark"/>
                <w:rFonts w:cs="Times New Roman"/>
                <w:szCs w:val="24"/>
                <w:lang w:val="cy-GB"/>
              </w:rPr>
              <w:t>&lt;}100{&gt;</w:t>
            </w:r>
            <w:r w:rsidRPr="00121D2D">
              <w:rPr>
                <w:rFonts w:cs="Times New Roman"/>
                <w:sz w:val="20"/>
                <w:szCs w:val="24"/>
                <w:lang w:val="cy-GB"/>
              </w:rPr>
              <w:t>Bydd rhaid i ymgeiswyr mewnol gwblhau cyfnod prawf os nad ydynt eisoes wedi cwblhau cyfnod prawf  o fewn HMPPS.</w:t>
            </w:r>
            <w:r w:rsidRPr="00121D2D">
              <w:rPr>
                <w:rStyle w:val="tw4winMark"/>
                <w:rFonts w:cs="Times New Roman"/>
                <w:szCs w:val="24"/>
                <w:lang w:val="cy-GB"/>
              </w:rPr>
              <w:t>&lt;0}</w:t>
            </w:r>
          </w:p>
          <w:p w14:paraId="06A41660" w14:textId="77777777" w:rsidR="00F82CB8" w:rsidRPr="00121D2D" w:rsidRDefault="003D2A83" w:rsidP="00F82CB8">
            <w:pPr>
              <w:numPr>
                <w:ilvl w:val="0"/>
                <w:numId w:val="4"/>
              </w:numPr>
              <w:spacing w:after="40"/>
              <w:ind w:hanging="180"/>
              <w:rPr>
                <w:rFonts w:cs="Times New Roman"/>
                <w:szCs w:val="24"/>
                <w:lang w:val="cy-GB"/>
              </w:rPr>
            </w:pPr>
            <w:r>
              <w:rPr>
                <w:rFonts w:eastAsiaTheme="minorEastAsia"/>
                <w:sz w:val="20"/>
                <w:szCs w:val="20"/>
                <w:lang w:val="cy-GB"/>
              </w:rPr>
              <w:t>Mae gofyn i bob aelod o staff ddatgan a yw’n aelod o grŵp neu sefydliad sy’n cael ei ystyried yn hiliol gan HMPPS.</w:t>
            </w:r>
          </w:p>
          <w:p w14:paraId="5FFB1DF1" w14:textId="77777777" w:rsidR="006E54CD" w:rsidRPr="00121D2D" w:rsidRDefault="00F82CB8" w:rsidP="00F82CB8">
            <w:pPr>
              <w:ind w:left="721"/>
              <w:rPr>
                <w:lang w:val="cy-GB"/>
              </w:rPr>
            </w:pPr>
            <w:r w:rsidRPr="00121D2D">
              <w:rPr>
                <w:rStyle w:val="tw4winMark"/>
                <w:rFonts w:cs="Times New Roman"/>
                <w:szCs w:val="24"/>
                <w:lang w:val="cy-GB"/>
              </w:rPr>
              <w:t>{0&gt;</w:t>
            </w:r>
            <w:r w:rsidRPr="00121D2D">
              <w:rPr>
                <w:rFonts w:cs="Times New Roman"/>
                <w:noProof/>
                <w:vanish/>
                <w:sz w:val="20"/>
                <w:szCs w:val="24"/>
                <w:lang w:val="cy-GB"/>
              </w:rPr>
              <w:t>All staff are required to declare whether they are a member of a group or organisation which HMPPS considers to be racist.</w:t>
            </w:r>
            <w:r w:rsidRPr="00121D2D">
              <w:rPr>
                <w:rStyle w:val="tw4winMark"/>
                <w:rFonts w:cs="Times New Roman"/>
                <w:szCs w:val="24"/>
                <w:lang w:val="cy-GB"/>
              </w:rPr>
              <w:t>&lt;}100{&gt;&lt;0}</w:t>
            </w:r>
          </w:p>
        </w:tc>
      </w:tr>
      <w:tr w:rsidR="006E54CD" w:rsidRPr="00121D2D" w14:paraId="571C6D30" w14:textId="77777777">
        <w:trPr>
          <w:trHeight w:val="782"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8EB8B" w14:textId="77777777" w:rsidR="006E54CD" w:rsidRPr="00121D2D" w:rsidRDefault="00CF55A9">
            <w:pPr>
              <w:rPr>
                <w:lang w:val="cy-GB"/>
              </w:rPr>
            </w:pPr>
            <w:r w:rsidRPr="00121D2D">
              <w:rPr>
                <w:b/>
                <w:sz w:val="20"/>
                <w:lang w:val="cy-GB"/>
              </w:rPr>
              <w:t>Oriau Gwaith</w:t>
            </w:r>
            <w:r w:rsidR="00866C71" w:rsidRPr="00121D2D">
              <w:rPr>
                <w:b/>
                <w:sz w:val="20"/>
                <w:lang w:val="cy-GB"/>
              </w:rPr>
              <w:t xml:space="preserve"> </w:t>
            </w:r>
          </w:p>
          <w:p w14:paraId="02510B51" w14:textId="77777777" w:rsidR="006E54CD" w:rsidRPr="00121D2D" w:rsidRDefault="00866C71">
            <w:pPr>
              <w:rPr>
                <w:lang w:val="cy-GB"/>
              </w:rPr>
            </w:pPr>
            <w:r w:rsidRPr="00121D2D">
              <w:rPr>
                <w:b/>
                <w:sz w:val="20"/>
                <w:lang w:val="cy-GB"/>
              </w:rPr>
              <w:t>(</w:t>
            </w:r>
            <w:r w:rsidR="00CF55A9" w:rsidRPr="00121D2D">
              <w:rPr>
                <w:b/>
                <w:sz w:val="20"/>
                <w:lang w:val="cy-GB"/>
              </w:rPr>
              <w:t>Oriau anghymdeithasol</w:t>
            </w:r>
            <w:r w:rsidRPr="00121D2D">
              <w:rPr>
                <w:b/>
                <w:sz w:val="20"/>
                <w:lang w:val="cy-GB"/>
              </w:rPr>
              <w:t xml:space="preserve">)  </w:t>
            </w:r>
          </w:p>
          <w:p w14:paraId="7A2BD167" w14:textId="77777777" w:rsidR="006E54CD" w:rsidRPr="00121D2D" w:rsidRDefault="001355F9">
            <w:pPr>
              <w:rPr>
                <w:lang w:val="cy-GB"/>
              </w:rPr>
            </w:pPr>
            <w:r>
              <w:rPr>
                <w:b/>
                <w:sz w:val="20"/>
                <w:lang w:val="cy-GB"/>
              </w:rPr>
              <w:t xml:space="preserve">a </w:t>
            </w:r>
            <w:r w:rsidR="00CF55A9" w:rsidRPr="00121D2D">
              <w:rPr>
                <w:b/>
                <w:sz w:val="20"/>
                <w:lang w:val="cy-GB"/>
              </w:rPr>
              <w:t>Lwfansau</w:t>
            </w:r>
            <w:r w:rsidR="00866C71" w:rsidRPr="00121D2D">
              <w:rPr>
                <w:b/>
                <w:sz w:val="20"/>
                <w:lang w:val="cy-GB"/>
              </w:rPr>
              <w:t xml:space="preserve">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0D5859" w14:textId="77777777" w:rsidR="006E54CD" w:rsidRPr="00121D2D" w:rsidRDefault="00866C71">
            <w:pPr>
              <w:rPr>
                <w:lang w:val="cy-GB"/>
              </w:rPr>
            </w:pPr>
            <w:r w:rsidRPr="00121D2D">
              <w:rPr>
                <w:i/>
                <w:sz w:val="20"/>
                <w:lang w:val="cy-GB"/>
              </w:rPr>
              <w:t xml:space="preserve">37 </w:t>
            </w:r>
          </w:p>
          <w:p w14:paraId="61034FE2" w14:textId="77777777" w:rsidR="006E54CD" w:rsidRPr="00121D2D" w:rsidRDefault="00CF55A9">
            <w:pPr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Gwneir taliadau ychwanegol am weithio oriau anghymdeithasol</w:t>
            </w:r>
            <w:r w:rsidR="00866C71" w:rsidRPr="00121D2D">
              <w:rPr>
                <w:sz w:val="20"/>
                <w:lang w:val="cy-GB"/>
              </w:rPr>
              <w:t>.</w:t>
            </w:r>
            <w:r w:rsidR="00866C71" w:rsidRPr="00121D2D">
              <w:rPr>
                <w:b/>
                <w:sz w:val="20"/>
                <w:lang w:val="cy-GB"/>
              </w:rPr>
              <w:t xml:space="preserve"> </w:t>
            </w:r>
          </w:p>
        </w:tc>
      </w:tr>
    </w:tbl>
    <w:p w14:paraId="7895AD57" w14:textId="77777777" w:rsidR="006E54CD" w:rsidRPr="00121D2D" w:rsidRDefault="00866C71">
      <w:pPr>
        <w:spacing w:after="0"/>
        <w:jc w:val="both"/>
        <w:rPr>
          <w:lang w:val="cy-GB"/>
        </w:rPr>
      </w:pPr>
      <w:r w:rsidRPr="00121D2D">
        <w:rPr>
          <w:sz w:val="20"/>
          <w:lang w:val="cy-GB"/>
        </w:rPr>
        <w:t xml:space="preserve"> </w:t>
      </w:r>
    </w:p>
    <w:p w14:paraId="2127D9D2" w14:textId="77777777" w:rsidR="006E54CD" w:rsidRPr="00121D2D" w:rsidRDefault="00866C71">
      <w:pPr>
        <w:spacing w:after="0"/>
        <w:jc w:val="both"/>
        <w:rPr>
          <w:lang w:val="cy-GB"/>
        </w:rPr>
      </w:pPr>
      <w:r w:rsidRPr="00121D2D">
        <w:rPr>
          <w:rFonts w:ascii="Arial" w:eastAsia="Arial" w:hAnsi="Arial" w:cs="Arial"/>
          <w:lang w:val="cy-GB"/>
        </w:rPr>
        <w:t xml:space="preserve"> </w:t>
      </w:r>
    </w:p>
    <w:p w14:paraId="10DC0078" w14:textId="77777777" w:rsidR="006E54CD" w:rsidRPr="00121D2D" w:rsidRDefault="006E54CD">
      <w:pPr>
        <w:rPr>
          <w:lang w:val="cy-GB"/>
        </w:rPr>
        <w:sectPr w:rsidR="006E54CD" w:rsidRPr="00121D2D">
          <w:footerReference w:type="even" r:id="rId11"/>
          <w:footerReference w:type="default" r:id="rId12"/>
          <w:footerReference w:type="first" r:id="rId13"/>
          <w:pgSz w:w="11906" w:h="16838"/>
          <w:pgMar w:top="581" w:right="800" w:bottom="593" w:left="566" w:header="720" w:footer="280" w:gutter="0"/>
          <w:cols w:space="720"/>
        </w:sectPr>
      </w:pPr>
    </w:p>
    <w:p w14:paraId="630AB164" w14:textId="77777777" w:rsidR="006E54CD" w:rsidRPr="00121D2D" w:rsidRDefault="00866C71">
      <w:pPr>
        <w:spacing w:after="298"/>
        <w:rPr>
          <w:lang w:val="cy-GB"/>
        </w:rPr>
      </w:pPr>
      <w:r w:rsidRPr="00121D2D">
        <w:rPr>
          <w:b/>
          <w:sz w:val="24"/>
          <w:lang w:val="cy-GB"/>
        </w:rPr>
        <w:lastRenderedPageBreak/>
        <w:t xml:space="preserve"> </w:t>
      </w:r>
    </w:p>
    <w:p w14:paraId="2C443334" w14:textId="77777777" w:rsidR="006E54CD" w:rsidRPr="00121D2D" w:rsidRDefault="00D14031">
      <w:pPr>
        <w:spacing w:after="0"/>
        <w:ind w:left="6997"/>
        <w:rPr>
          <w:lang w:val="cy-GB"/>
        </w:rPr>
      </w:pPr>
      <w:r w:rsidRPr="00121D2D">
        <w:rPr>
          <w:b/>
          <w:sz w:val="28"/>
          <w:lang w:val="cy-GB"/>
        </w:rPr>
        <w:t>Proffil Llwyddiant</w:t>
      </w:r>
    </w:p>
    <w:tbl>
      <w:tblPr>
        <w:tblStyle w:val="TableGrid"/>
        <w:tblW w:w="14444" w:type="dxa"/>
        <w:tblInd w:w="632" w:type="dxa"/>
        <w:tblCellMar>
          <w:top w:w="46" w:type="dxa"/>
          <w:left w:w="115" w:type="dxa"/>
          <w:right w:w="87" w:type="dxa"/>
        </w:tblCellMar>
        <w:tblLook w:val="04A0" w:firstRow="1" w:lastRow="0" w:firstColumn="1" w:lastColumn="0" w:noHBand="0" w:noVBand="1"/>
      </w:tblPr>
      <w:tblGrid>
        <w:gridCol w:w="3244"/>
        <w:gridCol w:w="1985"/>
        <w:gridCol w:w="1844"/>
        <w:gridCol w:w="2834"/>
        <w:gridCol w:w="4537"/>
      </w:tblGrid>
      <w:tr w:rsidR="00D14031" w:rsidRPr="00121D2D" w14:paraId="47E8542B" w14:textId="77777777" w:rsidTr="00222B8D">
        <w:trPr>
          <w:trHeight w:val="1518"/>
        </w:trPr>
        <w:tc>
          <w:tcPr>
            <w:tcW w:w="32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4F6D1E9E" w14:textId="77777777" w:rsidR="00D14031" w:rsidRPr="00121D2D" w:rsidRDefault="00D14031" w:rsidP="00D14031">
            <w:pPr>
              <w:ind w:right="28"/>
              <w:jc w:val="center"/>
              <w:rPr>
                <w:lang w:val="cy-GB"/>
              </w:rPr>
            </w:pPr>
            <w:r w:rsidRPr="00121D2D">
              <w:rPr>
                <w:b/>
                <w:color w:val="FFFFFF"/>
                <w:sz w:val="20"/>
                <w:lang w:val="cy-GB"/>
              </w:rPr>
              <w:t xml:space="preserve">Ymddygiadau 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283C6D3D" w14:textId="77777777" w:rsidR="00D14031" w:rsidRPr="00121D2D" w:rsidRDefault="00D14031" w:rsidP="00D14031">
            <w:pPr>
              <w:ind w:left="22"/>
              <w:jc w:val="center"/>
              <w:rPr>
                <w:lang w:val="cy-GB"/>
              </w:rPr>
            </w:pPr>
            <w:r w:rsidRPr="00121D2D">
              <w:rPr>
                <w:b/>
                <w:color w:val="FFFFFF"/>
                <w:sz w:val="20"/>
                <w:lang w:val="cy-GB"/>
              </w:rPr>
              <w:t xml:space="preserve"> </w:t>
            </w:r>
          </w:p>
          <w:p w14:paraId="31378ED5" w14:textId="77777777" w:rsidR="00D14031" w:rsidRPr="00121D2D" w:rsidRDefault="00D14031" w:rsidP="00D14031">
            <w:pPr>
              <w:ind w:left="22"/>
              <w:jc w:val="center"/>
              <w:rPr>
                <w:lang w:val="cy-GB"/>
              </w:rPr>
            </w:pPr>
            <w:r w:rsidRPr="00121D2D">
              <w:rPr>
                <w:b/>
                <w:color w:val="FFFFFF"/>
                <w:sz w:val="20"/>
                <w:lang w:val="cy-GB"/>
              </w:rPr>
              <w:t xml:space="preserve"> </w:t>
            </w:r>
          </w:p>
          <w:p w14:paraId="3B6F5AC5" w14:textId="77777777" w:rsidR="00D14031" w:rsidRPr="00121D2D" w:rsidRDefault="00D14031" w:rsidP="00D14031">
            <w:pPr>
              <w:ind w:right="26"/>
              <w:jc w:val="center"/>
              <w:rPr>
                <w:lang w:val="cy-GB"/>
              </w:rPr>
            </w:pPr>
            <w:r w:rsidRPr="00121D2D">
              <w:rPr>
                <w:b/>
                <w:color w:val="FFFFFF"/>
                <w:sz w:val="20"/>
                <w:lang w:val="cy-GB"/>
              </w:rPr>
              <w:t>Cryfderau</w:t>
            </w:r>
          </w:p>
          <w:p w14:paraId="39FA05CB" w14:textId="77777777" w:rsidR="00D14031" w:rsidRPr="00121D2D" w:rsidRDefault="00D14031" w:rsidP="00D14031">
            <w:pPr>
              <w:ind w:left="22"/>
              <w:jc w:val="center"/>
              <w:rPr>
                <w:lang w:val="cy-GB"/>
              </w:rPr>
            </w:pPr>
            <w:r w:rsidRPr="00121D2D">
              <w:rPr>
                <w:b/>
                <w:color w:val="FFFFFF"/>
                <w:sz w:val="20"/>
                <w:lang w:val="cy-GB"/>
              </w:rPr>
              <w:t xml:space="preserve"> </w:t>
            </w:r>
          </w:p>
          <w:p w14:paraId="47BD0880" w14:textId="77777777" w:rsidR="00D14031" w:rsidRPr="00121D2D" w:rsidRDefault="00D14031" w:rsidP="00D14031">
            <w:pPr>
              <w:ind w:left="21"/>
              <w:jc w:val="center"/>
              <w:rPr>
                <w:b/>
                <w:lang w:val="cy-GB"/>
              </w:rPr>
            </w:pPr>
            <w:r w:rsidRPr="00121D2D">
              <w:rPr>
                <w:b/>
                <w:color w:val="FFFFFF" w:themeColor="background1"/>
                <w:sz w:val="20"/>
                <w:lang w:val="cy-GB"/>
              </w:rPr>
              <w:t>N.B. Dylid dewis cryfderau’n lleol, awgrymir 4-8.</w:t>
            </w:r>
          </w:p>
        </w:tc>
        <w:tc>
          <w:tcPr>
            <w:tcW w:w="18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9FBE27A" w14:textId="77777777" w:rsidR="00D14031" w:rsidRPr="00121D2D" w:rsidRDefault="00D14031" w:rsidP="00D14031">
            <w:pPr>
              <w:ind w:right="26"/>
              <w:jc w:val="center"/>
              <w:rPr>
                <w:lang w:val="cy-GB"/>
              </w:rPr>
            </w:pPr>
            <w:r w:rsidRPr="00121D2D">
              <w:rPr>
                <w:b/>
                <w:color w:val="FFFFFF"/>
                <w:sz w:val="20"/>
                <w:lang w:val="cy-GB"/>
              </w:rPr>
              <w:t xml:space="preserve">Gallu </w:t>
            </w:r>
          </w:p>
        </w:tc>
        <w:tc>
          <w:tcPr>
            <w:tcW w:w="28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F2C4335" w14:textId="77777777" w:rsidR="00D14031" w:rsidRPr="00121D2D" w:rsidRDefault="00D14031" w:rsidP="00D14031">
            <w:pPr>
              <w:ind w:right="26"/>
              <w:jc w:val="center"/>
              <w:rPr>
                <w:lang w:val="cy-GB"/>
              </w:rPr>
            </w:pPr>
            <w:r w:rsidRPr="00121D2D">
              <w:rPr>
                <w:b/>
                <w:color w:val="FFFFFF"/>
                <w:sz w:val="20"/>
                <w:lang w:val="cy-GB"/>
              </w:rPr>
              <w:t xml:space="preserve">Profiad </w:t>
            </w:r>
          </w:p>
        </w:tc>
        <w:tc>
          <w:tcPr>
            <w:tcW w:w="45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</w:tcPr>
          <w:p w14:paraId="301AF669" w14:textId="77777777" w:rsidR="00D14031" w:rsidRPr="00121D2D" w:rsidRDefault="00D14031" w:rsidP="00D14031">
            <w:pPr>
              <w:ind w:left="22"/>
              <w:jc w:val="center"/>
              <w:rPr>
                <w:lang w:val="cy-GB"/>
              </w:rPr>
            </w:pPr>
            <w:r w:rsidRPr="00121D2D">
              <w:rPr>
                <w:b/>
                <w:color w:val="FFFFFF"/>
                <w:sz w:val="20"/>
                <w:lang w:val="cy-GB"/>
              </w:rPr>
              <w:t xml:space="preserve"> </w:t>
            </w:r>
          </w:p>
          <w:p w14:paraId="156BEFCA" w14:textId="77777777" w:rsidR="00D14031" w:rsidRPr="00121D2D" w:rsidRDefault="00D14031" w:rsidP="00D14031">
            <w:pPr>
              <w:ind w:right="22"/>
              <w:jc w:val="center"/>
              <w:rPr>
                <w:lang w:val="cy-GB"/>
              </w:rPr>
            </w:pPr>
            <w:r w:rsidRPr="00121D2D">
              <w:rPr>
                <w:b/>
                <w:color w:val="FFFFFF"/>
                <w:sz w:val="20"/>
                <w:lang w:val="cy-GB"/>
              </w:rPr>
              <w:t>Technegol</w:t>
            </w:r>
          </w:p>
          <w:p w14:paraId="68DAE375" w14:textId="77777777" w:rsidR="00D14031" w:rsidRPr="00121D2D" w:rsidRDefault="00D14031" w:rsidP="00D14031">
            <w:pPr>
              <w:ind w:left="22"/>
              <w:jc w:val="center"/>
              <w:rPr>
                <w:lang w:val="cy-GB"/>
              </w:rPr>
            </w:pPr>
            <w:r w:rsidRPr="00121D2D">
              <w:rPr>
                <w:b/>
                <w:color w:val="FFFFFF"/>
                <w:sz w:val="20"/>
                <w:lang w:val="cy-GB"/>
              </w:rPr>
              <w:t xml:space="preserve"> </w:t>
            </w:r>
          </w:p>
          <w:p w14:paraId="3054FFDB" w14:textId="77777777" w:rsidR="00D14031" w:rsidRPr="00121D2D" w:rsidRDefault="00D14031" w:rsidP="00D14031">
            <w:pPr>
              <w:ind w:right="29"/>
              <w:jc w:val="center"/>
              <w:rPr>
                <w:lang w:val="cy-GB"/>
              </w:rPr>
            </w:pPr>
            <w:r w:rsidRPr="00121D2D">
              <w:rPr>
                <w:b/>
                <w:color w:val="FFFFFF" w:themeColor="background1"/>
                <w:sz w:val="20"/>
                <w:lang w:val="cy-GB"/>
              </w:rPr>
              <w:t xml:space="preserve"> </w:t>
            </w:r>
          </w:p>
        </w:tc>
      </w:tr>
      <w:tr w:rsidR="006E54CD" w:rsidRPr="00121D2D" w14:paraId="67B7C5FD" w14:textId="77777777">
        <w:trPr>
          <w:trHeight w:val="988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C6C5" w14:textId="77777777" w:rsidR="006E54CD" w:rsidRPr="00121D2D" w:rsidRDefault="00D14031">
            <w:pPr>
              <w:ind w:right="30"/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Cydweithio</w:t>
            </w:r>
            <w:r w:rsidR="00866C71" w:rsidRPr="00121D2D">
              <w:rPr>
                <w:sz w:val="20"/>
                <w:lang w:val="cy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428A" w14:textId="77777777" w:rsidR="006E54CD" w:rsidRPr="00121D2D" w:rsidRDefault="00866C71">
            <w:pPr>
              <w:ind w:left="15"/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9335" w14:textId="77777777" w:rsidR="006E54CD" w:rsidRPr="00121D2D" w:rsidRDefault="00866C71">
            <w:pPr>
              <w:ind w:left="16"/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2175" w14:textId="77777777" w:rsidR="006E54CD" w:rsidRPr="00121D2D" w:rsidRDefault="00CF55A9">
            <w:pPr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Profiad o weithio gydag amrediad eang o bobl sydd wedi profi amrediad o anawsterau personol/cymdeithasol</w:t>
            </w:r>
            <w:r w:rsidR="00866C71" w:rsidRPr="00121D2D">
              <w:rPr>
                <w:sz w:val="20"/>
                <w:lang w:val="cy-GB"/>
              </w:rPr>
              <w:t xml:space="preserve">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F187119" w14:textId="77777777" w:rsidR="006E54CD" w:rsidRPr="00121D2D" w:rsidRDefault="00CF55A9">
            <w:pPr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5 TGAU gradd C neu uwch fan leiaf, yn cynnwys Saesneg a Mathemateg neu gymwysterau cyfwerth.</w:t>
            </w:r>
          </w:p>
        </w:tc>
      </w:tr>
      <w:tr w:rsidR="006E54CD" w:rsidRPr="00121D2D" w14:paraId="437E7902" w14:textId="77777777">
        <w:trPr>
          <w:trHeight w:val="576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6922" w14:textId="77777777" w:rsidR="006E54CD" w:rsidRPr="00121D2D" w:rsidRDefault="00D14031">
            <w:pPr>
              <w:ind w:right="33"/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Cyfathrebu a Dylanwadu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F83F" w14:textId="77777777" w:rsidR="006E54CD" w:rsidRPr="00121D2D" w:rsidRDefault="00866C71">
            <w:pPr>
              <w:ind w:left="15"/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59E3" w14:textId="77777777" w:rsidR="006E54CD" w:rsidRPr="00121D2D" w:rsidRDefault="00866C71">
            <w:pPr>
              <w:ind w:left="16"/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1A81" w14:textId="77777777" w:rsidR="006E54CD" w:rsidRPr="00121D2D" w:rsidRDefault="00866C71">
            <w:pPr>
              <w:ind w:left="14"/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43A93D2" w14:textId="77777777" w:rsidR="00CF55A9" w:rsidRPr="00121D2D" w:rsidRDefault="00CF55A9" w:rsidP="00CF55A9">
            <w:pPr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Sgiliau TG: Microsoft: Word, Excel, Outlook, a PowerPoint. </w:t>
            </w:r>
          </w:p>
          <w:p w14:paraId="5645814E" w14:textId="77777777" w:rsidR="006E54CD" w:rsidRPr="00121D2D" w:rsidRDefault="006E54CD" w:rsidP="00CF55A9">
            <w:pPr>
              <w:ind w:right="34"/>
              <w:jc w:val="center"/>
              <w:rPr>
                <w:lang w:val="cy-GB"/>
              </w:rPr>
            </w:pPr>
          </w:p>
        </w:tc>
      </w:tr>
      <w:tr w:rsidR="006E54CD" w:rsidRPr="00121D2D" w14:paraId="5AAB5066" w14:textId="77777777">
        <w:trPr>
          <w:trHeight w:val="578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1C3D" w14:textId="77777777" w:rsidR="006E54CD" w:rsidRPr="00121D2D" w:rsidRDefault="00D14031">
            <w:pPr>
              <w:ind w:right="32"/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>Gwneud Penderfyniadau Effeithiol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3A30" w14:textId="77777777" w:rsidR="006E54CD" w:rsidRPr="00121D2D" w:rsidRDefault="00866C71">
            <w:pPr>
              <w:ind w:left="15"/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F7BD" w14:textId="77777777" w:rsidR="006E54CD" w:rsidRPr="00121D2D" w:rsidRDefault="00866C71">
            <w:pPr>
              <w:ind w:left="16"/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DF41" w14:textId="77777777" w:rsidR="006E54CD" w:rsidRPr="00121D2D" w:rsidRDefault="00866C71">
            <w:pPr>
              <w:ind w:left="14"/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CEB967" w14:textId="77777777" w:rsidR="006E54CD" w:rsidRPr="00121D2D" w:rsidRDefault="00CF55A9">
            <w:pPr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Rhaid </w:t>
            </w:r>
            <w:r w:rsidR="00EC68C8">
              <w:rPr>
                <w:sz w:val="20"/>
                <w:lang w:val="cy-GB"/>
              </w:rPr>
              <w:t>meddu ar</w:t>
            </w:r>
            <w:r w:rsidRPr="00121D2D">
              <w:rPr>
                <w:sz w:val="20"/>
                <w:lang w:val="cy-GB"/>
              </w:rPr>
              <w:t xml:space="preserve"> sgiliau rhifedd a llythrennedd ar lefel uchel i ddarllen, deall a dehongli polisïau.</w:t>
            </w:r>
          </w:p>
        </w:tc>
      </w:tr>
      <w:tr w:rsidR="006E54CD" w:rsidRPr="00121D2D" w14:paraId="41695842" w14:textId="77777777">
        <w:trPr>
          <w:trHeight w:val="588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9384ACB" w14:textId="77777777" w:rsidR="006E54CD" w:rsidRPr="00121D2D" w:rsidRDefault="00866C71">
            <w:pPr>
              <w:ind w:left="16"/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9A439B" w14:textId="77777777" w:rsidR="006E54CD" w:rsidRPr="00121D2D" w:rsidRDefault="00866C71">
            <w:pPr>
              <w:ind w:left="15"/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C2086DF" w14:textId="77777777" w:rsidR="006E54CD" w:rsidRPr="00121D2D" w:rsidRDefault="00866C71">
            <w:pPr>
              <w:ind w:left="16"/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E2F2B3" w14:textId="77777777" w:rsidR="006E54CD" w:rsidRPr="00121D2D" w:rsidRDefault="00866C71">
            <w:pPr>
              <w:ind w:left="14"/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B85A721" w14:textId="77777777" w:rsidR="006E54CD" w:rsidRPr="00121D2D" w:rsidRDefault="00866C71">
            <w:pPr>
              <w:ind w:left="17"/>
              <w:jc w:val="center"/>
              <w:rPr>
                <w:lang w:val="cy-GB"/>
              </w:rPr>
            </w:pPr>
            <w:r w:rsidRPr="00121D2D">
              <w:rPr>
                <w:sz w:val="20"/>
                <w:lang w:val="cy-GB"/>
              </w:rPr>
              <w:t xml:space="preserve"> </w:t>
            </w:r>
          </w:p>
        </w:tc>
      </w:tr>
    </w:tbl>
    <w:p w14:paraId="016BA975" w14:textId="77777777" w:rsidR="006E54CD" w:rsidRPr="00121D2D" w:rsidRDefault="00866C71">
      <w:pPr>
        <w:spacing w:after="252"/>
        <w:rPr>
          <w:lang w:val="cy-GB"/>
        </w:rPr>
      </w:pPr>
      <w:r w:rsidRPr="00121D2D">
        <w:rPr>
          <w:sz w:val="28"/>
          <w:lang w:val="cy-GB"/>
        </w:rPr>
        <w:t xml:space="preserve"> </w:t>
      </w:r>
    </w:p>
    <w:p w14:paraId="1A5099F0" w14:textId="77777777" w:rsidR="006E54CD" w:rsidRPr="00121D2D" w:rsidRDefault="00866C71">
      <w:pPr>
        <w:spacing w:after="251"/>
        <w:rPr>
          <w:lang w:val="cy-GB"/>
        </w:rPr>
      </w:pPr>
      <w:r w:rsidRPr="00121D2D">
        <w:rPr>
          <w:sz w:val="28"/>
          <w:lang w:val="cy-GB"/>
        </w:rPr>
        <w:t xml:space="preserve"> </w:t>
      </w:r>
    </w:p>
    <w:p w14:paraId="212E5B04" w14:textId="77777777" w:rsidR="006E54CD" w:rsidRPr="00121D2D" w:rsidRDefault="00866C71">
      <w:pPr>
        <w:spacing w:after="251"/>
        <w:rPr>
          <w:lang w:val="cy-GB"/>
        </w:rPr>
      </w:pPr>
      <w:r w:rsidRPr="00121D2D">
        <w:rPr>
          <w:sz w:val="28"/>
          <w:lang w:val="cy-GB"/>
        </w:rPr>
        <w:t xml:space="preserve"> </w:t>
      </w:r>
    </w:p>
    <w:p w14:paraId="0A666ABB" w14:textId="77777777" w:rsidR="006E54CD" w:rsidRPr="00121D2D" w:rsidRDefault="00866C71">
      <w:pPr>
        <w:spacing w:after="251"/>
        <w:rPr>
          <w:lang w:val="cy-GB"/>
        </w:rPr>
      </w:pPr>
      <w:r w:rsidRPr="00121D2D">
        <w:rPr>
          <w:sz w:val="28"/>
          <w:lang w:val="cy-GB"/>
        </w:rPr>
        <w:t xml:space="preserve"> </w:t>
      </w:r>
    </w:p>
    <w:p w14:paraId="16194198" w14:textId="77777777" w:rsidR="006E54CD" w:rsidRPr="00121D2D" w:rsidRDefault="00866C71">
      <w:pPr>
        <w:spacing w:after="2438"/>
        <w:rPr>
          <w:lang w:val="cy-GB"/>
        </w:rPr>
      </w:pPr>
      <w:r w:rsidRPr="00121D2D">
        <w:rPr>
          <w:sz w:val="28"/>
          <w:lang w:val="cy-GB"/>
        </w:rPr>
        <w:t xml:space="preserve"> </w:t>
      </w:r>
    </w:p>
    <w:p w14:paraId="61F62225" w14:textId="77777777" w:rsidR="006E54CD" w:rsidRPr="00121D2D" w:rsidRDefault="00866C71">
      <w:pPr>
        <w:spacing w:after="0"/>
        <w:ind w:right="4059"/>
        <w:jc w:val="right"/>
        <w:rPr>
          <w:lang w:val="cy-GB"/>
        </w:rPr>
      </w:pPr>
      <w:r w:rsidRPr="00121D2D">
        <w:rPr>
          <w:sz w:val="20"/>
          <w:lang w:val="cy-GB"/>
        </w:rPr>
        <w:lastRenderedPageBreak/>
        <w:t>NPS-JES-0049_Pay  Band  2 Approved Premises Residential Worker_v5.0</w:t>
      </w:r>
      <w:r w:rsidRPr="00121D2D">
        <w:rPr>
          <w:rFonts w:ascii="Arial" w:eastAsia="Arial" w:hAnsi="Arial" w:cs="Arial"/>
          <w:sz w:val="20"/>
          <w:lang w:val="cy-GB"/>
        </w:rPr>
        <w:t xml:space="preserve"> </w:t>
      </w:r>
      <w:bookmarkStart w:id="1" w:name="cysill"/>
      <w:bookmarkEnd w:id="1"/>
    </w:p>
    <w:sectPr w:rsidR="006E54CD" w:rsidRPr="00121D2D">
      <w:footerReference w:type="even" r:id="rId14"/>
      <w:footerReference w:type="default" r:id="rId15"/>
      <w:footerReference w:type="first" r:id="rId16"/>
      <w:pgSz w:w="16838" w:h="11906" w:orient="landscape"/>
      <w:pgMar w:top="1440" w:right="1440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FCCCC" w14:textId="77777777" w:rsidR="001452AA" w:rsidRDefault="00866C71">
      <w:pPr>
        <w:spacing w:after="0" w:line="240" w:lineRule="auto"/>
      </w:pPr>
      <w:r>
        <w:separator/>
      </w:r>
    </w:p>
  </w:endnote>
  <w:endnote w:type="continuationSeparator" w:id="0">
    <w:p w14:paraId="485E3A5D" w14:textId="77777777" w:rsidR="001452AA" w:rsidRDefault="0086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A891" w14:textId="77777777" w:rsidR="006E54CD" w:rsidRDefault="00866C71">
    <w:pPr>
      <w:spacing w:after="0"/>
      <w:ind w:right="60"/>
      <w:jc w:val="center"/>
    </w:pPr>
    <w:r>
      <w:rPr>
        <w:sz w:val="20"/>
      </w:rPr>
      <w:t>NPS-JES-0049_Pay  Band  2 Approved Premises Residential Worker_v5.0</w:t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B252" w14:textId="77777777" w:rsidR="006E54CD" w:rsidRDefault="00866C71">
    <w:pPr>
      <w:spacing w:after="0"/>
      <w:ind w:right="60"/>
      <w:jc w:val="center"/>
    </w:pPr>
    <w:r>
      <w:rPr>
        <w:sz w:val="20"/>
      </w:rPr>
      <w:t>NPS-JES-0049_Pay  Band  2 Approved Premises Residential Worker_v5.0</w:t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A1EF" w14:textId="77777777" w:rsidR="006E54CD" w:rsidRDefault="00866C71">
    <w:pPr>
      <w:spacing w:after="0"/>
      <w:ind w:right="60"/>
      <w:jc w:val="center"/>
    </w:pPr>
    <w:r>
      <w:rPr>
        <w:sz w:val="20"/>
      </w:rPr>
      <w:t>NPS-JES-0049_Pay  Band  2 Approved Premises Residential Worker_v5.0</w:t>
    </w:r>
    <w:r>
      <w:rPr>
        <w:rFonts w:ascii="Arial" w:eastAsia="Arial" w:hAnsi="Arial" w:cs="Arial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CFD6" w14:textId="77777777" w:rsidR="006E54CD" w:rsidRDefault="006E54C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049F" w14:textId="77777777" w:rsidR="006E54CD" w:rsidRDefault="006E54C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29F4" w14:textId="77777777" w:rsidR="006E54CD" w:rsidRDefault="006E54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86C0D" w14:textId="77777777" w:rsidR="001452AA" w:rsidRDefault="00866C71">
      <w:pPr>
        <w:spacing w:after="0" w:line="240" w:lineRule="auto"/>
      </w:pPr>
      <w:r>
        <w:separator/>
      </w:r>
    </w:p>
  </w:footnote>
  <w:footnote w:type="continuationSeparator" w:id="0">
    <w:p w14:paraId="661A023B" w14:textId="77777777" w:rsidR="001452AA" w:rsidRDefault="00866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1023"/>
    <w:multiLevelType w:val="hybridMultilevel"/>
    <w:tmpl w:val="9EE64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B4D00"/>
    <w:multiLevelType w:val="hybridMultilevel"/>
    <w:tmpl w:val="71EE374A"/>
    <w:lvl w:ilvl="0" w:tplc="986CE70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05D0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74BC8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85DD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4C8E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F68DA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0103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3E395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C2135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073490"/>
    <w:multiLevelType w:val="hybridMultilevel"/>
    <w:tmpl w:val="8318C03E"/>
    <w:lvl w:ilvl="0" w:tplc="849A7A9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ED52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8E1BF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BA41A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205B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1829C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4CA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3ACF5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5E904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9B33F0"/>
    <w:multiLevelType w:val="hybridMultilevel"/>
    <w:tmpl w:val="929276DC"/>
    <w:lvl w:ilvl="0" w:tplc="5DE448A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E0D810">
      <w:start w:val="1"/>
      <w:numFmt w:val="bullet"/>
      <w:lvlText w:val="o"/>
      <w:lvlJc w:val="left"/>
      <w:pPr>
        <w:ind w:left="1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AC4614">
      <w:start w:val="1"/>
      <w:numFmt w:val="bullet"/>
      <w:lvlText w:val="▪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2E0BE0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864DC">
      <w:start w:val="1"/>
      <w:numFmt w:val="bullet"/>
      <w:lvlText w:val="o"/>
      <w:lvlJc w:val="left"/>
      <w:pPr>
        <w:ind w:left="3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10F288">
      <w:start w:val="1"/>
      <w:numFmt w:val="bullet"/>
      <w:lvlText w:val="▪"/>
      <w:lvlJc w:val="left"/>
      <w:pPr>
        <w:ind w:left="4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80C0B4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F050B6">
      <w:start w:val="1"/>
      <w:numFmt w:val="bullet"/>
      <w:lvlText w:val="o"/>
      <w:lvlJc w:val="left"/>
      <w:pPr>
        <w:ind w:left="5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F4D966">
      <w:start w:val="1"/>
      <w:numFmt w:val="bullet"/>
      <w:lvlText w:val="▪"/>
      <w:lvlJc w:val="left"/>
      <w:pPr>
        <w:ind w:left="6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C703EA"/>
    <w:multiLevelType w:val="hybridMultilevel"/>
    <w:tmpl w:val="BB3A393C"/>
    <w:lvl w:ilvl="0" w:tplc="27AA2424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C1F2A">
      <w:start w:val="1"/>
      <w:numFmt w:val="bullet"/>
      <w:lvlText w:val="o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63D66">
      <w:start w:val="1"/>
      <w:numFmt w:val="bullet"/>
      <w:lvlText w:val="▪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620594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FE32F8">
      <w:start w:val="1"/>
      <w:numFmt w:val="bullet"/>
      <w:lvlText w:val="o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8D1D4">
      <w:start w:val="1"/>
      <w:numFmt w:val="bullet"/>
      <w:lvlText w:val="▪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2A3FEA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76F92C">
      <w:start w:val="1"/>
      <w:numFmt w:val="bullet"/>
      <w:lvlText w:val="o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A007E6">
      <w:start w:val="1"/>
      <w:numFmt w:val="bullet"/>
      <w:lvlText w:val="▪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8745CE"/>
    <w:multiLevelType w:val="hybridMultilevel"/>
    <w:tmpl w:val="562AF4BE"/>
    <w:lvl w:ilvl="0" w:tplc="BD4222E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0E3D9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7E775E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0E7C0A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D4D718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F2D396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2A7EDA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641682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2B38A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CD"/>
    <w:rsid w:val="00020284"/>
    <w:rsid w:val="000271B2"/>
    <w:rsid w:val="00072F5D"/>
    <w:rsid w:val="000866FC"/>
    <w:rsid w:val="00121D2D"/>
    <w:rsid w:val="001355F9"/>
    <w:rsid w:val="001452AA"/>
    <w:rsid w:val="001A181B"/>
    <w:rsid w:val="001B04B5"/>
    <w:rsid w:val="00287435"/>
    <w:rsid w:val="002B03DB"/>
    <w:rsid w:val="00340C3E"/>
    <w:rsid w:val="003776BE"/>
    <w:rsid w:val="00385D84"/>
    <w:rsid w:val="00387B5D"/>
    <w:rsid w:val="003D2A83"/>
    <w:rsid w:val="005F4A6E"/>
    <w:rsid w:val="005F59C4"/>
    <w:rsid w:val="00653AE5"/>
    <w:rsid w:val="006E54CD"/>
    <w:rsid w:val="00756918"/>
    <w:rsid w:val="00764A13"/>
    <w:rsid w:val="007E14AA"/>
    <w:rsid w:val="00844662"/>
    <w:rsid w:val="00866C71"/>
    <w:rsid w:val="00875145"/>
    <w:rsid w:val="008A734B"/>
    <w:rsid w:val="008D49BD"/>
    <w:rsid w:val="00973A3A"/>
    <w:rsid w:val="00980AE9"/>
    <w:rsid w:val="009837D2"/>
    <w:rsid w:val="00990F9E"/>
    <w:rsid w:val="009C5C8B"/>
    <w:rsid w:val="009C744F"/>
    <w:rsid w:val="00A05D64"/>
    <w:rsid w:val="00A33C22"/>
    <w:rsid w:val="00A75F45"/>
    <w:rsid w:val="00BE6A3E"/>
    <w:rsid w:val="00C42141"/>
    <w:rsid w:val="00CF55A9"/>
    <w:rsid w:val="00D00FD1"/>
    <w:rsid w:val="00D14031"/>
    <w:rsid w:val="00D176A9"/>
    <w:rsid w:val="00D249D0"/>
    <w:rsid w:val="00D40756"/>
    <w:rsid w:val="00D62B82"/>
    <w:rsid w:val="00D71FC4"/>
    <w:rsid w:val="00DE07C5"/>
    <w:rsid w:val="00EC68C8"/>
    <w:rsid w:val="00ED3822"/>
    <w:rsid w:val="00F0664A"/>
    <w:rsid w:val="00F336FE"/>
    <w:rsid w:val="00F46800"/>
    <w:rsid w:val="00F82CB8"/>
    <w:rsid w:val="00F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45D3"/>
  <w15:docId w15:val="{738CC6CF-8030-47CF-93A5-749C5C4D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807"/>
      <w:jc w:val="right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w4winMark">
    <w:name w:val="tw4winMark"/>
    <w:rsid w:val="00D176A9"/>
    <w:rPr>
      <w:rFonts w:ascii="Courier New" w:hAnsi="Courier New"/>
      <w:vanish/>
      <w:color w:val="800080"/>
      <w:vertAlign w:val="subscript"/>
    </w:rPr>
  </w:style>
  <w:style w:type="paragraph" w:styleId="ListParagraph">
    <w:name w:val="List Paragraph"/>
    <w:basedOn w:val="Normal"/>
    <w:uiPriority w:val="34"/>
    <w:qFormat/>
    <w:rsid w:val="0013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5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AA7080BE97E46B56F1D4711768C06" ma:contentTypeVersion="7" ma:contentTypeDescription="Create a new document." ma:contentTypeScope="" ma:versionID="0323a28d4c0e91e344adf071bc709b7b">
  <xsd:schema xmlns:xsd="http://www.w3.org/2001/XMLSchema" xmlns:xs="http://www.w3.org/2001/XMLSchema" xmlns:p="http://schemas.microsoft.com/office/2006/metadata/properties" xmlns:ns3="b88716bf-c426-4215-af10-10b51ba4c1ca" targetNamespace="http://schemas.microsoft.com/office/2006/metadata/properties" ma:root="true" ma:fieldsID="f739e6f936e425d35e4de361cf8403b3" ns3:_="">
    <xsd:import namespace="b88716bf-c426-4215-af10-10b51ba4c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716bf-c426-4215-af10-10b51ba4c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8D7BB-1C09-4D4B-B687-00F5978C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716bf-c426-4215-af10-10b51ba4c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E3382-AD5C-47EB-80F2-ADD730130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5242E-7395-41BF-AE69-FFDCC6D60315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b88716bf-c426-4215-af10-10b51ba4c1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1165</Words>
  <Characters>6644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Strickland, Marion</dc:creator>
  <cp:keywords/>
  <cp:lastModifiedBy>Marr, Louise</cp:lastModifiedBy>
  <cp:revision>2</cp:revision>
  <dcterms:created xsi:type="dcterms:W3CDTF">2019-10-15T13:29:00Z</dcterms:created>
  <dcterms:modified xsi:type="dcterms:W3CDTF">2019-10-15T13:29:00Z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0x010100D6CAA7080BE97E46B56F1D4711768C06</vt:lpwstr>
  </property>
</Properties>
</file>