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E36" w:rsidRPr="007F4C0A" w:rsidRDefault="007F4C0A">
      <w:pPr>
        <w:pStyle w:val="BodyText"/>
        <w:ind w:left="111"/>
        <w:rPr>
          <w:rFonts w:ascii="Times New Roman"/>
          <w:b w:val="0"/>
          <w:sz w:val="20"/>
          <w:lang w:val="cy-GB"/>
        </w:rPr>
      </w:pPr>
      <w:r w:rsidRPr="007F4C0A">
        <w:rPr>
          <w:rFonts w:ascii="Times New Roman"/>
          <w:b w:val="0"/>
          <w:noProof/>
          <w:sz w:val="20"/>
          <w:lang w:val="cy-GB"/>
        </w:rPr>
        <w:drawing>
          <wp:inline distT="0" distB="0" distL="0" distR="0" wp14:anchorId="0B53E989" wp14:editId="0861E0C3">
            <wp:extent cx="4213432" cy="1409700"/>
            <wp:effectExtent l="0" t="0" r="0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677" cy="141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E36" w:rsidRPr="007F4C0A" w:rsidRDefault="003D3E36">
      <w:pPr>
        <w:pStyle w:val="BodyText"/>
        <w:rPr>
          <w:rFonts w:ascii="Times New Roman"/>
          <w:b w:val="0"/>
          <w:sz w:val="20"/>
          <w:lang w:val="cy-GB"/>
        </w:rPr>
      </w:pPr>
    </w:p>
    <w:p w:rsidR="003D3E36" w:rsidRPr="007F4C0A" w:rsidRDefault="003D3E36">
      <w:pPr>
        <w:pStyle w:val="BodyText"/>
        <w:rPr>
          <w:rFonts w:ascii="Times New Roman"/>
          <w:b w:val="0"/>
          <w:sz w:val="20"/>
          <w:lang w:val="cy-GB"/>
        </w:rPr>
      </w:pPr>
    </w:p>
    <w:p w:rsidR="003D3E36" w:rsidRPr="007F4C0A" w:rsidRDefault="003D3E36">
      <w:pPr>
        <w:pStyle w:val="BodyText"/>
        <w:rPr>
          <w:rFonts w:ascii="Times New Roman"/>
          <w:b w:val="0"/>
          <w:sz w:val="20"/>
          <w:lang w:val="cy-GB"/>
        </w:rPr>
      </w:pPr>
    </w:p>
    <w:p w:rsidR="003D3E36" w:rsidRPr="007F4C0A" w:rsidRDefault="003D3E36">
      <w:pPr>
        <w:pStyle w:val="BodyText"/>
        <w:rPr>
          <w:rFonts w:ascii="Times New Roman"/>
          <w:b w:val="0"/>
          <w:sz w:val="20"/>
          <w:lang w:val="cy-GB"/>
        </w:rPr>
      </w:pPr>
    </w:p>
    <w:p w:rsidR="003D3E36" w:rsidRPr="007F4C0A" w:rsidRDefault="003D3E36">
      <w:pPr>
        <w:pStyle w:val="BodyText"/>
        <w:rPr>
          <w:rFonts w:ascii="Times New Roman"/>
          <w:b w:val="0"/>
          <w:sz w:val="20"/>
          <w:lang w:val="cy-GB"/>
        </w:rPr>
      </w:pPr>
    </w:p>
    <w:p w:rsidR="003D3E36" w:rsidRPr="007F4C0A" w:rsidRDefault="003D3E36">
      <w:pPr>
        <w:pStyle w:val="BodyText"/>
        <w:rPr>
          <w:rFonts w:ascii="Times New Roman"/>
          <w:b w:val="0"/>
          <w:sz w:val="20"/>
          <w:lang w:val="cy-GB"/>
        </w:rPr>
      </w:pPr>
    </w:p>
    <w:p w:rsidR="003D3E36" w:rsidRPr="007F4C0A" w:rsidRDefault="003D3E36">
      <w:pPr>
        <w:pStyle w:val="BodyText"/>
        <w:rPr>
          <w:rFonts w:ascii="Times New Roman"/>
          <w:b w:val="0"/>
          <w:sz w:val="20"/>
          <w:lang w:val="cy-GB"/>
        </w:rPr>
      </w:pPr>
    </w:p>
    <w:p w:rsidR="003D3E36" w:rsidRPr="007F4C0A" w:rsidRDefault="003D3E36">
      <w:pPr>
        <w:pStyle w:val="BodyText"/>
        <w:spacing w:before="9"/>
        <w:rPr>
          <w:rFonts w:ascii="Times New Roman"/>
          <w:b w:val="0"/>
          <w:sz w:val="19"/>
          <w:lang w:val="cy-GB"/>
        </w:rPr>
      </w:pPr>
    </w:p>
    <w:p w:rsidR="003D3E36" w:rsidRPr="007F4C0A" w:rsidRDefault="007F4C0A">
      <w:pPr>
        <w:pStyle w:val="BodyText"/>
        <w:spacing w:before="11" w:line="364" w:lineRule="auto"/>
        <w:ind w:left="2997" w:right="2802"/>
        <w:jc w:val="center"/>
        <w:rPr>
          <w:lang w:val="cy-GB"/>
        </w:rPr>
      </w:pPr>
      <w:r w:rsidRPr="007F4C0A">
        <w:rPr>
          <w:lang w:val="cy-GB"/>
        </w:rPr>
        <w:t xml:space="preserve">Swydd </w:t>
      </w:r>
      <w:r w:rsidR="004B3FB6" w:rsidRPr="007F4C0A">
        <w:rPr>
          <w:lang w:val="cy-GB"/>
        </w:rPr>
        <w:t>D</w:t>
      </w:r>
      <w:r w:rsidRPr="007F4C0A">
        <w:rPr>
          <w:lang w:val="cy-GB"/>
        </w:rPr>
        <w:t>d</w:t>
      </w:r>
      <w:r w:rsidR="004B3FB6" w:rsidRPr="007F4C0A">
        <w:rPr>
          <w:lang w:val="cy-GB"/>
        </w:rPr>
        <w:t>isgrifiad (S</w:t>
      </w:r>
      <w:r w:rsidRPr="007F4C0A">
        <w:rPr>
          <w:lang w:val="cy-GB"/>
        </w:rPr>
        <w:t>Dd</w:t>
      </w:r>
      <w:r w:rsidR="004B3FB6" w:rsidRPr="007F4C0A">
        <w:rPr>
          <w:lang w:val="cy-GB"/>
        </w:rPr>
        <w:t xml:space="preserve">) </w:t>
      </w:r>
      <w:r w:rsidR="00550394">
        <w:rPr>
          <w:lang w:val="cy-GB"/>
        </w:rPr>
        <w:t>Y</w:t>
      </w:r>
      <w:r w:rsidR="004B3FB6" w:rsidRPr="007F4C0A">
        <w:rPr>
          <w:lang w:val="cy-GB"/>
        </w:rPr>
        <w:t xml:space="preserve"> Gwasanaeth Prawf Band 5 (GP)</w:t>
      </w:r>
    </w:p>
    <w:p w:rsidR="003D3E36" w:rsidRPr="007F4C0A" w:rsidRDefault="004B3FB6">
      <w:pPr>
        <w:pStyle w:val="BodyText"/>
        <w:spacing w:before="1"/>
        <w:ind w:left="661" w:right="471"/>
        <w:jc w:val="center"/>
        <w:rPr>
          <w:lang w:val="cy-GB"/>
        </w:rPr>
      </w:pPr>
      <w:r w:rsidRPr="007F4C0A">
        <w:rPr>
          <w:lang w:val="cy-GB"/>
        </w:rPr>
        <w:t xml:space="preserve">Cyfarwyddiaeth: </w:t>
      </w:r>
      <w:r w:rsidR="007F4C0A" w:rsidRPr="007F4C0A">
        <w:rPr>
          <w:lang w:val="cy-GB"/>
        </w:rPr>
        <w:t xml:space="preserve">Y </w:t>
      </w:r>
      <w:r w:rsidRPr="007F4C0A">
        <w:rPr>
          <w:lang w:val="cy-GB"/>
        </w:rPr>
        <w:t>Gwasanaeth Prawf</w:t>
      </w:r>
    </w:p>
    <w:p w:rsidR="003D3E36" w:rsidRPr="007F4C0A" w:rsidRDefault="004B3FB6">
      <w:pPr>
        <w:pStyle w:val="BodyText"/>
        <w:spacing w:before="279"/>
        <w:ind w:left="664" w:right="471"/>
        <w:jc w:val="center"/>
        <w:rPr>
          <w:lang w:val="cy-GB"/>
        </w:rPr>
      </w:pPr>
      <w:r w:rsidRPr="007F4C0A">
        <w:rPr>
          <w:lang w:val="cy-GB"/>
        </w:rPr>
        <w:t>Swydd</w:t>
      </w:r>
      <w:r w:rsidR="007F4C0A" w:rsidRPr="007F4C0A">
        <w:rPr>
          <w:lang w:val="cy-GB"/>
        </w:rPr>
        <w:t xml:space="preserve"> Ddisgrifiad</w:t>
      </w:r>
      <w:r w:rsidRPr="007F4C0A">
        <w:rPr>
          <w:lang w:val="cy-GB"/>
        </w:rPr>
        <w:t xml:space="preserve"> - Cydlynydd Partneriaeth Iechyd a Chyfiawnder</w:t>
      </w:r>
    </w:p>
    <w:p w:rsidR="003D3E36" w:rsidRPr="007F4C0A" w:rsidRDefault="003D3E36">
      <w:pPr>
        <w:rPr>
          <w:b/>
          <w:sz w:val="20"/>
          <w:lang w:val="cy-GB"/>
        </w:rPr>
      </w:pPr>
    </w:p>
    <w:p w:rsidR="003D3E36" w:rsidRPr="007F4C0A" w:rsidRDefault="003D3E36">
      <w:pPr>
        <w:rPr>
          <w:b/>
          <w:sz w:val="20"/>
          <w:lang w:val="cy-GB"/>
        </w:rPr>
      </w:pPr>
    </w:p>
    <w:p w:rsidR="003D3E36" w:rsidRPr="007F4C0A" w:rsidRDefault="003D3E36">
      <w:pPr>
        <w:spacing w:before="5" w:after="1"/>
        <w:rPr>
          <w:b/>
          <w:sz w:val="29"/>
          <w:lang w:val="cy-GB"/>
        </w:r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6188"/>
      </w:tblGrid>
      <w:tr w:rsidR="003D3E36" w:rsidRPr="007F4C0A">
        <w:trPr>
          <w:trHeight w:val="334"/>
        </w:trPr>
        <w:tc>
          <w:tcPr>
            <w:tcW w:w="2699" w:type="dxa"/>
          </w:tcPr>
          <w:p w:rsidR="003D3E36" w:rsidRPr="007F4C0A" w:rsidRDefault="004B3FB6">
            <w:pPr>
              <w:pStyle w:val="TableParagraph"/>
              <w:spacing w:before="16"/>
              <w:ind w:left="200"/>
              <w:rPr>
                <w:b/>
                <w:lang w:val="cy-GB"/>
              </w:rPr>
            </w:pPr>
            <w:r w:rsidRPr="007F4C0A">
              <w:rPr>
                <w:b/>
                <w:lang w:val="cy-GB"/>
              </w:rPr>
              <w:t>Cyfeirnod y Ddogfen</w:t>
            </w:r>
          </w:p>
        </w:tc>
        <w:tc>
          <w:tcPr>
            <w:tcW w:w="6188" w:type="dxa"/>
          </w:tcPr>
          <w:p w:rsidR="003D3E36" w:rsidRPr="007F4C0A" w:rsidRDefault="00550394">
            <w:pPr>
              <w:pStyle w:val="TableParagraph"/>
              <w:spacing w:line="225" w:lineRule="exact"/>
              <w:ind w:left="95"/>
              <w:rPr>
                <w:lang w:val="cy-GB"/>
              </w:rPr>
            </w:pPr>
            <w:r w:rsidRPr="00550394">
              <w:t>PS JES 0106 Health and Justice Partnership Coordinator</w:t>
            </w:r>
          </w:p>
        </w:tc>
      </w:tr>
      <w:tr w:rsidR="003D3E36" w:rsidRPr="007F4C0A">
        <w:trPr>
          <w:trHeight w:val="328"/>
        </w:trPr>
        <w:tc>
          <w:tcPr>
            <w:tcW w:w="2699" w:type="dxa"/>
          </w:tcPr>
          <w:p w:rsidR="003D3E36" w:rsidRPr="007F4C0A" w:rsidRDefault="004B3FB6">
            <w:pPr>
              <w:pStyle w:val="TableParagraph"/>
              <w:spacing w:before="10"/>
              <w:ind w:left="200"/>
              <w:rPr>
                <w:b/>
                <w:lang w:val="cy-GB"/>
              </w:rPr>
            </w:pPr>
            <w:r w:rsidRPr="007F4C0A">
              <w:rPr>
                <w:b/>
                <w:lang w:val="cy-GB"/>
              </w:rPr>
              <w:t>Math y Ddogfen</w:t>
            </w:r>
          </w:p>
        </w:tc>
        <w:tc>
          <w:tcPr>
            <w:tcW w:w="6188" w:type="dxa"/>
          </w:tcPr>
          <w:p w:rsidR="003D3E36" w:rsidRPr="007F4C0A" w:rsidRDefault="004B3FB6">
            <w:pPr>
              <w:pStyle w:val="TableParagraph"/>
              <w:spacing w:before="10"/>
              <w:ind w:left="95"/>
              <w:rPr>
                <w:lang w:val="cy-GB"/>
              </w:rPr>
            </w:pPr>
            <w:r w:rsidRPr="007F4C0A">
              <w:rPr>
                <w:lang w:val="cy-GB"/>
              </w:rPr>
              <w:t>Rheoli</w:t>
            </w:r>
          </w:p>
        </w:tc>
      </w:tr>
      <w:tr w:rsidR="003D3E36" w:rsidRPr="007F4C0A">
        <w:trPr>
          <w:trHeight w:val="328"/>
        </w:trPr>
        <w:tc>
          <w:tcPr>
            <w:tcW w:w="2699" w:type="dxa"/>
          </w:tcPr>
          <w:p w:rsidR="003D3E36" w:rsidRPr="007F4C0A" w:rsidRDefault="004B3FB6">
            <w:pPr>
              <w:pStyle w:val="TableParagraph"/>
              <w:spacing w:before="10"/>
              <w:ind w:left="200"/>
              <w:rPr>
                <w:b/>
                <w:lang w:val="cy-GB"/>
              </w:rPr>
            </w:pPr>
            <w:r w:rsidRPr="007F4C0A">
              <w:rPr>
                <w:b/>
                <w:lang w:val="cy-GB"/>
              </w:rPr>
              <w:t>Fersiwn</w:t>
            </w:r>
          </w:p>
        </w:tc>
        <w:tc>
          <w:tcPr>
            <w:tcW w:w="6188" w:type="dxa"/>
          </w:tcPr>
          <w:p w:rsidR="003D3E36" w:rsidRPr="007F4C0A" w:rsidRDefault="004B3FB6">
            <w:pPr>
              <w:pStyle w:val="TableParagraph"/>
              <w:spacing w:before="10"/>
              <w:ind w:left="95"/>
              <w:rPr>
                <w:lang w:val="cy-GB"/>
              </w:rPr>
            </w:pPr>
            <w:r w:rsidRPr="007F4C0A">
              <w:rPr>
                <w:lang w:val="cy-GB"/>
              </w:rPr>
              <w:t>2.0</w:t>
            </w:r>
          </w:p>
        </w:tc>
      </w:tr>
      <w:tr w:rsidR="003D3E36" w:rsidRPr="007F4C0A">
        <w:trPr>
          <w:trHeight w:val="327"/>
        </w:trPr>
        <w:tc>
          <w:tcPr>
            <w:tcW w:w="2699" w:type="dxa"/>
          </w:tcPr>
          <w:p w:rsidR="003D3E36" w:rsidRPr="007F4C0A" w:rsidRDefault="004B3FB6">
            <w:pPr>
              <w:pStyle w:val="TableParagraph"/>
              <w:spacing w:before="10"/>
              <w:ind w:left="200"/>
              <w:rPr>
                <w:b/>
                <w:lang w:val="cy-GB"/>
              </w:rPr>
            </w:pPr>
            <w:r w:rsidRPr="007F4C0A">
              <w:rPr>
                <w:b/>
                <w:lang w:val="cy-GB"/>
              </w:rPr>
              <w:t>Dosbarthiad</w:t>
            </w:r>
          </w:p>
        </w:tc>
        <w:tc>
          <w:tcPr>
            <w:tcW w:w="6188" w:type="dxa"/>
          </w:tcPr>
          <w:p w:rsidR="003D3E36" w:rsidRPr="007F4C0A" w:rsidRDefault="004B3FB6">
            <w:pPr>
              <w:pStyle w:val="TableParagraph"/>
              <w:spacing w:before="10"/>
              <w:ind w:left="95"/>
              <w:rPr>
                <w:lang w:val="cy-GB"/>
              </w:rPr>
            </w:pPr>
            <w:r w:rsidRPr="007F4C0A">
              <w:rPr>
                <w:lang w:val="cy-GB"/>
              </w:rPr>
              <w:t>Swyddogol</w:t>
            </w:r>
          </w:p>
        </w:tc>
      </w:tr>
      <w:tr w:rsidR="003D3E36" w:rsidRPr="007F4C0A">
        <w:trPr>
          <w:trHeight w:val="327"/>
        </w:trPr>
        <w:tc>
          <w:tcPr>
            <w:tcW w:w="2699" w:type="dxa"/>
          </w:tcPr>
          <w:p w:rsidR="003D3E36" w:rsidRPr="007F4C0A" w:rsidRDefault="004B3FB6">
            <w:pPr>
              <w:pStyle w:val="TableParagraph"/>
              <w:spacing w:before="9"/>
              <w:ind w:left="200"/>
              <w:rPr>
                <w:b/>
                <w:lang w:val="cy-GB"/>
              </w:rPr>
            </w:pPr>
            <w:r w:rsidRPr="007F4C0A">
              <w:rPr>
                <w:b/>
                <w:lang w:val="cy-GB"/>
              </w:rPr>
              <w:t>Dyddiad Cyflwyno</w:t>
            </w:r>
          </w:p>
        </w:tc>
        <w:tc>
          <w:tcPr>
            <w:tcW w:w="6188" w:type="dxa"/>
          </w:tcPr>
          <w:p w:rsidR="003D3E36" w:rsidRPr="007F4C0A" w:rsidRDefault="004B3FB6">
            <w:pPr>
              <w:pStyle w:val="TableParagraph"/>
              <w:spacing w:before="9"/>
              <w:ind w:left="95"/>
              <w:rPr>
                <w:lang w:val="cy-GB"/>
              </w:rPr>
            </w:pPr>
            <w:r w:rsidRPr="007F4C0A">
              <w:rPr>
                <w:lang w:val="cy-GB"/>
              </w:rPr>
              <w:t>28 Ebrill 2022</w:t>
            </w:r>
          </w:p>
        </w:tc>
      </w:tr>
      <w:tr w:rsidR="003D3E36" w:rsidRPr="007F4C0A">
        <w:trPr>
          <w:trHeight w:val="279"/>
        </w:trPr>
        <w:tc>
          <w:tcPr>
            <w:tcW w:w="2699" w:type="dxa"/>
          </w:tcPr>
          <w:p w:rsidR="003D3E36" w:rsidRPr="007F4C0A" w:rsidRDefault="004B3FB6">
            <w:pPr>
              <w:pStyle w:val="TableParagraph"/>
              <w:spacing w:before="10" w:line="249" w:lineRule="exact"/>
              <w:ind w:left="200"/>
              <w:rPr>
                <w:b/>
                <w:lang w:val="cy-GB"/>
              </w:rPr>
            </w:pPr>
            <w:r w:rsidRPr="007F4C0A">
              <w:rPr>
                <w:b/>
                <w:lang w:val="cy-GB"/>
              </w:rPr>
              <w:t>Statws</w:t>
            </w:r>
          </w:p>
        </w:tc>
        <w:tc>
          <w:tcPr>
            <w:tcW w:w="6188" w:type="dxa"/>
          </w:tcPr>
          <w:p w:rsidR="003D3E36" w:rsidRPr="007F4C0A" w:rsidRDefault="004B3FB6">
            <w:pPr>
              <w:pStyle w:val="TableParagraph"/>
              <w:spacing w:before="10" w:line="249" w:lineRule="exact"/>
              <w:rPr>
                <w:lang w:val="cy-GB"/>
              </w:rPr>
            </w:pPr>
            <w:r w:rsidRPr="007F4C0A">
              <w:rPr>
                <w:lang w:val="cy-GB"/>
              </w:rPr>
              <w:t>Gwaelodlin</w:t>
            </w:r>
          </w:p>
        </w:tc>
      </w:tr>
      <w:tr w:rsidR="003D3E36" w:rsidRPr="007F4C0A">
        <w:trPr>
          <w:trHeight w:val="378"/>
        </w:trPr>
        <w:tc>
          <w:tcPr>
            <w:tcW w:w="2699" w:type="dxa"/>
          </w:tcPr>
          <w:p w:rsidR="003D3E36" w:rsidRPr="007F4C0A" w:rsidRDefault="004B3FB6">
            <w:pPr>
              <w:pStyle w:val="TableParagraph"/>
              <w:spacing w:before="59"/>
              <w:ind w:left="200"/>
              <w:rPr>
                <w:b/>
                <w:lang w:val="cy-GB"/>
              </w:rPr>
            </w:pPr>
            <w:r w:rsidRPr="007F4C0A">
              <w:rPr>
                <w:b/>
                <w:lang w:val="cy-GB"/>
              </w:rPr>
              <w:t>Cynhyrchwyd gan</w:t>
            </w:r>
          </w:p>
        </w:tc>
        <w:tc>
          <w:tcPr>
            <w:tcW w:w="6188" w:type="dxa"/>
            <w:shd w:val="clear" w:color="auto" w:fill="C0C0C0"/>
          </w:tcPr>
          <w:p w:rsidR="003D3E36" w:rsidRPr="007F4C0A" w:rsidRDefault="007F4C0A">
            <w:pPr>
              <w:pStyle w:val="TableParagraph"/>
              <w:spacing w:before="59"/>
              <w:rPr>
                <w:lang w:val="cy-GB"/>
              </w:rPr>
            </w:pPr>
            <w:r w:rsidRPr="007F4C0A">
              <w:rPr>
                <w:lang w:val="cy-GB"/>
              </w:rPr>
              <w:t>Tîm</w:t>
            </w:r>
            <w:r w:rsidR="004B3FB6" w:rsidRPr="007F4C0A">
              <w:rPr>
                <w:lang w:val="cy-GB"/>
              </w:rPr>
              <w:t xml:space="preserve"> Sicrwydd a Chefnogi Gwerthuso Swyddi</w:t>
            </w:r>
          </w:p>
        </w:tc>
      </w:tr>
      <w:tr w:rsidR="003D3E36" w:rsidRPr="007F4C0A">
        <w:trPr>
          <w:trHeight w:val="279"/>
        </w:trPr>
        <w:tc>
          <w:tcPr>
            <w:tcW w:w="2699" w:type="dxa"/>
          </w:tcPr>
          <w:p w:rsidR="003D3E36" w:rsidRPr="007F4C0A" w:rsidRDefault="004B3FB6">
            <w:pPr>
              <w:pStyle w:val="TableParagraph"/>
              <w:spacing w:before="10" w:line="249" w:lineRule="exact"/>
              <w:ind w:left="200"/>
              <w:rPr>
                <w:b/>
                <w:lang w:val="cy-GB"/>
              </w:rPr>
            </w:pPr>
            <w:r w:rsidRPr="007F4C0A">
              <w:rPr>
                <w:b/>
                <w:lang w:val="cy-GB"/>
              </w:rPr>
              <w:t>Awdurdodwyd gan</w:t>
            </w:r>
          </w:p>
        </w:tc>
        <w:tc>
          <w:tcPr>
            <w:tcW w:w="6188" w:type="dxa"/>
            <w:shd w:val="clear" w:color="auto" w:fill="C0C0C0"/>
          </w:tcPr>
          <w:p w:rsidR="003D3E36" w:rsidRPr="007F4C0A" w:rsidRDefault="004B3FB6">
            <w:pPr>
              <w:pStyle w:val="TableParagraph"/>
              <w:spacing w:before="10" w:line="249" w:lineRule="exact"/>
              <w:rPr>
                <w:lang w:val="cy-GB"/>
              </w:rPr>
            </w:pPr>
            <w:r w:rsidRPr="007F4C0A">
              <w:rPr>
                <w:lang w:val="cy-GB"/>
              </w:rPr>
              <w:t>Tîm Dyfarnu</w:t>
            </w:r>
          </w:p>
        </w:tc>
      </w:tr>
      <w:tr w:rsidR="003D3E36" w:rsidRPr="007F4C0A">
        <w:trPr>
          <w:trHeight w:val="323"/>
        </w:trPr>
        <w:tc>
          <w:tcPr>
            <w:tcW w:w="2699" w:type="dxa"/>
          </w:tcPr>
          <w:p w:rsidR="003D3E36" w:rsidRPr="007F4C0A" w:rsidRDefault="004B3FB6">
            <w:pPr>
              <w:pStyle w:val="TableParagraph"/>
              <w:spacing w:before="59" w:line="245" w:lineRule="exact"/>
              <w:ind w:left="200"/>
              <w:rPr>
                <w:b/>
                <w:lang w:val="cy-GB"/>
              </w:rPr>
            </w:pPr>
            <w:r w:rsidRPr="007F4C0A">
              <w:rPr>
                <w:b/>
                <w:lang w:val="cy-GB"/>
              </w:rPr>
              <w:t xml:space="preserve">Tystiolaeth ar gyfer </w:t>
            </w:r>
            <w:r w:rsidR="0059575D">
              <w:rPr>
                <w:b/>
                <w:lang w:val="cy-GB"/>
              </w:rPr>
              <w:t>y S</w:t>
            </w:r>
            <w:r w:rsidRPr="007F4C0A">
              <w:rPr>
                <w:b/>
                <w:lang w:val="cy-GB"/>
              </w:rPr>
              <w:t>D</w:t>
            </w:r>
            <w:r w:rsidR="0059575D">
              <w:rPr>
                <w:b/>
                <w:lang w:val="cy-GB"/>
              </w:rPr>
              <w:t>d</w:t>
            </w:r>
          </w:p>
        </w:tc>
        <w:tc>
          <w:tcPr>
            <w:tcW w:w="6188" w:type="dxa"/>
          </w:tcPr>
          <w:p w:rsidR="003D3E36" w:rsidRPr="007F4C0A" w:rsidRDefault="003D3E36">
            <w:pPr>
              <w:pStyle w:val="TableParagraph"/>
              <w:ind w:left="0"/>
              <w:rPr>
                <w:rFonts w:ascii="Times New Roman"/>
                <w:sz w:val="24"/>
                <w:lang w:val="cy-GB"/>
              </w:rPr>
            </w:pPr>
          </w:p>
        </w:tc>
      </w:tr>
    </w:tbl>
    <w:p w:rsidR="003D3E36" w:rsidRPr="007F4C0A" w:rsidRDefault="003D3E36">
      <w:pPr>
        <w:rPr>
          <w:rFonts w:ascii="Times New Roman"/>
          <w:sz w:val="24"/>
          <w:lang w:val="cy-GB"/>
        </w:rPr>
        <w:sectPr w:rsidR="003D3E36" w:rsidRPr="007F4C0A">
          <w:footerReference w:type="default" r:id="rId8"/>
          <w:type w:val="continuous"/>
          <w:pgSz w:w="11910" w:h="16840"/>
          <w:pgMar w:top="1100" w:right="1220" w:bottom="420" w:left="740" w:header="720" w:footer="224" w:gutter="0"/>
          <w:cols w:space="720"/>
        </w:sectPr>
      </w:pPr>
    </w:p>
    <w:p w:rsidR="003D3E36" w:rsidRPr="007F4C0A" w:rsidRDefault="004B3FB6">
      <w:pPr>
        <w:spacing w:before="8"/>
        <w:ind w:left="2992" w:right="2802"/>
        <w:jc w:val="center"/>
        <w:rPr>
          <w:b/>
          <w:sz w:val="36"/>
          <w:lang w:val="cy-GB"/>
        </w:rPr>
      </w:pPr>
      <w:r w:rsidRPr="007F4C0A">
        <w:rPr>
          <w:b/>
          <w:sz w:val="36"/>
          <w:lang w:val="cy-GB"/>
        </w:rPr>
        <w:t>Swydd</w:t>
      </w:r>
      <w:r w:rsidR="007F4C0A" w:rsidRPr="007F4C0A">
        <w:rPr>
          <w:b/>
          <w:sz w:val="36"/>
          <w:lang w:val="cy-GB"/>
        </w:rPr>
        <w:t xml:space="preserve"> Ddisgrifiad</w:t>
      </w:r>
    </w:p>
    <w:p w:rsidR="003D3E36" w:rsidRPr="007F4C0A" w:rsidRDefault="003D3E36">
      <w:pPr>
        <w:spacing w:before="12"/>
        <w:rPr>
          <w:b/>
          <w:lang w:val="cy-GB"/>
        </w:rPr>
      </w:pPr>
    </w:p>
    <w:tbl>
      <w:tblPr>
        <w:tblW w:w="0" w:type="auto"/>
        <w:tblInd w:w="3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7170"/>
      </w:tblGrid>
      <w:tr w:rsidR="003D3E36" w:rsidRPr="007F4C0A">
        <w:trPr>
          <w:trHeight w:val="488"/>
        </w:trPr>
        <w:tc>
          <w:tcPr>
            <w:tcW w:w="2290" w:type="dxa"/>
          </w:tcPr>
          <w:p w:rsidR="003D3E36" w:rsidRPr="007F4C0A" w:rsidRDefault="004B3FB6">
            <w:pPr>
              <w:pStyle w:val="TableParagraph"/>
              <w:spacing w:before="1"/>
              <w:rPr>
                <w:b/>
                <w:sz w:val="20"/>
                <w:lang w:val="cy-GB"/>
              </w:rPr>
            </w:pPr>
            <w:r w:rsidRPr="007F4C0A">
              <w:rPr>
                <w:b/>
                <w:sz w:val="20"/>
                <w:lang w:val="cy-GB"/>
              </w:rPr>
              <w:t>Teitl y Swydd</w:t>
            </w:r>
          </w:p>
        </w:tc>
        <w:tc>
          <w:tcPr>
            <w:tcW w:w="7170" w:type="dxa"/>
          </w:tcPr>
          <w:p w:rsidR="003D3E36" w:rsidRPr="007F4C0A" w:rsidRDefault="004B3FB6">
            <w:pPr>
              <w:pStyle w:val="TableParagraph"/>
              <w:spacing w:before="1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Cydlynydd Partneriaeth Iechyd a Chyfiawnder</w:t>
            </w:r>
          </w:p>
        </w:tc>
      </w:tr>
      <w:tr w:rsidR="003D3E36" w:rsidRPr="007F4C0A">
        <w:trPr>
          <w:trHeight w:val="490"/>
        </w:trPr>
        <w:tc>
          <w:tcPr>
            <w:tcW w:w="2290" w:type="dxa"/>
          </w:tcPr>
          <w:p w:rsidR="003D3E36" w:rsidRPr="007F4C0A" w:rsidRDefault="004B3FB6">
            <w:pPr>
              <w:pStyle w:val="TableParagraph"/>
              <w:spacing w:before="1"/>
              <w:rPr>
                <w:b/>
                <w:sz w:val="20"/>
                <w:lang w:val="cy-GB"/>
              </w:rPr>
            </w:pPr>
            <w:r w:rsidRPr="007F4C0A">
              <w:rPr>
                <w:b/>
                <w:sz w:val="20"/>
                <w:lang w:val="cy-GB"/>
              </w:rPr>
              <w:t>Cyfarwyddiaeth</w:t>
            </w:r>
          </w:p>
        </w:tc>
        <w:tc>
          <w:tcPr>
            <w:tcW w:w="7170" w:type="dxa"/>
          </w:tcPr>
          <w:p w:rsidR="003D3E36" w:rsidRPr="007F4C0A" w:rsidRDefault="004B3FB6">
            <w:pPr>
              <w:pStyle w:val="TableParagraph"/>
              <w:spacing w:before="1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Gwasanaeth Prawf</w:t>
            </w:r>
          </w:p>
        </w:tc>
      </w:tr>
      <w:tr w:rsidR="003D3E36" w:rsidRPr="007F4C0A">
        <w:trPr>
          <w:trHeight w:val="548"/>
        </w:trPr>
        <w:tc>
          <w:tcPr>
            <w:tcW w:w="2290" w:type="dxa"/>
          </w:tcPr>
          <w:p w:rsidR="003D3E36" w:rsidRPr="007F4C0A" w:rsidRDefault="004B3FB6">
            <w:pPr>
              <w:pStyle w:val="TableParagraph"/>
              <w:spacing w:before="1"/>
              <w:rPr>
                <w:b/>
                <w:sz w:val="20"/>
                <w:lang w:val="cy-GB"/>
              </w:rPr>
            </w:pPr>
            <w:r w:rsidRPr="007F4C0A">
              <w:rPr>
                <w:b/>
                <w:sz w:val="20"/>
                <w:lang w:val="cy-GB"/>
              </w:rPr>
              <w:t>Band</w:t>
            </w:r>
          </w:p>
        </w:tc>
        <w:tc>
          <w:tcPr>
            <w:tcW w:w="7170" w:type="dxa"/>
          </w:tcPr>
          <w:p w:rsidR="003D3E36" w:rsidRPr="007F4C0A" w:rsidRDefault="004B3FB6">
            <w:pPr>
              <w:pStyle w:val="TableParagraph"/>
              <w:spacing w:line="243" w:lineRule="exact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Band 5</w:t>
            </w:r>
          </w:p>
        </w:tc>
      </w:tr>
    </w:tbl>
    <w:p w:rsidR="003D3E36" w:rsidRPr="007F4C0A" w:rsidRDefault="003D3E36">
      <w:pPr>
        <w:rPr>
          <w:b/>
          <w:sz w:val="20"/>
          <w:lang w:val="cy-GB"/>
        </w:rPr>
      </w:pPr>
    </w:p>
    <w:p w:rsidR="003D3E36" w:rsidRPr="007F4C0A" w:rsidRDefault="003D3E36">
      <w:pPr>
        <w:spacing w:after="1"/>
        <w:rPr>
          <w:b/>
          <w:lang w:val="cy-GB"/>
        </w:rPr>
      </w:pPr>
    </w:p>
    <w:tbl>
      <w:tblPr>
        <w:tblW w:w="0" w:type="auto"/>
        <w:tblInd w:w="3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7130"/>
      </w:tblGrid>
      <w:tr w:rsidR="003D3E36" w:rsidRPr="007F4C0A">
        <w:trPr>
          <w:trHeight w:val="3417"/>
        </w:trPr>
        <w:tc>
          <w:tcPr>
            <w:tcW w:w="2278" w:type="dxa"/>
          </w:tcPr>
          <w:p w:rsidR="003D3E36" w:rsidRPr="007F4C0A" w:rsidRDefault="004B3FB6">
            <w:pPr>
              <w:pStyle w:val="TableParagraph"/>
              <w:spacing w:before="1"/>
              <w:rPr>
                <w:b/>
                <w:sz w:val="20"/>
                <w:lang w:val="cy-GB"/>
              </w:rPr>
            </w:pPr>
            <w:r w:rsidRPr="007F4C0A">
              <w:rPr>
                <w:b/>
                <w:sz w:val="20"/>
                <w:lang w:val="cy-GB"/>
              </w:rPr>
              <w:t>Trosolwg o'r Swydd</w:t>
            </w:r>
          </w:p>
        </w:tc>
        <w:tc>
          <w:tcPr>
            <w:tcW w:w="7130" w:type="dxa"/>
          </w:tcPr>
          <w:p w:rsidR="003D3E36" w:rsidRPr="007F4C0A" w:rsidRDefault="004B3FB6">
            <w:pPr>
              <w:pStyle w:val="TableParagraph"/>
              <w:spacing w:before="1"/>
              <w:ind w:right="295"/>
              <w:jc w:val="both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Mae </w:t>
            </w:r>
            <w:r w:rsidR="007F4C0A">
              <w:rPr>
                <w:sz w:val="20"/>
                <w:lang w:val="cy-GB"/>
              </w:rPr>
              <w:t>deiliad</w:t>
            </w:r>
            <w:r w:rsidRPr="007F4C0A">
              <w:rPr>
                <w:sz w:val="20"/>
                <w:lang w:val="cy-GB"/>
              </w:rPr>
              <w:t xml:space="preserve"> y swydd yn arweinydd strategol ar gryfhau a datblygu llwybrau parhad gofal fel bod modd i’r rheini sy’n gadael y carchar allu cael triniaeth a chymorth ar ôl cael eu rhyddhau, fel rhan o nodau’r sefydliad ar gyfer lleihau/torri’r cylch aildroseddu.</w:t>
            </w:r>
          </w:p>
          <w:p w:rsidR="003D3E36" w:rsidRPr="007F4C0A" w:rsidRDefault="003D3E36">
            <w:pPr>
              <w:pStyle w:val="TableParagraph"/>
              <w:ind w:left="0"/>
              <w:rPr>
                <w:b/>
                <w:sz w:val="20"/>
                <w:lang w:val="cy-GB"/>
              </w:rPr>
            </w:pPr>
          </w:p>
          <w:p w:rsidR="003D3E36" w:rsidRPr="007F4C0A" w:rsidRDefault="004B3FB6">
            <w:pPr>
              <w:pStyle w:val="TableParagraph"/>
              <w:ind w:right="162"/>
              <w:jc w:val="both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Fel rôl strategol o fewn y Gwasanaeth Prawf (GP), mae deiliaid y swydd yn atebol i'r Pennaeth </w:t>
            </w:r>
            <w:r w:rsidR="007F4C0A" w:rsidRPr="007F4C0A">
              <w:rPr>
                <w:sz w:val="20"/>
                <w:lang w:val="cy-GB"/>
              </w:rPr>
              <w:t>Integreiddio</w:t>
            </w:r>
            <w:r w:rsidRPr="007F4C0A">
              <w:rPr>
                <w:sz w:val="20"/>
                <w:lang w:val="cy-GB"/>
              </w:rPr>
              <w:t xml:space="preserve"> Cymunedol.</w:t>
            </w:r>
          </w:p>
          <w:p w:rsidR="003D3E36" w:rsidRPr="007F4C0A" w:rsidRDefault="003D3E36">
            <w:pPr>
              <w:pStyle w:val="TableParagraph"/>
              <w:ind w:left="0"/>
              <w:rPr>
                <w:b/>
                <w:sz w:val="20"/>
                <w:lang w:val="cy-GB"/>
              </w:rPr>
            </w:pPr>
          </w:p>
          <w:p w:rsidR="003D3E36" w:rsidRPr="007F4C0A" w:rsidRDefault="004B3FB6">
            <w:pPr>
              <w:pStyle w:val="TableParagraph"/>
              <w:ind w:right="144"/>
              <w:jc w:val="both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Bydd y swydd yn </w:t>
            </w:r>
            <w:r w:rsidR="00550394">
              <w:rPr>
                <w:sz w:val="20"/>
                <w:lang w:val="cy-GB"/>
              </w:rPr>
              <w:t xml:space="preserve">un </w:t>
            </w:r>
            <w:r w:rsidRPr="007F4C0A">
              <w:rPr>
                <w:sz w:val="20"/>
                <w:lang w:val="cy-GB"/>
              </w:rPr>
              <w:t>rhanbarthol ac yn cael ei lleoli mewn swyddfa prawf gyda'r disgwyl y bydd deiliaid y swydd yn teithio yn ôl y galw, gan gynnwys ymweliadau rheolaidd â charchardai penodol.</w:t>
            </w:r>
          </w:p>
          <w:p w:rsidR="003D3E36" w:rsidRPr="007F4C0A" w:rsidRDefault="003D3E36">
            <w:pPr>
              <w:pStyle w:val="TableParagraph"/>
              <w:ind w:left="0"/>
              <w:rPr>
                <w:b/>
                <w:sz w:val="20"/>
                <w:lang w:val="cy-GB"/>
              </w:rPr>
            </w:pPr>
          </w:p>
          <w:p w:rsidR="003D3E36" w:rsidRPr="007F4C0A" w:rsidRDefault="004B3FB6" w:rsidP="007F4C0A">
            <w:pPr>
              <w:pStyle w:val="TableParagraph"/>
              <w:ind w:right="145"/>
              <w:jc w:val="both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Yn unol â pholisïau a gweithdrefnau’r GP, rhaid i </w:t>
            </w:r>
            <w:r w:rsidR="007F4C0A" w:rsidRPr="007F4C0A">
              <w:rPr>
                <w:sz w:val="20"/>
                <w:lang w:val="cy-GB"/>
              </w:rPr>
              <w:t>d</w:t>
            </w:r>
            <w:r w:rsidR="007F4C0A">
              <w:rPr>
                <w:sz w:val="20"/>
                <w:lang w:val="cy-GB"/>
              </w:rPr>
              <w:t>d</w:t>
            </w:r>
            <w:r w:rsidR="007F4C0A" w:rsidRPr="007F4C0A">
              <w:rPr>
                <w:sz w:val="20"/>
                <w:lang w:val="cy-GB"/>
              </w:rPr>
              <w:t xml:space="preserve">eiliad </w:t>
            </w:r>
            <w:r w:rsidRPr="007F4C0A">
              <w:rPr>
                <w:sz w:val="20"/>
                <w:lang w:val="cy-GB"/>
              </w:rPr>
              <w:t xml:space="preserve">y swydd bob amser ddangos ymrwymiad i gydraddoldeb a chynhwysiant, a dealltwriaeth o berthnasedd y rhain </w:t>
            </w:r>
            <w:r w:rsidR="007F4C0A" w:rsidRPr="007F4C0A">
              <w:rPr>
                <w:sz w:val="20"/>
                <w:lang w:val="cy-GB"/>
              </w:rPr>
              <w:t>i‘r</w:t>
            </w:r>
            <w:r w:rsidRPr="007F4C0A">
              <w:rPr>
                <w:sz w:val="20"/>
                <w:lang w:val="cy-GB"/>
              </w:rPr>
              <w:t xml:space="preserve"> gwaith y maent yn ei wneud.</w:t>
            </w:r>
          </w:p>
        </w:tc>
      </w:tr>
      <w:tr w:rsidR="003D3E36" w:rsidRPr="007F4C0A">
        <w:trPr>
          <w:trHeight w:val="2442"/>
        </w:trPr>
        <w:tc>
          <w:tcPr>
            <w:tcW w:w="2278" w:type="dxa"/>
          </w:tcPr>
          <w:p w:rsidR="003D3E36" w:rsidRPr="007F4C0A" w:rsidRDefault="004B3FB6">
            <w:pPr>
              <w:pStyle w:val="TableParagraph"/>
              <w:spacing w:before="1"/>
              <w:rPr>
                <w:b/>
                <w:sz w:val="20"/>
                <w:lang w:val="cy-GB"/>
              </w:rPr>
            </w:pPr>
            <w:r w:rsidRPr="007F4C0A">
              <w:rPr>
                <w:b/>
                <w:sz w:val="20"/>
                <w:lang w:val="cy-GB"/>
              </w:rPr>
              <w:t>Crynodeb</w:t>
            </w:r>
          </w:p>
        </w:tc>
        <w:tc>
          <w:tcPr>
            <w:tcW w:w="7130" w:type="dxa"/>
          </w:tcPr>
          <w:p w:rsidR="003D3E36" w:rsidRPr="007F4C0A" w:rsidRDefault="004B3FB6">
            <w:pPr>
              <w:pStyle w:val="TableParagraph"/>
              <w:spacing w:before="1"/>
              <w:ind w:right="266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Bydd disgwyl i </w:t>
            </w:r>
            <w:r w:rsidR="007F4C0A" w:rsidRPr="007F4C0A">
              <w:rPr>
                <w:sz w:val="20"/>
                <w:lang w:val="cy-GB"/>
              </w:rPr>
              <w:t>d</w:t>
            </w:r>
            <w:r w:rsidR="007F4C0A">
              <w:rPr>
                <w:sz w:val="20"/>
                <w:lang w:val="cy-GB"/>
              </w:rPr>
              <w:t>d</w:t>
            </w:r>
            <w:r w:rsidR="007F4C0A" w:rsidRPr="007F4C0A">
              <w:rPr>
                <w:sz w:val="20"/>
                <w:lang w:val="cy-GB"/>
              </w:rPr>
              <w:t xml:space="preserve">eiliad </w:t>
            </w:r>
            <w:r w:rsidRPr="007F4C0A">
              <w:rPr>
                <w:sz w:val="20"/>
                <w:lang w:val="cy-GB"/>
              </w:rPr>
              <w:t xml:space="preserve">y swydd arwain ar barhad llwybrau gofal gan weithio ar y cyd â phartneriaid lleol perthnasol a chydweithwyr yn y Gwasanaeth Carchardai a Phrawf </w:t>
            </w:r>
            <w:r w:rsidR="00550394">
              <w:rPr>
                <w:sz w:val="20"/>
                <w:lang w:val="cy-GB"/>
              </w:rPr>
              <w:t xml:space="preserve">EF </w:t>
            </w:r>
            <w:r w:rsidRPr="007F4C0A">
              <w:rPr>
                <w:sz w:val="20"/>
                <w:lang w:val="cy-GB"/>
              </w:rPr>
              <w:t xml:space="preserve">i ddatblygu arferion mewn perthynas â chamddefnyddio sylweddau a chynlluniau ar gyfer rhyddhau sy’n gysylltiedig ag iechyd. </w:t>
            </w:r>
          </w:p>
          <w:p w:rsidR="003D3E36" w:rsidRPr="007F4C0A" w:rsidRDefault="003D3E36">
            <w:pPr>
              <w:pStyle w:val="TableParagraph"/>
              <w:ind w:left="0"/>
              <w:rPr>
                <w:b/>
                <w:sz w:val="20"/>
                <w:lang w:val="cy-GB"/>
              </w:rPr>
            </w:pPr>
          </w:p>
          <w:p w:rsidR="003D3E36" w:rsidRPr="007F4C0A" w:rsidRDefault="004B3FB6">
            <w:pPr>
              <w:pStyle w:val="TableParagraph"/>
              <w:ind w:right="266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Mae hyn yn cynnwys dylunio ac ymgynghori ar brosesau fel bod modd rhannu gwybodaeth, gwella’r defnydd o amodau trwydded sy’n ymwneud â chamddefnyddio sylweddau ac iechyd, a deall llwybrau ailsefydlu sy’n gysylltiedig â chamddefnyddio sylweddau ac iechyd.</w:t>
            </w:r>
          </w:p>
          <w:p w:rsidR="003D3E36" w:rsidRPr="007F4C0A" w:rsidRDefault="003D3E36">
            <w:pPr>
              <w:pStyle w:val="TableParagraph"/>
              <w:ind w:left="0"/>
              <w:rPr>
                <w:b/>
                <w:sz w:val="20"/>
                <w:lang w:val="cy-GB"/>
              </w:rPr>
            </w:pPr>
          </w:p>
          <w:p w:rsidR="003D3E36" w:rsidRPr="007F4C0A" w:rsidRDefault="004B3FB6">
            <w:pPr>
              <w:pStyle w:val="TableParagraph"/>
              <w:spacing w:before="1" w:line="240" w:lineRule="atLeast"/>
              <w:ind w:right="266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Rhaid i </w:t>
            </w:r>
            <w:r w:rsidR="007F4C0A" w:rsidRPr="007F4C0A">
              <w:rPr>
                <w:sz w:val="20"/>
                <w:lang w:val="cy-GB"/>
              </w:rPr>
              <w:t>d</w:t>
            </w:r>
            <w:r w:rsidR="007F4C0A">
              <w:rPr>
                <w:sz w:val="20"/>
                <w:lang w:val="cy-GB"/>
              </w:rPr>
              <w:t>d</w:t>
            </w:r>
            <w:r w:rsidR="007F4C0A" w:rsidRPr="007F4C0A">
              <w:rPr>
                <w:sz w:val="20"/>
                <w:lang w:val="cy-GB"/>
              </w:rPr>
              <w:t xml:space="preserve">eiliad </w:t>
            </w:r>
            <w:r w:rsidRPr="007F4C0A">
              <w:rPr>
                <w:sz w:val="20"/>
                <w:lang w:val="cy-GB"/>
              </w:rPr>
              <w:t>y swydd lynu wrth yr holl bolisïau mewn perthynas â natur sensitif/cyfrinachol y</w:t>
            </w:r>
            <w:r w:rsidR="00550394">
              <w:rPr>
                <w:sz w:val="20"/>
                <w:lang w:val="cy-GB"/>
              </w:rPr>
              <w:t>r</w:t>
            </w:r>
            <w:r w:rsidRPr="007F4C0A">
              <w:rPr>
                <w:sz w:val="20"/>
                <w:lang w:val="cy-GB"/>
              </w:rPr>
              <w:t xml:space="preserve"> wybodaeth y bydd yn delio â hi tra bydd yn gweithio yn y swydd hon.</w:t>
            </w:r>
          </w:p>
        </w:tc>
      </w:tr>
      <w:tr w:rsidR="003D3E36" w:rsidRPr="007F4C0A">
        <w:trPr>
          <w:trHeight w:val="6654"/>
        </w:trPr>
        <w:tc>
          <w:tcPr>
            <w:tcW w:w="2278" w:type="dxa"/>
          </w:tcPr>
          <w:p w:rsidR="003D3E36" w:rsidRPr="007F4C0A" w:rsidRDefault="004B3FB6">
            <w:pPr>
              <w:pStyle w:val="TableParagraph"/>
              <w:ind w:right="418"/>
              <w:rPr>
                <w:b/>
                <w:sz w:val="20"/>
                <w:lang w:val="cy-GB"/>
              </w:rPr>
            </w:pPr>
            <w:r w:rsidRPr="007F4C0A">
              <w:rPr>
                <w:b/>
                <w:sz w:val="20"/>
                <w:lang w:val="cy-GB"/>
              </w:rPr>
              <w:t>Cyfrifoldebau, Gweithgareddau a Dyletswyddau</w:t>
            </w:r>
          </w:p>
        </w:tc>
        <w:tc>
          <w:tcPr>
            <w:tcW w:w="7130" w:type="dxa"/>
          </w:tcPr>
          <w:p w:rsidR="003D3E36" w:rsidRPr="007F4C0A" w:rsidRDefault="004B3FB6">
            <w:pPr>
              <w:pStyle w:val="TableParagraph"/>
              <w:ind w:right="13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Bydd gofyn i </w:t>
            </w:r>
            <w:r w:rsidR="007F4C0A" w:rsidRPr="007F4C0A">
              <w:rPr>
                <w:sz w:val="20"/>
                <w:lang w:val="cy-GB"/>
              </w:rPr>
              <w:t>d</w:t>
            </w:r>
            <w:r w:rsidR="007F4C0A">
              <w:rPr>
                <w:sz w:val="20"/>
                <w:lang w:val="cy-GB"/>
              </w:rPr>
              <w:t>d</w:t>
            </w:r>
            <w:r w:rsidR="007F4C0A" w:rsidRPr="007F4C0A">
              <w:rPr>
                <w:sz w:val="20"/>
                <w:lang w:val="cy-GB"/>
              </w:rPr>
              <w:t xml:space="preserve">eiliad </w:t>
            </w:r>
            <w:r w:rsidRPr="007F4C0A">
              <w:rPr>
                <w:sz w:val="20"/>
                <w:lang w:val="cy-GB"/>
              </w:rPr>
              <w:t xml:space="preserve">y swydd gyflawni’r cyfrifoldebau, y gweithgareddau a’r dyletswyddau a ganlyn: </w:t>
            </w:r>
          </w:p>
          <w:p w:rsidR="003D3E36" w:rsidRPr="007F4C0A" w:rsidRDefault="003D3E36">
            <w:pPr>
              <w:pStyle w:val="TableParagraph"/>
              <w:ind w:left="0"/>
              <w:rPr>
                <w:b/>
                <w:sz w:val="20"/>
                <w:lang w:val="cy-GB"/>
              </w:rPr>
            </w:pPr>
          </w:p>
          <w:p w:rsidR="003D3E36" w:rsidRPr="007F4C0A" w:rsidRDefault="004B3FB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right="92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Datblygu cysylltiadau effeithiol gyda phartneriaid allweddol gan gynnwys carcharorion, pobl ar brawf, carchardai, darparwyr triniaeth yn y ddalfa a’r gymuned a chomisiynwyr i ganfod cyfleoedd i wella cydgysylltu, arloesi’n lleol a </w:t>
            </w:r>
            <w:r>
              <w:rPr>
                <w:sz w:val="20"/>
                <w:lang w:val="cy-GB"/>
              </w:rPr>
              <w:t>llywio</w:t>
            </w:r>
            <w:r w:rsidRPr="007F4C0A">
              <w:rPr>
                <w:sz w:val="20"/>
                <w:lang w:val="cy-GB"/>
              </w:rPr>
              <w:t xml:space="preserve"> ffrydiau gwaith blaenoriaeth cenedlaethol yn eu blaen. 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02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 Arwain trafodaethau strategol gyda phartneriaid a rhanddeiliaid i sicrhau dull system gyfan o ddarparu llwybrau iechyd a chyfiawnder o’r ddalfa i’r gymuned.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79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 Defnyddio data perfformiad i lywio gweithgarwch i wella ymarfer y gwasanaeth prawf a charchardai a bod yn sail i waith partneriaeth. Gan ganolbwyntio'n benodol ar gamddefnyddio sylweddau a pharhad llwybrau gofal.  Bydd hyn hefyd yn cynnwys ymgysylltu â charcharorion a phobl sydd ar brawf i ddeall sut mae gwella llwybrau iechyd a chamddefnyddio sylweddau.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204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Arwain ar weithio ar y cyd gydag iechyd a phartneriaid sy'n gysylltiedig â chamddefnyddio sylweddau i ddylunio partneriaeth iechyd a chyfiawnder mwy integredig, gan ganolbwyntio ar barhad llwybrau gofal.  Lle mae’r gwasanaeth yn bodoli, sbarduno gwelliannau o ran integreiddio gwasanaethau rhwng y gwasanaeth prawf a GIG Lloegr a </w:t>
            </w:r>
          </w:p>
          <w:p w:rsidR="003D3E36" w:rsidRPr="007F4C0A" w:rsidRDefault="004B3FB6">
            <w:pPr>
              <w:pStyle w:val="TableParagraph"/>
              <w:spacing w:line="244" w:lineRule="exact"/>
              <w:ind w:left="828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Gwasanaeth Reconnect NHS Improvement.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226"/>
              <w:jc w:val="both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Nodi cyfleoedd arloesi ac arferion da i wella’r llwybrau parhad gofal yn gysylltiedig â chamddefnyddio sylweddau ac iechyd.</w:t>
            </w:r>
            <w:r w:rsidR="007F4C0A">
              <w:rPr>
                <w:sz w:val="20"/>
                <w:lang w:val="cy-GB"/>
              </w:rPr>
              <w:t xml:space="preserve"> </w:t>
            </w:r>
            <w:r w:rsidRPr="007F4C0A">
              <w:rPr>
                <w:sz w:val="20"/>
                <w:lang w:val="cy-GB"/>
              </w:rPr>
              <w:t>Gyrru'r rhain yn eu blaen yn lleol a’u rhannu â thimau cenedlaethol.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382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Darparu rhyngwyneb allweddol rhwng timau Iechyd Troseddwyr </w:t>
            </w:r>
            <w:r>
              <w:rPr>
                <w:sz w:val="20"/>
                <w:lang w:val="cy-GB"/>
              </w:rPr>
              <w:t>C</w:t>
            </w:r>
            <w:r w:rsidRPr="007F4C0A">
              <w:rPr>
                <w:sz w:val="20"/>
                <w:lang w:val="cy-GB"/>
              </w:rPr>
              <w:t xml:space="preserve">enedlaethol yn y Gwasanaeth Carchardai a Phrawf a darpariaeth prawf rhanbarthol. Mae hyn yn cynnwys uwchgyfeirio pryderon ac anghenion lleol a sicrhau y cyfathrebir ac y cyflawnir gweithgarwch cenedlaethol </w:t>
            </w:r>
          </w:p>
          <w:p w:rsidR="003D3E36" w:rsidRPr="007F4C0A" w:rsidRDefault="004B3FB6">
            <w:pPr>
              <w:pStyle w:val="TableParagraph"/>
              <w:spacing w:before="1" w:line="220" w:lineRule="exact"/>
              <w:ind w:left="828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y cytunwyd arno.</w:t>
            </w:r>
          </w:p>
        </w:tc>
      </w:tr>
    </w:tbl>
    <w:p w:rsidR="003D3E36" w:rsidRPr="007F4C0A" w:rsidRDefault="003D3E36">
      <w:pPr>
        <w:spacing w:line="220" w:lineRule="exact"/>
        <w:rPr>
          <w:sz w:val="20"/>
          <w:lang w:val="cy-GB"/>
        </w:rPr>
        <w:sectPr w:rsidR="003D3E36" w:rsidRPr="007F4C0A">
          <w:pgSz w:w="11910" w:h="16840"/>
          <w:pgMar w:top="540" w:right="1220" w:bottom="500" w:left="740" w:header="0" w:footer="224" w:gutter="0"/>
          <w:cols w:space="720"/>
        </w:sectPr>
      </w:pPr>
    </w:p>
    <w:tbl>
      <w:tblPr>
        <w:tblW w:w="0" w:type="auto"/>
        <w:tblInd w:w="3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7118"/>
      </w:tblGrid>
      <w:tr w:rsidR="003D3E36" w:rsidRPr="007F4C0A">
        <w:trPr>
          <w:trHeight w:val="3195"/>
        </w:trPr>
        <w:tc>
          <w:tcPr>
            <w:tcW w:w="2254" w:type="dxa"/>
          </w:tcPr>
          <w:p w:rsidR="003D3E36" w:rsidRPr="007F4C0A" w:rsidRDefault="003D3E36">
            <w:pPr>
              <w:pStyle w:val="TableParagraph"/>
              <w:ind w:left="0"/>
              <w:rPr>
                <w:rFonts w:ascii="Times New Roman"/>
                <w:sz w:val="18"/>
                <w:lang w:val="cy-GB"/>
              </w:rPr>
            </w:pPr>
          </w:p>
        </w:tc>
        <w:tc>
          <w:tcPr>
            <w:tcW w:w="7118" w:type="dxa"/>
          </w:tcPr>
          <w:p w:rsidR="003D3E36" w:rsidRPr="007F4C0A" w:rsidRDefault="004B3FB6">
            <w:pPr>
              <w:pStyle w:val="TableParagraph"/>
              <w:numPr>
                <w:ilvl w:val="0"/>
                <w:numId w:val="4"/>
              </w:numPr>
              <w:tabs>
                <w:tab w:val="left" w:pos="851"/>
                <w:tab w:val="left" w:pos="852"/>
              </w:tabs>
              <w:spacing w:before="2"/>
              <w:ind w:left="851" w:right="156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Cynyddu dealltwriaeth o fewn y Gwasanaeth Prawf o arferion da a llwybrau iechyd a chamddefnyddio sylweddau i gefnogi parhad gofal, gan fod yn bwynt cyswllt arbenigol ar draws y rhanbarth ar gyfer y Gwasanaeth Prawf a'i bartneriaid.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4"/>
              </w:numPr>
              <w:tabs>
                <w:tab w:val="left" w:pos="851"/>
                <w:tab w:val="left" w:pos="852"/>
              </w:tabs>
              <w:ind w:left="851" w:right="424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Gyrru gwaith partneriaeth gydag Arweinwyr Strategaeth Cyffuriau’r carchardai ac arweinwyr PGD gan gynnig cyngor a chefnogaeth i reoli’r broses o drosglwyddo i’r gymuned er mwyn gwella parhad gofal yn gysylltiedig â chamddefnyddio sylweddau.</w:t>
            </w:r>
          </w:p>
          <w:p w:rsidR="003D3E36" w:rsidRPr="007F4C0A" w:rsidRDefault="003D3E36">
            <w:pPr>
              <w:pStyle w:val="TableParagraph"/>
              <w:ind w:left="0"/>
              <w:rPr>
                <w:b/>
                <w:sz w:val="20"/>
                <w:lang w:val="cy-GB"/>
              </w:rPr>
            </w:pPr>
          </w:p>
          <w:p w:rsidR="003D3E36" w:rsidRPr="007F4C0A" w:rsidRDefault="004B3FB6">
            <w:pPr>
              <w:pStyle w:val="TableParagraph"/>
              <w:ind w:left="131" w:right="45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Mae’r dyletswyddau/cyfrifoldebau a restrir uchod yn disgrifio’r swydd fel y mae ar hyn o bryd ac ni fwriedir i’r rhestr fod yn holl</w:t>
            </w:r>
            <w:r w:rsidR="007F4C0A">
              <w:rPr>
                <w:sz w:val="20"/>
                <w:lang w:val="cy-GB"/>
              </w:rPr>
              <w:t xml:space="preserve"> </w:t>
            </w:r>
            <w:r w:rsidRPr="007F4C0A">
              <w:rPr>
                <w:sz w:val="20"/>
                <w:lang w:val="cy-GB"/>
              </w:rPr>
              <w:t xml:space="preserve">gynhwysfawr. Mae disgwyl i </w:t>
            </w:r>
            <w:r w:rsidR="007F4C0A" w:rsidRPr="007F4C0A">
              <w:rPr>
                <w:sz w:val="20"/>
                <w:lang w:val="cy-GB"/>
              </w:rPr>
              <w:t>d</w:t>
            </w:r>
            <w:r w:rsidR="007F4C0A">
              <w:rPr>
                <w:sz w:val="20"/>
                <w:lang w:val="cy-GB"/>
              </w:rPr>
              <w:t>d</w:t>
            </w:r>
            <w:r w:rsidR="007F4C0A" w:rsidRPr="007F4C0A">
              <w:rPr>
                <w:sz w:val="20"/>
                <w:lang w:val="cy-GB"/>
              </w:rPr>
              <w:t xml:space="preserve">eiliad </w:t>
            </w:r>
            <w:r w:rsidRPr="007F4C0A">
              <w:rPr>
                <w:sz w:val="20"/>
                <w:lang w:val="cy-GB"/>
              </w:rPr>
              <w:t xml:space="preserve">y swydd dderbyn addasiadau rhesymol a thasgau ychwanegol sydd ar lefel debyg a allai fod yn angenrheidiol.  Efallai y bydd addasiadau sylweddol yn golygu y bydd angen ailystyried y swydd dan y Cynllun Gwerthuso Swyddi, a chaiff hyn </w:t>
            </w:r>
          </w:p>
          <w:p w:rsidR="003D3E36" w:rsidRPr="007F4C0A" w:rsidRDefault="004B3FB6">
            <w:pPr>
              <w:pStyle w:val="TableParagraph"/>
              <w:spacing w:line="223" w:lineRule="exact"/>
              <w:ind w:left="131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ei drafod yn y lle cyntaf â </w:t>
            </w:r>
            <w:r w:rsidR="007F4C0A">
              <w:rPr>
                <w:sz w:val="20"/>
                <w:lang w:val="cy-GB"/>
              </w:rPr>
              <w:t>d</w:t>
            </w:r>
            <w:r w:rsidR="007F4C0A" w:rsidRPr="007F4C0A">
              <w:rPr>
                <w:sz w:val="20"/>
                <w:lang w:val="cy-GB"/>
              </w:rPr>
              <w:t xml:space="preserve">eiliad </w:t>
            </w:r>
            <w:r w:rsidRPr="007F4C0A">
              <w:rPr>
                <w:sz w:val="20"/>
                <w:lang w:val="cy-GB"/>
              </w:rPr>
              <w:t>y swydd.</w:t>
            </w:r>
          </w:p>
        </w:tc>
      </w:tr>
      <w:tr w:rsidR="003D3E36" w:rsidRPr="007F4C0A">
        <w:trPr>
          <w:trHeight w:val="1273"/>
        </w:trPr>
        <w:tc>
          <w:tcPr>
            <w:tcW w:w="2254" w:type="dxa"/>
          </w:tcPr>
          <w:p w:rsidR="003D3E36" w:rsidRPr="007F4C0A" w:rsidRDefault="004B3FB6">
            <w:pPr>
              <w:pStyle w:val="TableParagraph"/>
              <w:spacing w:before="1"/>
              <w:rPr>
                <w:b/>
                <w:sz w:val="20"/>
                <w:lang w:val="cy-GB"/>
              </w:rPr>
            </w:pPr>
            <w:r w:rsidRPr="007F4C0A">
              <w:rPr>
                <w:b/>
                <w:sz w:val="20"/>
                <w:lang w:val="cy-GB"/>
              </w:rPr>
              <w:t>Ymddygiad</w:t>
            </w:r>
          </w:p>
        </w:tc>
        <w:tc>
          <w:tcPr>
            <w:tcW w:w="7118" w:type="dxa"/>
          </w:tcPr>
          <w:p w:rsidR="003D3E36" w:rsidRPr="007F4C0A" w:rsidRDefault="004B3FB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" w:line="255" w:lineRule="exact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Newid a Gwella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54" w:lineRule="exact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Cyfathrebu a Dylanwadu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54" w:lineRule="exact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Cydweithio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54" w:lineRule="exact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Arweinyddiaeth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33" w:lineRule="exact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Gweld y Darlun Ehangach</w:t>
            </w:r>
          </w:p>
        </w:tc>
      </w:tr>
      <w:tr w:rsidR="003D3E36" w:rsidRPr="007F4C0A">
        <w:trPr>
          <w:trHeight w:val="1050"/>
        </w:trPr>
        <w:tc>
          <w:tcPr>
            <w:tcW w:w="2254" w:type="dxa"/>
          </w:tcPr>
          <w:p w:rsidR="003D3E36" w:rsidRPr="007F4C0A" w:rsidRDefault="004B3FB6">
            <w:pPr>
              <w:pStyle w:val="TableParagraph"/>
              <w:spacing w:before="4"/>
              <w:rPr>
                <w:b/>
                <w:sz w:val="20"/>
                <w:lang w:val="cy-GB"/>
              </w:rPr>
            </w:pPr>
            <w:r w:rsidRPr="007F4C0A">
              <w:rPr>
                <w:b/>
                <w:sz w:val="20"/>
                <w:lang w:val="cy-GB"/>
              </w:rPr>
              <w:t>Cryfderau</w:t>
            </w:r>
          </w:p>
        </w:tc>
        <w:tc>
          <w:tcPr>
            <w:tcW w:w="7118" w:type="dxa"/>
          </w:tcPr>
          <w:p w:rsidR="003D3E36" w:rsidRPr="007F4C0A" w:rsidRDefault="004B3FB6">
            <w:pPr>
              <w:pStyle w:val="TableParagraph"/>
              <w:spacing w:before="4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Cynghorir dewis cryfderau'n lleol, argymhellir 4-8</w:t>
            </w:r>
          </w:p>
        </w:tc>
      </w:tr>
      <w:tr w:rsidR="003D3E36" w:rsidRPr="007F4C0A">
        <w:trPr>
          <w:trHeight w:val="5500"/>
        </w:trPr>
        <w:tc>
          <w:tcPr>
            <w:tcW w:w="2254" w:type="dxa"/>
          </w:tcPr>
          <w:p w:rsidR="003D3E36" w:rsidRPr="007F4C0A" w:rsidRDefault="004B3FB6">
            <w:pPr>
              <w:pStyle w:val="TableParagraph"/>
              <w:spacing w:before="1"/>
              <w:rPr>
                <w:b/>
                <w:sz w:val="20"/>
                <w:lang w:val="cy-GB"/>
              </w:rPr>
            </w:pPr>
            <w:r w:rsidRPr="007F4C0A">
              <w:rPr>
                <w:b/>
                <w:sz w:val="20"/>
                <w:lang w:val="cy-GB"/>
              </w:rPr>
              <w:t>Profiad</w:t>
            </w:r>
          </w:p>
        </w:tc>
        <w:tc>
          <w:tcPr>
            <w:tcW w:w="7118" w:type="dxa"/>
          </w:tcPr>
          <w:p w:rsidR="003D3E36" w:rsidRPr="007F4C0A" w:rsidRDefault="004B3FB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right="351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Wedi gweithio gyda charcharorion neu’r rheini sy’n ymwneud â’r system cyfiawnder troseddol gyda chefndir llwyddiannus o ymarfer da mewn amrywiaeth o leoliadau.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right="706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 Profiad o weithio ar draws grwpiau rhanddeiliaid ac Adrannau Eraill y Llywodraeth.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right="340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 Sgiliau dylanwadu rhagorol, gan ddangos y gallu i ddelio’n effeithiol â gwrthdaro a chyflawni amcanion.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right="294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 Profiad o weithio dan bwysau a chyflawni terfynau amser heriol gyda phrofiad o osod nodau a chyflawni targedau.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left="467" w:right="291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 Profiad o weithio’n hyblyg fel aelod o dîm i gyrraedd targedau perfformio.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right="840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 Profiad o gyflawni newid ar draws sefydliadau mawr a nifer o randdeiliaid.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55" w:lineRule="exact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Tystiolaeth o’r gallu i werthuso ymarfer.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right="555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 Profiad amlwg o reoli/cefnogi newid a sicrhau gwelliannau o ran ansawdd ac effeithlonrwydd.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right="462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Gallu dangos sgiliau TG datblygedig, gan gynnwys tystiolaeth o’r gallu i ddehongli a defnyddio adroddiadau perfformiad.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right="847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 Profiad o hyrwyddo amrywiaeth a chynwysoldeb yn rhagweithiol, yn fewnol ac yn allanol.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right="664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 Gwybodaeth am lwybrau iechyd ar gyfer y rheini sy’n gadael y carchar, yn enwedig ar gyfer camddefnyddio sylweddau ac iechyd meddwl, gan gynnwys y partneriaid allweddol cysylltiedig.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34" w:lineRule="exact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 Dealltwriaeth gadarn o brosesau prawf, gan gynnwys cynllunio ar gyfer rhyddhau.</w:t>
            </w:r>
          </w:p>
        </w:tc>
      </w:tr>
      <w:tr w:rsidR="003D3E36" w:rsidRPr="007F4C0A">
        <w:trPr>
          <w:trHeight w:val="870"/>
        </w:trPr>
        <w:tc>
          <w:tcPr>
            <w:tcW w:w="2254" w:type="dxa"/>
          </w:tcPr>
          <w:p w:rsidR="003D3E36" w:rsidRPr="007F4C0A" w:rsidRDefault="004B3FB6">
            <w:pPr>
              <w:pStyle w:val="TableParagraph"/>
              <w:spacing w:before="1"/>
              <w:rPr>
                <w:b/>
                <w:sz w:val="20"/>
                <w:lang w:val="cy-GB"/>
              </w:rPr>
            </w:pPr>
            <w:r w:rsidRPr="007F4C0A">
              <w:rPr>
                <w:b/>
                <w:sz w:val="20"/>
                <w:lang w:val="cy-GB"/>
              </w:rPr>
              <w:t>Technegol</w:t>
            </w:r>
          </w:p>
        </w:tc>
        <w:tc>
          <w:tcPr>
            <w:tcW w:w="7118" w:type="dxa"/>
          </w:tcPr>
          <w:p w:rsidR="003D3E36" w:rsidRPr="007F4C0A" w:rsidRDefault="003D3E36">
            <w:pPr>
              <w:pStyle w:val="TableParagraph"/>
              <w:ind w:left="0"/>
              <w:rPr>
                <w:rFonts w:ascii="Times New Roman"/>
                <w:sz w:val="18"/>
                <w:lang w:val="cy-GB"/>
              </w:rPr>
            </w:pPr>
          </w:p>
        </w:tc>
      </w:tr>
      <w:tr w:rsidR="003D3E36" w:rsidRPr="007F4C0A">
        <w:trPr>
          <w:trHeight w:val="973"/>
        </w:trPr>
        <w:tc>
          <w:tcPr>
            <w:tcW w:w="2254" w:type="dxa"/>
          </w:tcPr>
          <w:p w:rsidR="003D3E36" w:rsidRPr="007F4C0A" w:rsidRDefault="004B3FB6">
            <w:pPr>
              <w:pStyle w:val="TableParagraph"/>
              <w:spacing w:before="3"/>
              <w:rPr>
                <w:b/>
                <w:sz w:val="20"/>
                <w:lang w:val="cy-GB"/>
              </w:rPr>
            </w:pPr>
            <w:r w:rsidRPr="007F4C0A">
              <w:rPr>
                <w:b/>
                <w:sz w:val="20"/>
                <w:lang w:val="cy-GB"/>
              </w:rPr>
              <w:t>Gallu</w:t>
            </w:r>
          </w:p>
        </w:tc>
        <w:tc>
          <w:tcPr>
            <w:tcW w:w="7118" w:type="dxa"/>
          </w:tcPr>
          <w:p w:rsidR="003D3E36" w:rsidRPr="007F4C0A" w:rsidRDefault="003D3E36">
            <w:pPr>
              <w:pStyle w:val="TableParagraph"/>
              <w:ind w:left="0"/>
              <w:rPr>
                <w:rFonts w:ascii="Times New Roman"/>
                <w:sz w:val="18"/>
                <w:lang w:val="cy-GB"/>
              </w:rPr>
            </w:pPr>
          </w:p>
        </w:tc>
      </w:tr>
      <w:tr w:rsidR="003D3E36" w:rsidRPr="007F4C0A">
        <w:trPr>
          <w:trHeight w:val="1496"/>
        </w:trPr>
        <w:tc>
          <w:tcPr>
            <w:tcW w:w="2254" w:type="dxa"/>
          </w:tcPr>
          <w:p w:rsidR="003D3E36" w:rsidRPr="007F4C0A" w:rsidRDefault="004B3FB6">
            <w:pPr>
              <w:pStyle w:val="TableParagraph"/>
              <w:spacing w:before="1"/>
              <w:rPr>
                <w:b/>
                <w:sz w:val="20"/>
                <w:lang w:val="cy-GB"/>
              </w:rPr>
            </w:pPr>
            <w:r w:rsidRPr="007F4C0A">
              <w:rPr>
                <w:b/>
                <w:sz w:val="20"/>
                <w:lang w:val="cy-GB"/>
              </w:rPr>
              <w:t>Cymhwyster Sylfaenol</w:t>
            </w:r>
          </w:p>
        </w:tc>
        <w:tc>
          <w:tcPr>
            <w:tcW w:w="7118" w:type="dxa"/>
          </w:tcPr>
          <w:p w:rsidR="003D3E36" w:rsidRPr="007F4C0A" w:rsidRDefault="004B3FB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55" w:lineRule="exact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 Bydd archwiliadau adnabod a diogelwch yn cael eu cynnal ar bob ymgeisydd cyn y bydd yn dechrau yn y swydd.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right="165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>Bydd pob ymgeisydd allanol ar gyfnod prawf o chwe mis.</w:t>
            </w:r>
            <w:r w:rsidR="007F4C0A">
              <w:rPr>
                <w:sz w:val="20"/>
                <w:lang w:val="cy-GB"/>
              </w:rPr>
              <w:t xml:space="preserve"> </w:t>
            </w:r>
            <w:r w:rsidRPr="007F4C0A">
              <w:rPr>
                <w:sz w:val="20"/>
                <w:lang w:val="cy-GB"/>
              </w:rPr>
              <w:t>Bydd ymgeiswyr mewnol ar brawf onid ydynt eisoes wedi bod ar gyfnod prawf yn y Gwasanaeth Carchardai a Phrawf.</w:t>
            </w:r>
          </w:p>
          <w:p w:rsidR="003D3E36" w:rsidRPr="007F4C0A" w:rsidRDefault="004B3FB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0" w:lineRule="atLeast"/>
              <w:ind w:left="347" w:right="921"/>
              <w:rPr>
                <w:sz w:val="20"/>
                <w:lang w:val="cy-GB"/>
              </w:rPr>
            </w:pPr>
            <w:r w:rsidRPr="007F4C0A">
              <w:rPr>
                <w:sz w:val="20"/>
                <w:lang w:val="cy-GB"/>
              </w:rPr>
              <w:t xml:space="preserve"> Mae’n rhaid i’r holl staff ddatgan a ydynt yn aelod o grŵp neu sefydliad y mae'r Gwasanaeth Carchardai a Phrawf yn ystyried eu bod yn hiliol. </w:t>
            </w:r>
          </w:p>
        </w:tc>
      </w:tr>
      <w:tr w:rsidR="003D3E36" w:rsidRPr="007F4C0A">
        <w:trPr>
          <w:trHeight w:val="769"/>
        </w:trPr>
        <w:tc>
          <w:tcPr>
            <w:tcW w:w="2254" w:type="dxa"/>
          </w:tcPr>
          <w:p w:rsidR="003D3E36" w:rsidRPr="007F4C0A" w:rsidRDefault="004B3FB6">
            <w:pPr>
              <w:pStyle w:val="TableParagraph"/>
              <w:ind w:right="74"/>
              <w:rPr>
                <w:b/>
                <w:sz w:val="20"/>
                <w:lang w:val="cy-GB"/>
              </w:rPr>
            </w:pPr>
            <w:r w:rsidRPr="007F4C0A">
              <w:rPr>
                <w:b/>
                <w:sz w:val="20"/>
                <w:lang w:val="cy-GB"/>
              </w:rPr>
              <w:t>Lwfans Oriau Gwaith (Oriau Anghymdeithasol)</w:t>
            </w:r>
          </w:p>
        </w:tc>
        <w:tc>
          <w:tcPr>
            <w:tcW w:w="7118" w:type="dxa"/>
          </w:tcPr>
          <w:p w:rsidR="003D3E36" w:rsidRPr="007F4C0A" w:rsidRDefault="004B3FB6">
            <w:pPr>
              <w:pStyle w:val="TableParagraph"/>
              <w:spacing w:line="243" w:lineRule="exact"/>
              <w:rPr>
                <w:b/>
                <w:i/>
                <w:sz w:val="20"/>
                <w:lang w:val="cy-GB"/>
              </w:rPr>
            </w:pPr>
            <w:r w:rsidRPr="007F4C0A">
              <w:rPr>
                <w:b/>
                <w:i/>
                <w:sz w:val="20"/>
                <w:lang w:val="cy-GB"/>
              </w:rPr>
              <w:t>I'w gadael yn wag.</w:t>
            </w:r>
          </w:p>
          <w:p w:rsidR="003D3E36" w:rsidRPr="007F4C0A" w:rsidRDefault="003D3E36">
            <w:pPr>
              <w:pStyle w:val="TableParagraph"/>
              <w:ind w:left="0"/>
              <w:rPr>
                <w:b/>
                <w:sz w:val="23"/>
                <w:lang w:val="cy-GB"/>
              </w:rPr>
            </w:pPr>
          </w:p>
          <w:p w:rsidR="003D3E36" w:rsidRPr="007F4C0A" w:rsidRDefault="004B3FB6">
            <w:pPr>
              <w:pStyle w:val="TableParagraph"/>
              <w:spacing w:line="226" w:lineRule="exact"/>
              <w:rPr>
                <w:b/>
                <w:sz w:val="20"/>
                <w:lang w:val="cy-GB"/>
              </w:rPr>
            </w:pPr>
            <w:r w:rsidRPr="007F4C0A">
              <w:rPr>
                <w:b/>
                <w:sz w:val="20"/>
                <w:lang w:val="cy-GB"/>
              </w:rPr>
              <w:t>I'w ddefnyddio gan y Tîm Gwerthuso Swyddi (JES) yn unig.</w:t>
            </w:r>
          </w:p>
        </w:tc>
      </w:tr>
    </w:tbl>
    <w:p w:rsidR="007E6F71" w:rsidRPr="007F4C0A" w:rsidRDefault="007E6F71">
      <w:pPr>
        <w:rPr>
          <w:lang w:val="cy-GB"/>
        </w:rPr>
      </w:pPr>
    </w:p>
    <w:sectPr w:rsidR="007E6F71" w:rsidRPr="007F4C0A">
      <w:pgSz w:w="11910" w:h="16840"/>
      <w:pgMar w:top="540" w:right="1220" w:bottom="420" w:left="740" w:header="0" w:footer="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F64" w:rsidRDefault="002E6F64">
      <w:r>
        <w:separator/>
      </w:r>
    </w:p>
  </w:endnote>
  <w:endnote w:type="continuationSeparator" w:id="0">
    <w:p w:rsidR="002E6F64" w:rsidRDefault="002E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3E36" w:rsidRDefault="002E6F64">
    <w:pPr>
      <w:pStyle w:val="BodyText"/>
      <w:spacing w:line="14" w:lineRule="auto"/>
      <w:rPr>
        <w:b w:val="0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9F3B13">
              <wp:simplePos x="0" y="0"/>
              <wp:positionH relativeFrom="page">
                <wp:posOffset>1974850</wp:posOffset>
              </wp:positionH>
              <wp:positionV relativeFrom="page">
                <wp:posOffset>10359390</wp:posOffset>
              </wp:positionV>
              <wp:extent cx="343154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E36" w:rsidRDefault="004B3FB6">
                          <w:pPr>
                            <w:spacing w:line="245" w:lineRule="exact"/>
                            <w:ind w:left="20"/>
                          </w:pPr>
                          <w:r>
                            <w:t>PS JES 0106 Health and Justice Partnership Coordinator v2.0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F3B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5pt;margin-top:815.7pt;width:270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2Ig1wEAAJEDAAAOAAAAZHJzL2Uyb0RvYy54bWysU9tu2zAMfR+wfxD0vjhumm4w4hRdiw4D&#10;ugvQ7QNkWYqN2aJGKrGzrx8lx+m2vhV7EWhSOjznkN5cj30nDgapBVfKfLGUwjgNdet2pfz+7f7N&#10;OykoKFerDpwp5dGQvN6+frUZfGEuoIGuNigYxFEx+FI2Ifgiy0g3ple0AG8cFy1grwJ/4i6rUQ2M&#10;3nfZxXJ5lQ2AtUfQhoizd1NRbhO+tUaHL9aSCaIrJXML6cR0VvHMthtV7FD5ptUnGuoFLHrVOm56&#10;hrpTQYk9ts+g+lYjENiw0NBnYG2rTdLAavLlP2oeG+VN0sLmkD/bRP8PVn8+PPqvKML4HkYeYBJB&#10;/gH0DxIObhvlduYGEYbGqJob59GybPBUnJ5Gq6mgCFINn6DmIat9gAQ0WuyjK6xTMDoP4Hg23YxB&#10;aE6uLlf5+pJLmmv51frtap1aqGJ+7ZHCBwO9iEEpkYea0NXhgUJko4r5Smzm4L7tujTYzv2V4Isx&#10;k9hHwhP1MFYj344qKqiPrANh2hPeaw4awF9SDLwjpaSfe4VGiu6jYy/iQs0BzkE1B8ppflrKIMUU&#10;3oZp8fYe213DyJPbDm7YL9smKU8sTjx57knhaUfjYv35nW49/Unb3wAAAP//AwBQSwMEFAAGAAgA&#10;AAAhALtU8JfhAAAADQEAAA8AAABkcnMvZG93bnJldi54bWxMj8FOwzAQRO9I/IO1SNyoE0pCm8ap&#10;KgQnJNQ0HDg68TaxGq9D7Lbh73FOcNvdGc2+ybeT6dkFR6ctCYgXETCkxipNrYDP6u1hBcx5SUr2&#10;llDADzrYFrc3ucyUvVKJl4NvWQghl0kBnfdDxrlrOjTSLeyAFLSjHY30YR1brkZ5DeGm549RlHIj&#10;NYUPnRzwpcPmdDgbAbsvKl/190e9L4+lrqp1RO/pSYj7u2m3AeZx8n9mmPEDOhSBqbZnUo71ApZx&#10;HLr4IKTL+AlYsKySeajnU/KcAC9y/r9F8QsAAP//AwBQSwECLQAUAAYACAAAACEAtoM4kv4AAADh&#10;AQAAEwAAAAAAAAAAAAAAAAAAAAAAW0NvbnRlbnRfVHlwZXNdLnhtbFBLAQItABQABgAIAAAAIQA4&#10;/SH/1gAAAJQBAAALAAAAAAAAAAAAAAAAAC8BAABfcmVscy8ucmVsc1BLAQItABQABgAIAAAAIQD3&#10;72Ig1wEAAJEDAAAOAAAAAAAAAAAAAAAAAC4CAABkcnMvZTJvRG9jLnhtbFBLAQItABQABgAIAAAA&#10;IQC7VPCX4QAAAA0BAAAPAAAAAAAAAAAAAAAAADEEAABkcnMvZG93bnJldi54bWxQSwUGAAAAAAQA&#10;BADzAAAAPwUAAAAA&#10;" filled="f" stroked="f">
              <v:textbox inset="0,0,0,0">
                <w:txbxContent>
                  <w:p w:rsidR="003D3E36" w:rsidRDefault="004B3FB6">
                    <w:pPr>
                      <w:spacing w:line="245" w:lineRule="exact"/>
                      <w:ind w:left="20"/>
                    </w:pPr>
                    <w:r>
                      <w:t>PS JES 0106 Health and Justice Partnership Coordinator v2.0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F64" w:rsidRDefault="002E6F64">
      <w:r>
        <w:separator/>
      </w:r>
    </w:p>
  </w:footnote>
  <w:footnote w:type="continuationSeparator" w:id="0">
    <w:p w:rsidR="002E6F64" w:rsidRDefault="002E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B30"/>
    <w:multiLevelType w:val="hybridMultilevel"/>
    <w:tmpl w:val="0136DD78"/>
    <w:lvl w:ilvl="0" w:tplc="BD168F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6B63A2C">
      <w:numFmt w:val="bullet"/>
      <w:lvlText w:val="•"/>
      <w:lvlJc w:val="left"/>
      <w:pPr>
        <w:ind w:left="1448" w:hanging="360"/>
      </w:pPr>
      <w:rPr>
        <w:rFonts w:hint="default"/>
        <w:lang w:val="en-GB" w:eastAsia="en-GB" w:bidi="en-GB"/>
      </w:rPr>
    </w:lvl>
    <w:lvl w:ilvl="2" w:tplc="3A5C64B6">
      <w:numFmt w:val="bullet"/>
      <w:lvlText w:val="•"/>
      <w:lvlJc w:val="left"/>
      <w:pPr>
        <w:ind w:left="2076" w:hanging="360"/>
      </w:pPr>
      <w:rPr>
        <w:rFonts w:hint="default"/>
        <w:lang w:val="en-GB" w:eastAsia="en-GB" w:bidi="en-GB"/>
      </w:rPr>
    </w:lvl>
    <w:lvl w:ilvl="3" w:tplc="1C36B3A6">
      <w:numFmt w:val="bullet"/>
      <w:lvlText w:val="•"/>
      <w:lvlJc w:val="left"/>
      <w:pPr>
        <w:ind w:left="2704" w:hanging="360"/>
      </w:pPr>
      <w:rPr>
        <w:rFonts w:hint="default"/>
        <w:lang w:val="en-GB" w:eastAsia="en-GB" w:bidi="en-GB"/>
      </w:rPr>
    </w:lvl>
    <w:lvl w:ilvl="4" w:tplc="8AF8C6B0">
      <w:numFmt w:val="bullet"/>
      <w:lvlText w:val="•"/>
      <w:lvlJc w:val="left"/>
      <w:pPr>
        <w:ind w:left="3332" w:hanging="360"/>
      </w:pPr>
      <w:rPr>
        <w:rFonts w:hint="default"/>
        <w:lang w:val="en-GB" w:eastAsia="en-GB" w:bidi="en-GB"/>
      </w:rPr>
    </w:lvl>
    <w:lvl w:ilvl="5" w:tplc="EABCC46A">
      <w:numFmt w:val="bullet"/>
      <w:lvlText w:val="•"/>
      <w:lvlJc w:val="left"/>
      <w:pPr>
        <w:ind w:left="3960" w:hanging="360"/>
      </w:pPr>
      <w:rPr>
        <w:rFonts w:hint="default"/>
        <w:lang w:val="en-GB" w:eastAsia="en-GB" w:bidi="en-GB"/>
      </w:rPr>
    </w:lvl>
    <w:lvl w:ilvl="6" w:tplc="C8D87CB2">
      <w:numFmt w:val="bullet"/>
      <w:lvlText w:val="•"/>
      <w:lvlJc w:val="left"/>
      <w:pPr>
        <w:ind w:left="4588" w:hanging="360"/>
      </w:pPr>
      <w:rPr>
        <w:rFonts w:hint="default"/>
        <w:lang w:val="en-GB" w:eastAsia="en-GB" w:bidi="en-GB"/>
      </w:rPr>
    </w:lvl>
    <w:lvl w:ilvl="7" w:tplc="599C2E1C">
      <w:numFmt w:val="bullet"/>
      <w:lvlText w:val="•"/>
      <w:lvlJc w:val="left"/>
      <w:pPr>
        <w:ind w:left="5216" w:hanging="360"/>
      </w:pPr>
      <w:rPr>
        <w:rFonts w:hint="default"/>
        <w:lang w:val="en-GB" w:eastAsia="en-GB" w:bidi="en-GB"/>
      </w:rPr>
    </w:lvl>
    <w:lvl w:ilvl="8" w:tplc="77289AC0">
      <w:numFmt w:val="bullet"/>
      <w:lvlText w:val="•"/>
      <w:lvlJc w:val="left"/>
      <w:pPr>
        <w:ind w:left="584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1760184"/>
    <w:multiLevelType w:val="hybridMultilevel"/>
    <w:tmpl w:val="B582F198"/>
    <w:lvl w:ilvl="0" w:tplc="E14E324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3D2FBFA">
      <w:numFmt w:val="bullet"/>
      <w:lvlText w:val="•"/>
      <w:lvlJc w:val="left"/>
      <w:pPr>
        <w:ind w:left="1122" w:hanging="361"/>
      </w:pPr>
      <w:rPr>
        <w:rFonts w:hint="default"/>
        <w:lang w:val="en-GB" w:eastAsia="en-GB" w:bidi="en-GB"/>
      </w:rPr>
    </w:lvl>
    <w:lvl w:ilvl="2" w:tplc="5E4ABAE6">
      <w:numFmt w:val="bullet"/>
      <w:lvlText w:val="•"/>
      <w:lvlJc w:val="left"/>
      <w:pPr>
        <w:ind w:left="1785" w:hanging="361"/>
      </w:pPr>
      <w:rPr>
        <w:rFonts w:hint="default"/>
        <w:lang w:val="en-GB" w:eastAsia="en-GB" w:bidi="en-GB"/>
      </w:rPr>
    </w:lvl>
    <w:lvl w:ilvl="3" w:tplc="91168E88">
      <w:numFmt w:val="bullet"/>
      <w:lvlText w:val="•"/>
      <w:lvlJc w:val="left"/>
      <w:pPr>
        <w:ind w:left="2448" w:hanging="361"/>
      </w:pPr>
      <w:rPr>
        <w:rFonts w:hint="default"/>
        <w:lang w:val="en-GB" w:eastAsia="en-GB" w:bidi="en-GB"/>
      </w:rPr>
    </w:lvl>
    <w:lvl w:ilvl="4" w:tplc="909AC9FA">
      <w:numFmt w:val="bullet"/>
      <w:lvlText w:val="•"/>
      <w:lvlJc w:val="left"/>
      <w:pPr>
        <w:ind w:left="3111" w:hanging="361"/>
      </w:pPr>
      <w:rPr>
        <w:rFonts w:hint="default"/>
        <w:lang w:val="en-GB" w:eastAsia="en-GB" w:bidi="en-GB"/>
      </w:rPr>
    </w:lvl>
    <w:lvl w:ilvl="5" w:tplc="2F5AF0C0">
      <w:numFmt w:val="bullet"/>
      <w:lvlText w:val="•"/>
      <w:lvlJc w:val="left"/>
      <w:pPr>
        <w:ind w:left="3774" w:hanging="361"/>
      </w:pPr>
      <w:rPr>
        <w:rFonts w:hint="default"/>
        <w:lang w:val="en-GB" w:eastAsia="en-GB" w:bidi="en-GB"/>
      </w:rPr>
    </w:lvl>
    <w:lvl w:ilvl="6" w:tplc="855C7CCA">
      <w:numFmt w:val="bullet"/>
      <w:lvlText w:val="•"/>
      <w:lvlJc w:val="left"/>
      <w:pPr>
        <w:ind w:left="4436" w:hanging="361"/>
      </w:pPr>
      <w:rPr>
        <w:rFonts w:hint="default"/>
        <w:lang w:val="en-GB" w:eastAsia="en-GB" w:bidi="en-GB"/>
      </w:rPr>
    </w:lvl>
    <w:lvl w:ilvl="7" w:tplc="D54A1752">
      <w:numFmt w:val="bullet"/>
      <w:lvlText w:val="•"/>
      <w:lvlJc w:val="left"/>
      <w:pPr>
        <w:ind w:left="5099" w:hanging="361"/>
      </w:pPr>
      <w:rPr>
        <w:rFonts w:hint="default"/>
        <w:lang w:val="en-GB" w:eastAsia="en-GB" w:bidi="en-GB"/>
      </w:rPr>
    </w:lvl>
    <w:lvl w:ilvl="8" w:tplc="0F20A236">
      <w:numFmt w:val="bullet"/>
      <w:lvlText w:val="•"/>
      <w:lvlJc w:val="left"/>
      <w:pPr>
        <w:ind w:left="5762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38AE218E"/>
    <w:multiLevelType w:val="hybridMultilevel"/>
    <w:tmpl w:val="D49A8F8A"/>
    <w:lvl w:ilvl="0" w:tplc="2794CB3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28C759A">
      <w:numFmt w:val="bullet"/>
      <w:lvlText w:val="•"/>
      <w:lvlJc w:val="left"/>
      <w:pPr>
        <w:ind w:left="1122" w:hanging="361"/>
      </w:pPr>
      <w:rPr>
        <w:rFonts w:hint="default"/>
        <w:lang w:val="en-GB" w:eastAsia="en-GB" w:bidi="en-GB"/>
      </w:rPr>
    </w:lvl>
    <w:lvl w:ilvl="2" w:tplc="3410A0DE">
      <w:numFmt w:val="bullet"/>
      <w:lvlText w:val="•"/>
      <w:lvlJc w:val="left"/>
      <w:pPr>
        <w:ind w:left="1785" w:hanging="361"/>
      </w:pPr>
      <w:rPr>
        <w:rFonts w:hint="default"/>
        <w:lang w:val="en-GB" w:eastAsia="en-GB" w:bidi="en-GB"/>
      </w:rPr>
    </w:lvl>
    <w:lvl w:ilvl="3" w:tplc="F44E052E">
      <w:numFmt w:val="bullet"/>
      <w:lvlText w:val="•"/>
      <w:lvlJc w:val="left"/>
      <w:pPr>
        <w:ind w:left="2448" w:hanging="361"/>
      </w:pPr>
      <w:rPr>
        <w:rFonts w:hint="default"/>
        <w:lang w:val="en-GB" w:eastAsia="en-GB" w:bidi="en-GB"/>
      </w:rPr>
    </w:lvl>
    <w:lvl w:ilvl="4" w:tplc="1D1875E6">
      <w:numFmt w:val="bullet"/>
      <w:lvlText w:val="•"/>
      <w:lvlJc w:val="left"/>
      <w:pPr>
        <w:ind w:left="3111" w:hanging="361"/>
      </w:pPr>
      <w:rPr>
        <w:rFonts w:hint="default"/>
        <w:lang w:val="en-GB" w:eastAsia="en-GB" w:bidi="en-GB"/>
      </w:rPr>
    </w:lvl>
    <w:lvl w:ilvl="5" w:tplc="7074A954">
      <w:numFmt w:val="bullet"/>
      <w:lvlText w:val="•"/>
      <w:lvlJc w:val="left"/>
      <w:pPr>
        <w:ind w:left="3774" w:hanging="361"/>
      </w:pPr>
      <w:rPr>
        <w:rFonts w:hint="default"/>
        <w:lang w:val="en-GB" w:eastAsia="en-GB" w:bidi="en-GB"/>
      </w:rPr>
    </w:lvl>
    <w:lvl w:ilvl="6" w:tplc="7C2059E6">
      <w:numFmt w:val="bullet"/>
      <w:lvlText w:val="•"/>
      <w:lvlJc w:val="left"/>
      <w:pPr>
        <w:ind w:left="4436" w:hanging="361"/>
      </w:pPr>
      <w:rPr>
        <w:rFonts w:hint="default"/>
        <w:lang w:val="en-GB" w:eastAsia="en-GB" w:bidi="en-GB"/>
      </w:rPr>
    </w:lvl>
    <w:lvl w:ilvl="7" w:tplc="38E4EDBE">
      <w:numFmt w:val="bullet"/>
      <w:lvlText w:val="•"/>
      <w:lvlJc w:val="left"/>
      <w:pPr>
        <w:ind w:left="5099" w:hanging="361"/>
      </w:pPr>
      <w:rPr>
        <w:rFonts w:hint="default"/>
        <w:lang w:val="en-GB" w:eastAsia="en-GB" w:bidi="en-GB"/>
      </w:rPr>
    </w:lvl>
    <w:lvl w:ilvl="8" w:tplc="10422486">
      <w:numFmt w:val="bullet"/>
      <w:lvlText w:val="•"/>
      <w:lvlJc w:val="left"/>
      <w:pPr>
        <w:ind w:left="5762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3B3D5112"/>
    <w:multiLevelType w:val="hybridMultilevel"/>
    <w:tmpl w:val="ACD8767A"/>
    <w:lvl w:ilvl="0" w:tplc="A78085D0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39A62AE">
      <w:numFmt w:val="bullet"/>
      <w:lvlText w:val="•"/>
      <w:lvlJc w:val="left"/>
      <w:pPr>
        <w:ind w:left="1482" w:hanging="360"/>
      </w:pPr>
      <w:rPr>
        <w:rFonts w:hint="default"/>
        <w:lang w:val="en-GB" w:eastAsia="en-GB" w:bidi="en-GB"/>
      </w:rPr>
    </w:lvl>
    <w:lvl w:ilvl="2" w:tplc="4104803E">
      <w:numFmt w:val="bullet"/>
      <w:lvlText w:val="•"/>
      <w:lvlJc w:val="left"/>
      <w:pPr>
        <w:ind w:left="2105" w:hanging="360"/>
      </w:pPr>
      <w:rPr>
        <w:rFonts w:hint="default"/>
        <w:lang w:val="en-GB" w:eastAsia="en-GB" w:bidi="en-GB"/>
      </w:rPr>
    </w:lvl>
    <w:lvl w:ilvl="3" w:tplc="5D3AEB5A">
      <w:numFmt w:val="bullet"/>
      <w:lvlText w:val="•"/>
      <w:lvlJc w:val="left"/>
      <w:pPr>
        <w:ind w:left="2728" w:hanging="360"/>
      </w:pPr>
      <w:rPr>
        <w:rFonts w:hint="default"/>
        <w:lang w:val="en-GB" w:eastAsia="en-GB" w:bidi="en-GB"/>
      </w:rPr>
    </w:lvl>
    <w:lvl w:ilvl="4" w:tplc="7FCE95CE">
      <w:numFmt w:val="bullet"/>
      <w:lvlText w:val="•"/>
      <w:lvlJc w:val="left"/>
      <w:pPr>
        <w:ind w:left="3351" w:hanging="360"/>
      </w:pPr>
      <w:rPr>
        <w:rFonts w:hint="default"/>
        <w:lang w:val="en-GB" w:eastAsia="en-GB" w:bidi="en-GB"/>
      </w:rPr>
    </w:lvl>
    <w:lvl w:ilvl="5" w:tplc="79F66846">
      <w:numFmt w:val="bullet"/>
      <w:lvlText w:val="•"/>
      <w:lvlJc w:val="left"/>
      <w:pPr>
        <w:ind w:left="3974" w:hanging="360"/>
      </w:pPr>
      <w:rPr>
        <w:rFonts w:hint="default"/>
        <w:lang w:val="en-GB" w:eastAsia="en-GB" w:bidi="en-GB"/>
      </w:rPr>
    </w:lvl>
    <w:lvl w:ilvl="6" w:tplc="BC14D066">
      <w:numFmt w:val="bullet"/>
      <w:lvlText w:val="•"/>
      <w:lvlJc w:val="left"/>
      <w:pPr>
        <w:ind w:left="4596" w:hanging="360"/>
      </w:pPr>
      <w:rPr>
        <w:rFonts w:hint="default"/>
        <w:lang w:val="en-GB" w:eastAsia="en-GB" w:bidi="en-GB"/>
      </w:rPr>
    </w:lvl>
    <w:lvl w:ilvl="7" w:tplc="5EAEC7F0">
      <w:numFmt w:val="bullet"/>
      <w:lvlText w:val="•"/>
      <w:lvlJc w:val="left"/>
      <w:pPr>
        <w:ind w:left="5219" w:hanging="360"/>
      </w:pPr>
      <w:rPr>
        <w:rFonts w:hint="default"/>
        <w:lang w:val="en-GB" w:eastAsia="en-GB" w:bidi="en-GB"/>
      </w:rPr>
    </w:lvl>
    <w:lvl w:ilvl="8" w:tplc="B890DA1C">
      <w:numFmt w:val="bullet"/>
      <w:lvlText w:val="•"/>
      <w:lvlJc w:val="left"/>
      <w:pPr>
        <w:ind w:left="5842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57273D9E"/>
    <w:multiLevelType w:val="hybridMultilevel"/>
    <w:tmpl w:val="4BC42310"/>
    <w:lvl w:ilvl="0" w:tplc="73FAB5EA">
      <w:numFmt w:val="bullet"/>
      <w:lvlText w:val=""/>
      <w:lvlJc w:val="left"/>
      <w:pPr>
        <w:ind w:left="348" w:hanging="24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BD0AA00">
      <w:numFmt w:val="bullet"/>
      <w:lvlText w:val="•"/>
      <w:lvlJc w:val="left"/>
      <w:pPr>
        <w:ind w:left="1014" w:hanging="241"/>
      </w:pPr>
      <w:rPr>
        <w:rFonts w:hint="default"/>
        <w:lang w:val="en-GB" w:eastAsia="en-GB" w:bidi="en-GB"/>
      </w:rPr>
    </w:lvl>
    <w:lvl w:ilvl="2" w:tplc="4F1C5AA2">
      <w:numFmt w:val="bullet"/>
      <w:lvlText w:val="•"/>
      <w:lvlJc w:val="left"/>
      <w:pPr>
        <w:ind w:left="1689" w:hanging="241"/>
      </w:pPr>
      <w:rPr>
        <w:rFonts w:hint="default"/>
        <w:lang w:val="en-GB" w:eastAsia="en-GB" w:bidi="en-GB"/>
      </w:rPr>
    </w:lvl>
    <w:lvl w:ilvl="3" w:tplc="61068C40">
      <w:numFmt w:val="bullet"/>
      <w:lvlText w:val="•"/>
      <w:lvlJc w:val="left"/>
      <w:pPr>
        <w:ind w:left="2364" w:hanging="241"/>
      </w:pPr>
      <w:rPr>
        <w:rFonts w:hint="default"/>
        <w:lang w:val="en-GB" w:eastAsia="en-GB" w:bidi="en-GB"/>
      </w:rPr>
    </w:lvl>
    <w:lvl w:ilvl="4" w:tplc="046E6CAE">
      <w:numFmt w:val="bullet"/>
      <w:lvlText w:val="•"/>
      <w:lvlJc w:val="left"/>
      <w:pPr>
        <w:ind w:left="3039" w:hanging="241"/>
      </w:pPr>
      <w:rPr>
        <w:rFonts w:hint="default"/>
        <w:lang w:val="en-GB" w:eastAsia="en-GB" w:bidi="en-GB"/>
      </w:rPr>
    </w:lvl>
    <w:lvl w:ilvl="5" w:tplc="BE86C800">
      <w:numFmt w:val="bullet"/>
      <w:lvlText w:val="•"/>
      <w:lvlJc w:val="left"/>
      <w:pPr>
        <w:ind w:left="3714" w:hanging="241"/>
      </w:pPr>
      <w:rPr>
        <w:rFonts w:hint="default"/>
        <w:lang w:val="en-GB" w:eastAsia="en-GB" w:bidi="en-GB"/>
      </w:rPr>
    </w:lvl>
    <w:lvl w:ilvl="6" w:tplc="5F2462F4">
      <w:numFmt w:val="bullet"/>
      <w:lvlText w:val="•"/>
      <w:lvlJc w:val="left"/>
      <w:pPr>
        <w:ind w:left="4388" w:hanging="241"/>
      </w:pPr>
      <w:rPr>
        <w:rFonts w:hint="default"/>
        <w:lang w:val="en-GB" w:eastAsia="en-GB" w:bidi="en-GB"/>
      </w:rPr>
    </w:lvl>
    <w:lvl w:ilvl="7" w:tplc="9E3260BC">
      <w:numFmt w:val="bullet"/>
      <w:lvlText w:val="•"/>
      <w:lvlJc w:val="left"/>
      <w:pPr>
        <w:ind w:left="5063" w:hanging="241"/>
      </w:pPr>
      <w:rPr>
        <w:rFonts w:hint="default"/>
        <w:lang w:val="en-GB" w:eastAsia="en-GB" w:bidi="en-GB"/>
      </w:rPr>
    </w:lvl>
    <w:lvl w:ilvl="8" w:tplc="96AA5D00">
      <w:numFmt w:val="bullet"/>
      <w:lvlText w:val="•"/>
      <w:lvlJc w:val="left"/>
      <w:pPr>
        <w:ind w:left="5738" w:hanging="241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36"/>
    <w:rsid w:val="001B3854"/>
    <w:rsid w:val="002E6F64"/>
    <w:rsid w:val="003D3E36"/>
    <w:rsid w:val="004B3FB6"/>
    <w:rsid w:val="00550394"/>
    <w:rsid w:val="0059575D"/>
    <w:rsid w:val="005A6B8E"/>
    <w:rsid w:val="007E6F71"/>
    <w:rsid w:val="007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DB28C"/>
  <w15:docId w15:val="{18985D03-BB2F-46C1-B672-A91AB832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MOJ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creator>Strickland, Marion</dc:creator>
  <cp:lastModifiedBy>Evans, Steven</cp:lastModifiedBy>
  <cp:revision>1</cp:revision>
  <dcterms:created xsi:type="dcterms:W3CDTF">2023-05-12T12:44:00Z</dcterms:created>
  <dcterms:modified xsi:type="dcterms:W3CDTF">2023-05-12T12:44:00Z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2023-05-03T00:00:00Z</vt:filetime>
  </property>
</Properties>
</file>