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88F" w:rsidRPr="007D19D1" w:rsidRDefault="00CD6F98" w:rsidP="0088088F">
      <w:pPr>
        <w:pStyle w:val="BodyText"/>
        <w:jc w:val="left"/>
        <w:rPr>
          <w:b/>
        </w:rPr>
      </w:pPr>
      <w:r>
        <w:rPr>
          <w:noProof/>
        </w:rPr>
        <w:drawing>
          <wp:inline distT="0" distB="0" distL="0" distR="0">
            <wp:extent cx="1905000" cy="876300"/>
            <wp:effectExtent l="0" t="0" r="0" b="0"/>
            <wp:docPr id="5" name="Picture 5"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0088088F" w:rsidRPr="007D19D1" w:rsidRDefault="0088088F" w:rsidP="0088088F">
      <w:pPr>
        <w:pStyle w:val="BodyText"/>
        <w:jc w:val="left"/>
        <w:rPr>
          <w:b/>
        </w:rPr>
      </w:pPr>
    </w:p>
    <w:p w:rsidR="0088088F" w:rsidRPr="007D19D1" w:rsidRDefault="0088088F" w:rsidP="0088088F">
      <w:pPr>
        <w:ind w:right="-49"/>
        <w:rPr>
          <w:b/>
          <w:szCs w:val="24"/>
        </w:rPr>
      </w:pPr>
      <w:r w:rsidRPr="007D19D1">
        <w:rPr>
          <w:b/>
          <w:szCs w:val="24"/>
        </w:rPr>
        <w:t xml:space="preserve">Her Majesty’s Courts and Tribunals Service </w:t>
      </w:r>
    </w:p>
    <w:p w:rsidR="0088088F" w:rsidRDefault="0088088F" w:rsidP="006054DC">
      <w:pPr>
        <w:ind w:right="-49"/>
        <w:rPr>
          <w:b/>
          <w:sz w:val="28"/>
        </w:rPr>
      </w:pPr>
      <w:r w:rsidRPr="008C2CA1">
        <w:rPr>
          <w:b/>
          <w:sz w:val="28"/>
        </w:rPr>
        <w:t>Job Title</w:t>
      </w:r>
      <w:r w:rsidRPr="008C2CA1">
        <w:rPr>
          <w:bCs/>
          <w:sz w:val="28"/>
        </w:rPr>
        <w:t xml:space="preserve">: </w:t>
      </w:r>
      <w:r>
        <w:rPr>
          <w:b/>
          <w:sz w:val="28"/>
        </w:rPr>
        <w:t>Bailiff</w:t>
      </w:r>
    </w:p>
    <w:p w:rsidR="0088088F" w:rsidRPr="007D19D1" w:rsidRDefault="0088088F" w:rsidP="0088088F">
      <w:pPr>
        <w:snapToGrid w:val="0"/>
        <w:rPr>
          <w:rFonts w:cs="Arial"/>
          <w:color w:val="0000FF"/>
          <w:sz w:val="28"/>
        </w:rPr>
      </w:pPr>
    </w:p>
    <w:p w:rsidR="0088088F" w:rsidRPr="007D19D1" w:rsidRDefault="0088088F" w:rsidP="0088088F">
      <w:pPr>
        <w:outlineLvl w:val="0"/>
        <w:rPr>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E</w:t>
      </w:r>
    </w:p>
    <w:p w:rsidR="0088088F" w:rsidRDefault="0088088F" w:rsidP="0088088F">
      <w:pPr>
        <w:autoSpaceDE w:val="0"/>
        <w:autoSpaceDN w:val="0"/>
        <w:adjustRightInd w:val="0"/>
        <w:rPr>
          <w:rFonts w:cs="Arial"/>
          <w:b/>
          <w:sz w:val="28"/>
        </w:rPr>
      </w:pPr>
    </w:p>
    <w:p w:rsidR="0088088F" w:rsidRPr="005C5191" w:rsidRDefault="0088088F" w:rsidP="0088088F">
      <w:pPr>
        <w:autoSpaceDE w:val="0"/>
        <w:autoSpaceDN w:val="0"/>
        <w:adjustRightInd w:val="0"/>
        <w:rPr>
          <w:szCs w:val="24"/>
        </w:rPr>
      </w:pPr>
      <w:r w:rsidRPr="005C5191">
        <w:rPr>
          <w:rFonts w:cs="Arial"/>
          <w:b/>
          <w:szCs w:val="24"/>
        </w:rPr>
        <w:t>The key purpose of the role</w:t>
      </w:r>
    </w:p>
    <w:p w:rsidR="0088088F" w:rsidRPr="005C5191" w:rsidRDefault="0088088F" w:rsidP="0088088F">
      <w:pPr>
        <w:rPr>
          <w:szCs w:val="24"/>
        </w:rPr>
      </w:pPr>
    </w:p>
    <w:p w:rsidR="0088088F" w:rsidRPr="005C5191" w:rsidRDefault="0088088F" w:rsidP="0088088F">
      <w:pPr>
        <w:rPr>
          <w:rFonts w:cs="Arial"/>
          <w:szCs w:val="24"/>
        </w:rPr>
      </w:pPr>
      <w:r w:rsidRPr="005C5191">
        <w:rPr>
          <w:rFonts w:cs="Arial"/>
          <w:szCs w:val="24"/>
        </w:rPr>
        <w:t xml:space="preserve">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 </w:t>
      </w:r>
    </w:p>
    <w:p w:rsidR="0088088F" w:rsidRPr="005C5191" w:rsidRDefault="0088088F" w:rsidP="0088088F">
      <w:pPr>
        <w:rPr>
          <w:szCs w:val="24"/>
        </w:rPr>
      </w:pPr>
    </w:p>
    <w:p w:rsidR="0088088F" w:rsidRPr="005C5191" w:rsidRDefault="0088088F" w:rsidP="0088088F">
      <w:pPr>
        <w:rPr>
          <w:rFonts w:cs="Arial"/>
          <w:szCs w:val="24"/>
        </w:rPr>
      </w:pPr>
      <w:r w:rsidRPr="005C5191">
        <w:rPr>
          <w:rFonts w:cs="Arial"/>
          <w:szCs w:val="24"/>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rsidR="0088088F" w:rsidRPr="005C5191" w:rsidRDefault="0088088F" w:rsidP="0088088F">
      <w:pPr>
        <w:rPr>
          <w:rFonts w:cs="Arial"/>
          <w:szCs w:val="24"/>
        </w:rPr>
      </w:pPr>
      <w:r w:rsidRPr="005C5191">
        <w:rPr>
          <w:rFonts w:cs="Arial"/>
          <w:szCs w:val="24"/>
        </w:rPr>
        <w:t> </w:t>
      </w:r>
    </w:p>
    <w:p w:rsidR="0088088F" w:rsidRPr="005C5191" w:rsidRDefault="0088088F" w:rsidP="0088088F">
      <w:pPr>
        <w:rPr>
          <w:rFonts w:cs="Arial"/>
          <w:szCs w:val="24"/>
        </w:rPr>
      </w:pPr>
      <w:r w:rsidRPr="005C5191">
        <w:rPr>
          <w:rFonts w:cs="Arial"/>
          <w:szCs w:val="24"/>
        </w:rPr>
        <w:t xml:space="preserve">Whilst the post holder will be allocated to a specific office base, there may be a need for flexibility to work on an ad hoc basis at other local </w:t>
      </w:r>
      <w:r>
        <w:rPr>
          <w:rFonts w:cs="Arial"/>
          <w:szCs w:val="24"/>
        </w:rPr>
        <w:t>HMCTS</w:t>
      </w:r>
      <w:r w:rsidRPr="005C5191">
        <w:rPr>
          <w:rFonts w:cs="Arial"/>
          <w:szCs w:val="24"/>
        </w:rPr>
        <w:t xml:space="preserve"> offices.  </w:t>
      </w:r>
      <w:r w:rsidRPr="005C5191">
        <w:rPr>
          <w:rFonts w:cs="Arial"/>
          <w:szCs w:val="24"/>
        </w:rPr>
        <w:br/>
      </w:r>
      <w:r w:rsidRPr="005C5191">
        <w:rPr>
          <w:rFonts w:cs="Arial"/>
          <w:szCs w:val="24"/>
        </w:rPr>
        <w:br/>
        <w:t xml:space="preserve">Due to the nature of the work, there is no set working pattern, but you may be required to work some evenings and Saturday mornings as part of your working week.  </w:t>
      </w:r>
    </w:p>
    <w:p w:rsidR="0088088F" w:rsidRPr="005C5191" w:rsidRDefault="0088088F" w:rsidP="0088088F">
      <w:pPr>
        <w:rPr>
          <w:szCs w:val="24"/>
        </w:rPr>
      </w:pPr>
    </w:p>
    <w:p w:rsidR="0088088F" w:rsidRPr="005C5191" w:rsidRDefault="0088088F" w:rsidP="0088088F">
      <w:pPr>
        <w:rPr>
          <w:b/>
          <w:szCs w:val="24"/>
        </w:rPr>
      </w:pPr>
      <w:r w:rsidRPr="005C5191">
        <w:rPr>
          <w:b/>
          <w:szCs w:val="24"/>
        </w:rPr>
        <w:t>Key responsibilities</w:t>
      </w:r>
    </w:p>
    <w:p w:rsidR="0088088F" w:rsidRPr="005C5191" w:rsidRDefault="0088088F" w:rsidP="0088088F">
      <w:pPr>
        <w:outlineLvl w:val="0"/>
        <w:rPr>
          <w:b/>
          <w:color w:val="000000"/>
          <w:szCs w:val="24"/>
        </w:rPr>
      </w:pPr>
    </w:p>
    <w:p w:rsidR="0088088F" w:rsidRPr="005C5191" w:rsidRDefault="0088088F" w:rsidP="0088088F">
      <w:pPr>
        <w:outlineLvl w:val="0"/>
        <w:rPr>
          <w:rFonts w:cs="Arial"/>
          <w:szCs w:val="24"/>
        </w:rPr>
      </w:pPr>
      <w:r w:rsidRPr="005C5191">
        <w:rPr>
          <w:rStyle w:val="Strong"/>
          <w:rFonts w:cs="Arial"/>
          <w:szCs w:val="24"/>
        </w:rPr>
        <w:t>Duties may include:</w:t>
      </w:r>
      <w:r w:rsidRPr="005C5191">
        <w:rPr>
          <w:rFonts w:cs="Arial"/>
          <w:szCs w:val="24"/>
        </w:rPr>
        <w:t xml:space="preserve"> </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 xml:space="preserve">Removing goods where necessary to satisfy outstanding judgments and obtaining possession of properties where it has been so ordered. </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Completing related paperwork and accurately receipting monies received.</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Serving committal orders/warrants.</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Serving Court documents personally.</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 xml:space="preserve">Inputting data and responding to e-mails. </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Conveying prisoners to Court and attending in court when required.</w:t>
      </w:r>
    </w:p>
    <w:p w:rsidR="0088088F" w:rsidRDefault="0088088F" w:rsidP="0088088F">
      <w:pPr>
        <w:numPr>
          <w:ilvl w:val="0"/>
          <w:numId w:val="25"/>
        </w:numPr>
        <w:spacing w:before="100" w:beforeAutospacing="1" w:after="100" w:afterAutospacing="1"/>
        <w:rPr>
          <w:rFonts w:cs="Arial"/>
          <w:szCs w:val="24"/>
        </w:rPr>
      </w:pPr>
      <w:r w:rsidRPr="005C5191">
        <w:rPr>
          <w:rFonts w:cs="Arial"/>
          <w:szCs w:val="24"/>
        </w:rPr>
        <w:t>General administrative duties</w:t>
      </w:r>
    </w:p>
    <w:p w:rsidR="0088088F" w:rsidRPr="005C5191" w:rsidRDefault="0088088F" w:rsidP="0088088F">
      <w:pPr>
        <w:numPr>
          <w:ilvl w:val="0"/>
          <w:numId w:val="25"/>
        </w:numPr>
        <w:spacing w:before="100" w:beforeAutospacing="1" w:after="100" w:afterAutospacing="1"/>
        <w:rPr>
          <w:rFonts w:cs="Arial"/>
          <w:szCs w:val="24"/>
        </w:rPr>
      </w:pPr>
      <w:r>
        <w:rPr>
          <w:rFonts w:cs="Arial"/>
          <w:szCs w:val="24"/>
        </w:rPr>
        <w:t>P</w:t>
      </w:r>
      <w:r w:rsidRPr="005C5191">
        <w:rPr>
          <w:rFonts w:cs="Arial"/>
          <w:szCs w:val="24"/>
        </w:rPr>
        <w:t xml:space="preserve">rocessing of cash payments with regard to propriety and security of monies. </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Dealing with queries in person, by post and over the telephone.</w:t>
      </w:r>
    </w:p>
    <w:p w:rsidR="0088088F" w:rsidRDefault="0088088F" w:rsidP="0088088F">
      <w:pPr>
        <w:rPr>
          <w:rFonts w:cs="Arial"/>
          <w:szCs w:val="24"/>
        </w:rPr>
      </w:pPr>
      <w:r w:rsidRPr="005C5191">
        <w:rPr>
          <w:rFonts w:cs="Arial"/>
          <w:szCs w:val="24"/>
        </w:rPr>
        <w:t> </w:t>
      </w:r>
    </w:p>
    <w:p w:rsidR="0088088F" w:rsidRPr="00B227FD" w:rsidRDefault="0088088F" w:rsidP="0088088F">
      <w:pPr>
        <w:rPr>
          <w:rStyle w:val="Strong"/>
          <w:rFonts w:cs="Arial"/>
          <w:b w:val="0"/>
          <w:bCs w:val="0"/>
          <w:szCs w:val="24"/>
        </w:rPr>
      </w:pPr>
      <w:r w:rsidRPr="005C5191">
        <w:rPr>
          <w:rStyle w:val="Strong"/>
          <w:rFonts w:cs="Arial"/>
          <w:szCs w:val="24"/>
        </w:rPr>
        <w:t>Skills &amp; Qualifications</w:t>
      </w:r>
    </w:p>
    <w:p w:rsidR="0088088F" w:rsidRDefault="0088088F" w:rsidP="0088088F">
      <w:pPr>
        <w:rPr>
          <w:rStyle w:val="Strong"/>
          <w:rFonts w:cs="Arial"/>
          <w:szCs w:val="24"/>
        </w:rPr>
      </w:pPr>
    </w:p>
    <w:p w:rsidR="0088088F" w:rsidRDefault="0088088F" w:rsidP="0088088F">
      <w:r w:rsidRPr="005F3689">
        <w:t xml:space="preserve">5 GCSE passes (or equivalent) grades A*-C, or NVQ Business Administration level II or </w:t>
      </w:r>
      <w:r w:rsidRPr="005C5191">
        <w:t>experience in a similar role would be preferable</w:t>
      </w:r>
      <w:r>
        <w:t>.  There is some computer use (inputting, e-mails, for example) so computer skills to undertake work at the level required is also required.</w:t>
      </w:r>
    </w:p>
    <w:p w:rsidR="0088088F" w:rsidRDefault="0088088F" w:rsidP="0088088F"/>
    <w:p w:rsidR="0088088F" w:rsidRPr="005C5191" w:rsidRDefault="0088088F" w:rsidP="0088088F">
      <w:pPr>
        <w:rPr>
          <w:b/>
        </w:rPr>
      </w:pPr>
      <w:r w:rsidRPr="005C5191">
        <w:rPr>
          <w:b/>
        </w:rPr>
        <w:t>Other duties</w:t>
      </w:r>
    </w:p>
    <w:p w:rsidR="0088088F" w:rsidRDefault="0088088F" w:rsidP="0088088F"/>
    <w:p w:rsidR="0088088F" w:rsidRPr="005C5191" w:rsidRDefault="0088088F" w:rsidP="0088088F">
      <w:pPr>
        <w:rPr>
          <w:szCs w:val="24"/>
        </w:rPr>
      </w:pPr>
      <w:r w:rsidRPr="005C5191">
        <w:rPr>
          <w:szCs w:val="24"/>
        </w:rPr>
        <w:t>The post holder is required to work in a flexible way and undertake any other duties reasonably requested by line management which are commensurate with the grade and level of responsibility of this post.</w:t>
      </w:r>
    </w:p>
    <w:p w:rsidR="0088088F" w:rsidRPr="007D19D1" w:rsidRDefault="0088088F" w:rsidP="0088088F">
      <w:pPr>
        <w:rPr>
          <w:rFonts w:cs="Arial"/>
        </w:rPr>
      </w:pPr>
    </w:p>
    <w:p w:rsidR="0088088F" w:rsidRDefault="0088088F" w:rsidP="0088088F">
      <w:pPr>
        <w:autoSpaceDE w:val="0"/>
        <w:autoSpaceDN w:val="0"/>
        <w:adjustRightInd w:val="0"/>
        <w:rPr>
          <w:rFonts w:cs="Arial"/>
          <w:b/>
          <w:sz w:val="28"/>
        </w:rPr>
      </w:pPr>
      <w:r>
        <w:rPr>
          <w:b/>
          <w:sz w:val="28"/>
        </w:rPr>
        <w:t>Key Civil Service Competencies</w:t>
      </w:r>
      <w:r w:rsidRPr="007D19D1">
        <w:rPr>
          <w:rFonts w:cs="Arial"/>
          <w:b/>
          <w:sz w:val="28"/>
        </w:rPr>
        <w:t xml:space="preserve"> </w:t>
      </w:r>
    </w:p>
    <w:p w:rsidR="0088088F" w:rsidRPr="007D19D1" w:rsidRDefault="0088088F" w:rsidP="0088088F">
      <w:pPr>
        <w:autoSpaceDE w:val="0"/>
        <w:autoSpaceDN w:val="0"/>
        <w:adjustRightInd w:val="0"/>
        <w:rPr>
          <w:rFonts w:cs="Arial"/>
          <w:b/>
          <w:sz w:val="28"/>
        </w:rPr>
      </w:pPr>
    </w:p>
    <w:p w:rsidR="0088088F" w:rsidRDefault="0088088F" w:rsidP="0088088F">
      <w:pPr>
        <w:autoSpaceDE w:val="0"/>
        <w:autoSpaceDN w:val="0"/>
        <w:adjustRightInd w:val="0"/>
        <w:rPr>
          <w:szCs w:val="24"/>
        </w:rPr>
      </w:pPr>
      <w:r>
        <w:rPr>
          <w:szCs w:val="24"/>
        </w:rPr>
        <w:t>You will be required to provide evidence of the following key competencies at Level 1.</w:t>
      </w:r>
    </w:p>
    <w:p w:rsidR="0088088F" w:rsidRPr="007D19D1" w:rsidRDefault="0088088F" w:rsidP="0088088F">
      <w:pPr>
        <w:autoSpaceDE w:val="0"/>
        <w:autoSpaceDN w:val="0"/>
        <w:adjustRightInd w:val="0"/>
        <w:rPr>
          <w:rFonts w:cs="Arial"/>
        </w:rPr>
      </w:pP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93"/>
        <w:gridCol w:w="8788"/>
      </w:tblGrid>
      <w:tr w:rsidR="0088088F" w:rsidRPr="007D19D1" w:rsidTr="006054DC">
        <w:tblPrEx>
          <w:tblCellMar>
            <w:top w:w="0" w:type="dxa"/>
            <w:bottom w:w="0" w:type="dxa"/>
          </w:tblCellMar>
        </w:tblPrEx>
        <w:trPr>
          <w:trHeight w:val="441"/>
        </w:trPr>
        <w:tc>
          <w:tcPr>
            <w:tcW w:w="2093" w:type="dxa"/>
          </w:tcPr>
          <w:p w:rsidR="0088088F" w:rsidRDefault="0088088F" w:rsidP="0037513E">
            <w:pPr>
              <w:pStyle w:val="BodyText"/>
              <w:jc w:val="left"/>
              <w:rPr>
                <w:rFonts w:cs="Arial"/>
                <w:b/>
                <w:szCs w:val="24"/>
              </w:rPr>
            </w:pPr>
          </w:p>
        </w:tc>
        <w:tc>
          <w:tcPr>
            <w:tcW w:w="8788" w:type="dxa"/>
          </w:tcPr>
          <w:p w:rsidR="0088088F" w:rsidRPr="001F0613" w:rsidRDefault="0088088F" w:rsidP="0037513E">
            <w:pPr>
              <w:rPr>
                <w:b/>
                <w:bCs/>
                <w:szCs w:val="24"/>
              </w:rPr>
            </w:pPr>
            <w:r w:rsidRPr="001F0613">
              <w:rPr>
                <w:b/>
                <w:bCs/>
                <w:szCs w:val="24"/>
              </w:rPr>
              <w:t>Effective Behaviour</w:t>
            </w:r>
          </w:p>
          <w:p w:rsidR="0088088F" w:rsidRDefault="0088088F" w:rsidP="0037513E">
            <w:pPr>
              <w:rPr>
                <w:szCs w:val="24"/>
              </w:rPr>
            </w:pPr>
            <w:r>
              <w:rPr>
                <w:szCs w:val="24"/>
              </w:rPr>
              <w:t>People who are effective are likely to…</w:t>
            </w:r>
          </w:p>
        </w:tc>
      </w:tr>
      <w:tr w:rsidR="0088088F" w:rsidRPr="007D19D1" w:rsidTr="006054DC">
        <w:tblPrEx>
          <w:tblCellMar>
            <w:top w:w="0" w:type="dxa"/>
            <w:bottom w:w="0" w:type="dxa"/>
          </w:tblCellMar>
        </w:tblPrEx>
        <w:trPr>
          <w:trHeight w:val="1044"/>
        </w:trPr>
        <w:tc>
          <w:tcPr>
            <w:tcW w:w="2093" w:type="dxa"/>
          </w:tcPr>
          <w:p w:rsidR="0088088F" w:rsidRPr="007D19D1" w:rsidRDefault="0088088F" w:rsidP="0037513E">
            <w:pPr>
              <w:pStyle w:val="BodyText"/>
              <w:jc w:val="left"/>
              <w:rPr>
                <w:rFonts w:cs="Arial"/>
                <w:b/>
                <w:szCs w:val="24"/>
              </w:rPr>
            </w:pPr>
            <w:r>
              <w:rPr>
                <w:rFonts w:cs="Arial"/>
                <w:b/>
                <w:szCs w:val="24"/>
              </w:rPr>
              <w:t>Changing and Improving</w:t>
            </w:r>
            <w:r w:rsidRPr="007D19D1">
              <w:rPr>
                <w:rFonts w:cs="Arial"/>
                <w:b/>
                <w:szCs w:val="24"/>
              </w:rPr>
              <w:t xml:space="preserve"> </w:t>
            </w:r>
          </w:p>
          <w:p w:rsidR="0088088F" w:rsidRPr="007D19D1" w:rsidRDefault="0088088F" w:rsidP="0037513E">
            <w:pPr>
              <w:spacing w:before="120"/>
              <w:rPr>
                <w:b/>
                <w:szCs w:val="24"/>
              </w:rPr>
            </w:pPr>
          </w:p>
        </w:tc>
        <w:tc>
          <w:tcPr>
            <w:tcW w:w="8788" w:type="dxa"/>
          </w:tcPr>
          <w:p w:rsidR="0088088F" w:rsidRDefault="0088088F" w:rsidP="0088088F">
            <w:pPr>
              <w:numPr>
                <w:ilvl w:val="0"/>
                <w:numId w:val="14"/>
              </w:numPr>
              <w:rPr>
                <w:szCs w:val="24"/>
              </w:rPr>
            </w:pPr>
            <w:r>
              <w:rPr>
                <w:szCs w:val="24"/>
              </w:rPr>
              <w:t>Review working practices and come up with ideas to improve the way things are done.</w:t>
            </w:r>
          </w:p>
          <w:p w:rsidR="0088088F" w:rsidRDefault="0088088F" w:rsidP="0088088F">
            <w:pPr>
              <w:numPr>
                <w:ilvl w:val="0"/>
                <w:numId w:val="14"/>
              </w:numPr>
              <w:rPr>
                <w:szCs w:val="24"/>
              </w:rPr>
            </w:pPr>
            <w:r>
              <w:rPr>
                <w:szCs w:val="24"/>
              </w:rPr>
              <w:t>Learn new procedures, seek to exploit new technologies and help colleagues do the same.</w:t>
            </w:r>
          </w:p>
          <w:p w:rsidR="0088088F" w:rsidRDefault="0088088F" w:rsidP="0088088F">
            <w:pPr>
              <w:numPr>
                <w:ilvl w:val="0"/>
                <w:numId w:val="14"/>
              </w:numPr>
              <w:rPr>
                <w:szCs w:val="24"/>
              </w:rPr>
            </w:pPr>
            <w:r>
              <w:rPr>
                <w:szCs w:val="24"/>
              </w:rPr>
              <w:t>Co-operate with and be open to the possibilities of change and consider ways to implement and adapt to change in own work role.</w:t>
            </w:r>
          </w:p>
          <w:p w:rsidR="0088088F" w:rsidRDefault="0088088F" w:rsidP="0088088F">
            <w:pPr>
              <w:numPr>
                <w:ilvl w:val="0"/>
                <w:numId w:val="14"/>
              </w:numPr>
              <w:rPr>
                <w:szCs w:val="24"/>
              </w:rPr>
            </w:pPr>
            <w:r>
              <w:rPr>
                <w:szCs w:val="24"/>
              </w:rPr>
              <w:t>Be constructive in raising issues with managers about implemented changes and the impact these are having on the service.</w:t>
            </w:r>
          </w:p>
          <w:p w:rsidR="0088088F" w:rsidRPr="001F0613" w:rsidRDefault="0088088F" w:rsidP="0088088F">
            <w:pPr>
              <w:numPr>
                <w:ilvl w:val="0"/>
                <w:numId w:val="14"/>
              </w:numPr>
              <w:rPr>
                <w:szCs w:val="24"/>
              </w:rPr>
            </w:pPr>
            <w:r>
              <w:t>Respond effectively to emergencies.</w:t>
            </w:r>
          </w:p>
        </w:tc>
      </w:tr>
      <w:tr w:rsidR="0088088F" w:rsidRPr="007D19D1" w:rsidTr="006054DC">
        <w:tblPrEx>
          <w:tblCellMar>
            <w:top w:w="0" w:type="dxa"/>
            <w:bottom w:w="0" w:type="dxa"/>
          </w:tblCellMar>
        </w:tblPrEx>
        <w:tc>
          <w:tcPr>
            <w:tcW w:w="2093" w:type="dxa"/>
          </w:tcPr>
          <w:p w:rsidR="0088088F" w:rsidRPr="007D19D1" w:rsidRDefault="0088088F" w:rsidP="0037513E">
            <w:pPr>
              <w:pStyle w:val="BodyText"/>
              <w:jc w:val="left"/>
              <w:rPr>
                <w:b/>
                <w:szCs w:val="24"/>
              </w:rPr>
            </w:pPr>
            <w:r>
              <w:rPr>
                <w:b/>
                <w:szCs w:val="24"/>
              </w:rPr>
              <w:t>Making Effective Decisions</w:t>
            </w:r>
          </w:p>
        </w:tc>
        <w:tc>
          <w:tcPr>
            <w:tcW w:w="8788" w:type="dxa"/>
          </w:tcPr>
          <w:p w:rsidR="0088088F" w:rsidRPr="001F0613" w:rsidRDefault="0088088F" w:rsidP="0088088F">
            <w:pPr>
              <w:numPr>
                <w:ilvl w:val="0"/>
                <w:numId w:val="14"/>
              </w:numPr>
              <w:tabs>
                <w:tab w:val="left" w:pos="720"/>
              </w:tabs>
              <w:rPr>
                <w:szCs w:val="24"/>
              </w:rPr>
            </w:pPr>
            <w:r>
              <w:t>Make and record effective decisions following the appropriate decision making criterion.</w:t>
            </w:r>
          </w:p>
          <w:p w:rsidR="0088088F" w:rsidRPr="001F0613" w:rsidRDefault="0088088F" w:rsidP="0088088F">
            <w:pPr>
              <w:numPr>
                <w:ilvl w:val="0"/>
                <w:numId w:val="14"/>
              </w:numPr>
              <w:tabs>
                <w:tab w:val="left" w:pos="720"/>
              </w:tabs>
              <w:rPr>
                <w:szCs w:val="24"/>
              </w:rPr>
            </w:pPr>
            <w:r>
              <w:t>Ask questions when unsure.</w:t>
            </w:r>
          </w:p>
          <w:p w:rsidR="0088088F" w:rsidRPr="001F0613" w:rsidRDefault="0088088F" w:rsidP="0088088F">
            <w:pPr>
              <w:numPr>
                <w:ilvl w:val="0"/>
                <w:numId w:val="14"/>
              </w:numPr>
              <w:tabs>
                <w:tab w:val="left" w:pos="720"/>
              </w:tabs>
              <w:rPr>
                <w:szCs w:val="24"/>
              </w:rPr>
            </w:pPr>
            <w:r>
              <w:t>Undertake appropriate analysis to support decisions or recommendations.</w:t>
            </w:r>
          </w:p>
          <w:p w:rsidR="0088088F" w:rsidRPr="001F0613" w:rsidRDefault="0088088F" w:rsidP="0088088F">
            <w:pPr>
              <w:numPr>
                <w:ilvl w:val="0"/>
                <w:numId w:val="14"/>
              </w:numPr>
              <w:tabs>
                <w:tab w:val="left" w:pos="720"/>
              </w:tabs>
              <w:rPr>
                <w:szCs w:val="24"/>
              </w:rPr>
            </w:pPr>
            <w:r>
              <w:t>Investigate and respond to gaps, errors and irregularities in information.</w:t>
            </w:r>
          </w:p>
          <w:p w:rsidR="0088088F" w:rsidRPr="001F0613" w:rsidRDefault="0088088F" w:rsidP="0088088F">
            <w:pPr>
              <w:numPr>
                <w:ilvl w:val="0"/>
                <w:numId w:val="14"/>
              </w:numPr>
              <w:tabs>
                <w:tab w:val="left" w:pos="720"/>
              </w:tabs>
              <w:rPr>
                <w:szCs w:val="24"/>
              </w:rPr>
            </w:pPr>
            <w:r>
              <w:t>Speak up to clarify decisions and query these constructively.</w:t>
            </w:r>
          </w:p>
          <w:p w:rsidR="0088088F" w:rsidRPr="00E50FD6" w:rsidRDefault="0088088F" w:rsidP="0088088F">
            <w:pPr>
              <w:numPr>
                <w:ilvl w:val="0"/>
                <w:numId w:val="14"/>
              </w:numPr>
              <w:tabs>
                <w:tab w:val="left" w:pos="720"/>
              </w:tabs>
              <w:rPr>
                <w:rStyle w:val="A9"/>
                <w:rFonts w:cs="Times New Roman"/>
                <w:color w:val="auto"/>
                <w:sz w:val="24"/>
                <w:szCs w:val="24"/>
              </w:rPr>
            </w:pPr>
            <w:r>
              <w:t>Think through the implications of own decisions before confirming how to approach a problem/issue.</w:t>
            </w:r>
          </w:p>
        </w:tc>
      </w:tr>
      <w:tr w:rsidR="0088088F" w:rsidRPr="007D19D1" w:rsidTr="006054DC">
        <w:tblPrEx>
          <w:tblCellMar>
            <w:top w:w="0" w:type="dxa"/>
            <w:bottom w:w="0" w:type="dxa"/>
          </w:tblCellMar>
        </w:tblPrEx>
        <w:tc>
          <w:tcPr>
            <w:tcW w:w="2093" w:type="dxa"/>
          </w:tcPr>
          <w:p w:rsidR="0088088F" w:rsidRPr="00C536D5" w:rsidRDefault="0088088F" w:rsidP="0037513E">
            <w:pPr>
              <w:pStyle w:val="BodyText"/>
              <w:jc w:val="left"/>
              <w:rPr>
                <w:rFonts w:cs="Arial"/>
                <w:b/>
                <w:bCs/>
                <w:szCs w:val="24"/>
              </w:rPr>
            </w:pPr>
            <w:r>
              <w:rPr>
                <w:rFonts w:cs="Arial"/>
                <w:b/>
                <w:bCs/>
                <w:szCs w:val="24"/>
              </w:rPr>
              <w:t>Leading and Communication</w:t>
            </w:r>
          </w:p>
        </w:tc>
        <w:tc>
          <w:tcPr>
            <w:tcW w:w="8788" w:type="dxa"/>
          </w:tcPr>
          <w:p w:rsidR="0088088F" w:rsidRDefault="0088088F" w:rsidP="0037513E">
            <w:pPr>
              <w:numPr>
                <w:ilvl w:val="0"/>
                <w:numId w:val="4"/>
              </w:numPr>
              <w:autoSpaceDE w:val="0"/>
              <w:autoSpaceDN w:val="0"/>
              <w:adjustRightInd w:val="0"/>
              <w:spacing w:line="241" w:lineRule="atLeast"/>
              <w:rPr>
                <w:rStyle w:val="Strong"/>
                <w:b w:val="0"/>
                <w:bCs w:val="0"/>
              </w:rPr>
            </w:pPr>
            <w:r>
              <w:rPr>
                <w:rStyle w:val="Strong"/>
                <w:b w:val="0"/>
                <w:bCs w:val="0"/>
              </w:rPr>
              <w:t>Put forward their own views in a clear and constructive manner, choosing an appropriate communication method, e.g. e-mail/telephone/face to face.</w:t>
            </w:r>
          </w:p>
          <w:p w:rsidR="0088088F" w:rsidRDefault="0088088F" w:rsidP="0037513E">
            <w:pPr>
              <w:numPr>
                <w:ilvl w:val="0"/>
                <w:numId w:val="4"/>
              </w:numPr>
              <w:autoSpaceDE w:val="0"/>
              <w:autoSpaceDN w:val="0"/>
              <w:adjustRightInd w:val="0"/>
              <w:spacing w:line="241" w:lineRule="atLeast"/>
              <w:rPr>
                <w:rStyle w:val="Strong"/>
                <w:b w:val="0"/>
                <w:bCs w:val="0"/>
              </w:rPr>
            </w:pPr>
            <w:r>
              <w:rPr>
                <w:rStyle w:val="Strong"/>
                <w:b w:val="0"/>
                <w:bCs w:val="0"/>
              </w:rPr>
              <w:t>Act in a fair and respectful way in dealing with others.</w:t>
            </w:r>
          </w:p>
          <w:p w:rsidR="0088088F" w:rsidRDefault="0088088F" w:rsidP="0037513E">
            <w:pPr>
              <w:numPr>
                <w:ilvl w:val="0"/>
                <w:numId w:val="4"/>
              </w:numPr>
              <w:autoSpaceDE w:val="0"/>
              <w:autoSpaceDN w:val="0"/>
              <w:adjustRightInd w:val="0"/>
              <w:spacing w:line="241" w:lineRule="atLeast"/>
              <w:rPr>
                <w:rStyle w:val="Strong"/>
                <w:b w:val="0"/>
                <w:bCs w:val="0"/>
              </w:rPr>
            </w:pPr>
            <w:r>
              <w:rPr>
                <w:rStyle w:val="Strong"/>
                <w:b w:val="0"/>
                <w:bCs w:val="0"/>
              </w:rPr>
              <w:t>Write clearly in plain simple language and check work for spelling and grammar, learning from previous inaccuracies.</w:t>
            </w:r>
          </w:p>
          <w:p w:rsidR="0088088F" w:rsidRPr="00E50FD6" w:rsidRDefault="0088088F" w:rsidP="0037513E">
            <w:pPr>
              <w:numPr>
                <w:ilvl w:val="0"/>
                <w:numId w:val="4"/>
              </w:numPr>
              <w:autoSpaceDE w:val="0"/>
              <w:autoSpaceDN w:val="0"/>
              <w:adjustRightInd w:val="0"/>
              <w:spacing w:line="241" w:lineRule="atLeast"/>
              <w:rPr>
                <w:rStyle w:val="Strong"/>
                <w:b w:val="0"/>
                <w:bCs w:val="0"/>
              </w:rPr>
            </w:pPr>
            <w:r>
              <w:rPr>
                <w:rStyle w:val="Strong"/>
                <w:b w:val="0"/>
                <w:bCs w:val="0"/>
              </w:rPr>
              <w:t>Ask open questions to appreciate others’ point of view.</w:t>
            </w:r>
          </w:p>
        </w:tc>
      </w:tr>
      <w:tr w:rsidR="0088088F" w:rsidRPr="007D19D1" w:rsidTr="006054DC">
        <w:tblPrEx>
          <w:tblCellMar>
            <w:top w:w="0" w:type="dxa"/>
            <w:bottom w:w="0" w:type="dxa"/>
          </w:tblCellMar>
        </w:tblPrEx>
        <w:tc>
          <w:tcPr>
            <w:tcW w:w="2093" w:type="dxa"/>
          </w:tcPr>
          <w:p w:rsidR="0088088F" w:rsidRPr="007D19D1" w:rsidRDefault="0088088F" w:rsidP="0037513E">
            <w:pPr>
              <w:pStyle w:val="BodyText"/>
              <w:jc w:val="left"/>
              <w:rPr>
                <w:rFonts w:cs="Arial"/>
                <w:b/>
                <w:szCs w:val="24"/>
              </w:rPr>
            </w:pPr>
            <w:r>
              <w:rPr>
                <w:rFonts w:cs="Arial"/>
                <w:b/>
                <w:szCs w:val="24"/>
              </w:rPr>
              <w:t>Collaborating and Partnering</w:t>
            </w:r>
          </w:p>
        </w:tc>
        <w:tc>
          <w:tcPr>
            <w:tcW w:w="8788" w:type="dxa"/>
          </w:tcPr>
          <w:p w:rsidR="0088088F" w:rsidRDefault="0088088F" w:rsidP="0088088F">
            <w:pPr>
              <w:numPr>
                <w:ilvl w:val="0"/>
                <w:numId w:val="12"/>
              </w:numPr>
              <w:tabs>
                <w:tab w:val="left" w:pos="720"/>
              </w:tabs>
              <w:rPr>
                <w:szCs w:val="24"/>
              </w:rPr>
            </w:pPr>
            <w:r>
              <w:rPr>
                <w:szCs w:val="24"/>
              </w:rPr>
              <w:t>Proactively contribute to the work of the whole team.</w:t>
            </w:r>
          </w:p>
          <w:p w:rsidR="0088088F" w:rsidRDefault="0088088F" w:rsidP="0088088F">
            <w:pPr>
              <w:numPr>
                <w:ilvl w:val="0"/>
                <w:numId w:val="12"/>
              </w:numPr>
              <w:tabs>
                <w:tab w:val="left" w:pos="720"/>
              </w:tabs>
              <w:rPr>
                <w:szCs w:val="24"/>
              </w:rPr>
            </w:pPr>
            <w:r>
              <w:rPr>
                <w:szCs w:val="24"/>
              </w:rPr>
              <w:t>Get to know fellow team members/colleagues and understand their viewpoints and preferences.</w:t>
            </w:r>
          </w:p>
          <w:p w:rsidR="0088088F" w:rsidRDefault="0088088F" w:rsidP="0088088F">
            <w:pPr>
              <w:numPr>
                <w:ilvl w:val="0"/>
                <w:numId w:val="12"/>
              </w:numPr>
              <w:tabs>
                <w:tab w:val="left" w:pos="720"/>
              </w:tabs>
              <w:rPr>
                <w:szCs w:val="24"/>
              </w:rPr>
            </w:pPr>
            <w:r>
              <w:rPr>
                <w:szCs w:val="24"/>
              </w:rPr>
              <w:t>Seek help when needed in order to complete own work effectively.</w:t>
            </w:r>
          </w:p>
          <w:p w:rsidR="0088088F" w:rsidRDefault="0088088F" w:rsidP="0088088F">
            <w:pPr>
              <w:numPr>
                <w:ilvl w:val="0"/>
                <w:numId w:val="12"/>
              </w:numPr>
              <w:tabs>
                <w:tab w:val="left" w:pos="720"/>
              </w:tabs>
              <w:rPr>
                <w:szCs w:val="24"/>
              </w:rPr>
            </w:pPr>
            <w:r>
              <w:rPr>
                <w:szCs w:val="24"/>
              </w:rPr>
              <w:t>Be open to taking on different roles.</w:t>
            </w:r>
          </w:p>
          <w:p w:rsidR="0088088F" w:rsidRDefault="0088088F" w:rsidP="0088088F">
            <w:pPr>
              <w:numPr>
                <w:ilvl w:val="0"/>
                <w:numId w:val="12"/>
              </w:numPr>
              <w:tabs>
                <w:tab w:val="left" w:pos="720"/>
              </w:tabs>
              <w:rPr>
                <w:szCs w:val="24"/>
              </w:rPr>
            </w:pPr>
            <w:r>
              <w:rPr>
                <w:szCs w:val="24"/>
              </w:rPr>
              <w:t>Try to see things from others’ perspectives and check understanding.</w:t>
            </w:r>
          </w:p>
          <w:p w:rsidR="0088088F" w:rsidRPr="00E50FD6" w:rsidRDefault="0088088F" w:rsidP="0088088F">
            <w:pPr>
              <w:numPr>
                <w:ilvl w:val="0"/>
                <w:numId w:val="12"/>
              </w:numPr>
              <w:tabs>
                <w:tab w:val="left" w:pos="720"/>
              </w:tabs>
              <w:rPr>
                <w:szCs w:val="24"/>
              </w:rPr>
            </w:pPr>
            <w:r>
              <w:rPr>
                <w:szCs w:val="24"/>
              </w:rPr>
              <w:t>Listen to the views of others and show sensitivity towards others.</w:t>
            </w:r>
          </w:p>
        </w:tc>
      </w:tr>
      <w:tr w:rsidR="0088088F" w:rsidRPr="007D19D1" w:rsidTr="006054DC">
        <w:tblPrEx>
          <w:tblCellMar>
            <w:top w:w="0" w:type="dxa"/>
            <w:bottom w:w="0" w:type="dxa"/>
          </w:tblCellMar>
        </w:tblPrEx>
        <w:tc>
          <w:tcPr>
            <w:tcW w:w="2093" w:type="dxa"/>
          </w:tcPr>
          <w:p w:rsidR="0088088F" w:rsidRPr="007D19D1" w:rsidRDefault="0088088F" w:rsidP="0037513E">
            <w:pPr>
              <w:pStyle w:val="BodyText"/>
              <w:jc w:val="left"/>
              <w:rPr>
                <w:rFonts w:cs="Arial"/>
                <w:b/>
                <w:szCs w:val="24"/>
              </w:rPr>
            </w:pPr>
            <w:r>
              <w:rPr>
                <w:rFonts w:cs="Arial"/>
                <w:b/>
                <w:szCs w:val="24"/>
              </w:rPr>
              <w:t>Managing a Quality Service</w:t>
            </w:r>
          </w:p>
        </w:tc>
        <w:tc>
          <w:tcPr>
            <w:tcW w:w="8788" w:type="dxa"/>
          </w:tcPr>
          <w:p w:rsidR="0088088F" w:rsidRDefault="0088088F" w:rsidP="0088088F">
            <w:pPr>
              <w:numPr>
                <w:ilvl w:val="0"/>
                <w:numId w:val="12"/>
              </w:numPr>
              <w:tabs>
                <w:tab w:val="left" w:pos="720"/>
              </w:tabs>
              <w:rPr>
                <w:szCs w:val="24"/>
              </w:rPr>
            </w:pPr>
            <w:r>
              <w:rPr>
                <w:szCs w:val="24"/>
              </w:rPr>
              <w:t>Communicate in a way that meets and anticipates the customer’s requirements and give a favourable impression of the Civil Service.</w:t>
            </w:r>
            <w:r w:rsidRPr="00E50FD6">
              <w:rPr>
                <w:szCs w:val="24"/>
              </w:rPr>
              <w:t xml:space="preserve"> </w:t>
            </w:r>
          </w:p>
          <w:p w:rsidR="0088088F" w:rsidRDefault="0088088F" w:rsidP="0088088F">
            <w:pPr>
              <w:numPr>
                <w:ilvl w:val="0"/>
                <w:numId w:val="12"/>
              </w:numPr>
              <w:tabs>
                <w:tab w:val="left" w:pos="720"/>
              </w:tabs>
              <w:rPr>
                <w:szCs w:val="24"/>
              </w:rPr>
            </w:pPr>
            <w:r>
              <w:rPr>
                <w:szCs w:val="24"/>
              </w:rPr>
              <w:t>Actively seek information from customers to understand their needs and expectations.</w:t>
            </w:r>
          </w:p>
          <w:p w:rsidR="0088088F" w:rsidRDefault="0088088F" w:rsidP="0088088F">
            <w:pPr>
              <w:numPr>
                <w:ilvl w:val="0"/>
                <w:numId w:val="12"/>
              </w:numPr>
              <w:tabs>
                <w:tab w:val="left" w:pos="720"/>
              </w:tabs>
              <w:rPr>
                <w:szCs w:val="24"/>
              </w:rPr>
            </w:pPr>
            <w:r>
              <w:rPr>
                <w:szCs w:val="24"/>
              </w:rPr>
              <w:t>Act to prevent problems, reporting issues where necessary.</w:t>
            </w:r>
          </w:p>
          <w:p w:rsidR="0088088F" w:rsidRDefault="0088088F" w:rsidP="0088088F">
            <w:pPr>
              <w:numPr>
                <w:ilvl w:val="0"/>
                <w:numId w:val="12"/>
              </w:numPr>
              <w:tabs>
                <w:tab w:val="left" w:pos="720"/>
              </w:tabs>
              <w:rPr>
                <w:szCs w:val="24"/>
              </w:rPr>
            </w:pPr>
            <w:r>
              <w:rPr>
                <w:szCs w:val="24"/>
              </w:rPr>
              <w:lastRenderedPageBreak/>
              <w:t>Gain the knowledge needed to follow the relevant legislation, policies, procedures and rules that apply to the job.</w:t>
            </w:r>
          </w:p>
          <w:p w:rsidR="0088088F" w:rsidRDefault="0088088F" w:rsidP="0088088F">
            <w:pPr>
              <w:numPr>
                <w:ilvl w:val="0"/>
                <w:numId w:val="12"/>
              </w:numPr>
              <w:tabs>
                <w:tab w:val="left" w:pos="720"/>
              </w:tabs>
              <w:rPr>
                <w:szCs w:val="24"/>
              </w:rPr>
            </w:pPr>
            <w:r>
              <w:rPr>
                <w:szCs w:val="24"/>
              </w:rPr>
              <w:t>Encourage customers to access relevant information or support that will help them understand and use services more effectively.</w:t>
            </w:r>
          </w:p>
          <w:p w:rsidR="0088088F" w:rsidRPr="00E50FD6" w:rsidRDefault="0088088F" w:rsidP="0088088F">
            <w:pPr>
              <w:numPr>
                <w:ilvl w:val="0"/>
                <w:numId w:val="12"/>
              </w:numPr>
              <w:tabs>
                <w:tab w:val="left" w:pos="720"/>
              </w:tabs>
              <w:rPr>
                <w:szCs w:val="24"/>
              </w:rPr>
            </w:pPr>
            <w:r>
              <w:rPr>
                <w:szCs w:val="24"/>
              </w:rPr>
              <w:t>Take ownership of issues, focus on providing the right solution and keep customers and delivery partners up to date with progress.</w:t>
            </w:r>
          </w:p>
        </w:tc>
      </w:tr>
    </w:tbl>
    <w:p w:rsidR="0088088F" w:rsidRDefault="0088088F" w:rsidP="0088088F">
      <w:pPr>
        <w:outlineLvl w:val="0"/>
        <w:rPr>
          <w:rStyle w:val="Strong"/>
          <w:rFonts w:cs="Arial"/>
        </w:rPr>
      </w:pPr>
    </w:p>
    <w:p w:rsidR="0088088F" w:rsidRPr="00CD6965" w:rsidRDefault="0088088F" w:rsidP="0088088F">
      <w:pPr>
        <w:outlineLvl w:val="0"/>
        <w:rPr>
          <w:b/>
          <w:sz w:val="28"/>
        </w:rPr>
      </w:pPr>
      <w:r w:rsidRPr="00CD6965">
        <w:rPr>
          <w:b/>
          <w:sz w:val="28"/>
        </w:rPr>
        <w:t>Operational Delivery in HMCTS</w:t>
      </w:r>
    </w:p>
    <w:p w:rsidR="0088088F" w:rsidRPr="00D06010" w:rsidRDefault="0088088F" w:rsidP="0088088F">
      <w:pPr>
        <w:rPr>
          <w:b/>
        </w:rPr>
      </w:pPr>
    </w:p>
    <w:p w:rsidR="0088088F" w:rsidRPr="00D06010" w:rsidRDefault="0088088F" w:rsidP="0088088F">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rsidR="0088088F" w:rsidRPr="00D06010" w:rsidRDefault="0088088F" w:rsidP="0088088F">
      <w:pPr>
        <w:rPr>
          <w:bCs/>
        </w:rPr>
      </w:pPr>
    </w:p>
    <w:p w:rsidR="0088088F" w:rsidRPr="00D06010" w:rsidRDefault="0088088F" w:rsidP="0088088F">
      <w:pPr>
        <w:numPr>
          <w:ilvl w:val="0"/>
          <w:numId w:val="19"/>
        </w:numPr>
        <w:tabs>
          <w:tab w:val="clear" w:pos="720"/>
          <w:tab w:val="num" w:pos="360"/>
        </w:tabs>
        <w:ind w:left="360"/>
        <w:rPr>
          <w:bCs/>
        </w:rPr>
      </w:pPr>
      <w:r w:rsidRPr="00D06010">
        <w:rPr>
          <w:bCs/>
        </w:rPr>
        <w:t>Face-to-face roles in HMCTS for example a court usher</w:t>
      </w:r>
    </w:p>
    <w:p w:rsidR="0088088F" w:rsidRPr="00D06010" w:rsidRDefault="0088088F" w:rsidP="0088088F">
      <w:pPr>
        <w:numPr>
          <w:ilvl w:val="0"/>
          <w:numId w:val="19"/>
        </w:numPr>
        <w:tabs>
          <w:tab w:val="clear" w:pos="720"/>
          <w:tab w:val="num" w:pos="360"/>
        </w:tabs>
        <w:ind w:left="360"/>
        <w:rPr>
          <w:bCs/>
        </w:rPr>
      </w:pPr>
      <w:r w:rsidRPr="00D06010">
        <w:rPr>
          <w:bCs/>
        </w:rPr>
        <w:t>Contact Centre roles in HMCTS for example call centre advisers</w:t>
      </w:r>
    </w:p>
    <w:p w:rsidR="0088088F" w:rsidRPr="00D06010" w:rsidRDefault="0088088F" w:rsidP="0088088F">
      <w:pPr>
        <w:numPr>
          <w:ilvl w:val="0"/>
          <w:numId w:val="19"/>
        </w:numPr>
        <w:tabs>
          <w:tab w:val="clear" w:pos="720"/>
          <w:tab w:val="num" w:pos="360"/>
        </w:tabs>
        <w:ind w:left="360"/>
        <w:rPr>
          <w:bCs/>
        </w:rPr>
      </w:pPr>
      <w:r w:rsidRPr="00D06010">
        <w:rPr>
          <w:bCs/>
        </w:rPr>
        <w:t>Processing roles in HMCTS for example Staff at the County Courts Money-Claims Centre and Courts and Tribunal Administration</w:t>
      </w:r>
    </w:p>
    <w:p w:rsidR="0088088F" w:rsidRPr="00D06010" w:rsidRDefault="0088088F" w:rsidP="0088088F">
      <w:pPr>
        <w:rPr>
          <w:bCs/>
        </w:rPr>
      </w:pPr>
    </w:p>
    <w:p w:rsidR="00217FCC" w:rsidRDefault="0088088F" w:rsidP="001B2ED5">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rsidR="00ED5D39" w:rsidRPr="00694601" w:rsidRDefault="00ED5D39" w:rsidP="00CD6F98">
      <w:pPr>
        <w:pStyle w:val="BodyText"/>
        <w:jc w:val="left"/>
        <w:rPr>
          <w:bCs/>
          <w:szCs w:val="24"/>
        </w:rPr>
      </w:pPr>
      <w:bookmarkStart w:id="0" w:name="_GoBack"/>
      <w:bookmarkEnd w:id="0"/>
    </w:p>
    <w:p w:rsidR="0088088F" w:rsidRPr="0088088F" w:rsidRDefault="0088088F" w:rsidP="00ED5D39">
      <w:pPr>
        <w:rPr>
          <w:bCs/>
        </w:rPr>
      </w:pPr>
    </w:p>
    <w:sectPr w:rsidR="0088088F" w:rsidRPr="0088088F" w:rsidSect="0053338C">
      <w:headerReference w:type="default" r:id="rId8"/>
      <w:footerReference w:type="default" r:id="rId9"/>
      <w:type w:val="continuous"/>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2F9" w:rsidRDefault="00EA12F9">
      <w:r>
        <w:separator/>
      </w:r>
    </w:p>
  </w:endnote>
  <w:endnote w:type="continuationSeparator" w:id="0">
    <w:p w:rsidR="00EA12F9" w:rsidRDefault="00EA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Bliss 2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0C" w:rsidRDefault="0042480C" w:rsidP="00E3697F">
    <w:pPr>
      <w:pStyle w:val="Footer"/>
      <w:ind w:left="-540"/>
      <w:rPr>
        <w:snapToGrid w:val="0"/>
        <w:sz w:val="16"/>
      </w:rPr>
    </w:pPr>
    <w:r>
      <w:rPr>
        <w:snapToGrid w:val="0"/>
        <w:sz w:val="16"/>
      </w:rPr>
      <w:t xml:space="preserve">            </w:t>
    </w:r>
  </w:p>
  <w:p w:rsidR="0042480C" w:rsidRDefault="0042480C" w:rsidP="0053338C">
    <w:pPr>
      <w:pStyle w:val="Footer"/>
      <w:ind w:left="-540"/>
      <w:jc w:val="center"/>
    </w:pPr>
    <w:r>
      <w:rPr>
        <w:rStyle w:val="PageNumber"/>
      </w:rPr>
      <w:fldChar w:fldCharType="begin"/>
    </w:r>
    <w:r>
      <w:rPr>
        <w:rStyle w:val="PageNumber"/>
      </w:rPr>
      <w:instrText xml:space="preserve"> PAGE </w:instrText>
    </w:r>
    <w:r>
      <w:rPr>
        <w:rStyle w:val="PageNumber"/>
      </w:rPr>
      <w:fldChar w:fldCharType="separate"/>
    </w:r>
    <w:r w:rsidR="00CD6F9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2F9" w:rsidRDefault="00EA12F9">
      <w:r>
        <w:separator/>
      </w:r>
    </w:p>
  </w:footnote>
  <w:footnote w:type="continuationSeparator" w:id="0">
    <w:p w:rsidR="00EA12F9" w:rsidRDefault="00EA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0C" w:rsidRDefault="0042480C">
    <w:pPr>
      <w:pStyle w:val="Header"/>
      <w:rPr>
        <w:rFonts w:ascii="Arial Black" w:hAnsi="Arial Black"/>
        <w:i/>
        <w:sz w:val="16"/>
      </w:rPr>
    </w:pPr>
  </w:p>
  <w:p w:rsidR="0042480C" w:rsidRPr="00434EA4" w:rsidRDefault="0042480C"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87718"/>
    <w:multiLevelType w:val="hybridMultilevel"/>
    <w:tmpl w:val="3FF02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C06F3"/>
    <w:multiLevelType w:val="hybridMultilevel"/>
    <w:tmpl w:val="77F6A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6" w15:restartNumberingAfterBreak="0">
    <w:nsid w:val="168A6C70"/>
    <w:multiLevelType w:val="hybridMultilevel"/>
    <w:tmpl w:val="BADAB7F6"/>
    <w:lvl w:ilvl="0" w:tplc="1262778E">
      <w:start w:val="1"/>
      <w:numFmt w:val="bullet"/>
      <w:lvlText w:val=""/>
      <w:lvlJc w:val="left"/>
      <w:pPr>
        <w:tabs>
          <w:tab w:val="num" w:pos="357"/>
        </w:tabs>
        <w:ind w:left="357" w:firstLine="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A1516"/>
    <w:multiLevelType w:val="hybridMultilevel"/>
    <w:tmpl w:val="70803DE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95F8F"/>
    <w:multiLevelType w:val="hybridMultilevel"/>
    <w:tmpl w:val="569866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665D8"/>
    <w:multiLevelType w:val="hybridMultilevel"/>
    <w:tmpl w:val="0EE2375E"/>
    <w:lvl w:ilvl="0" w:tplc="91C80D76">
      <w:start w:val="1"/>
      <w:numFmt w:val="bullet"/>
      <w:lvlText w:val=""/>
      <w:lvlJc w:val="left"/>
      <w:pPr>
        <w:tabs>
          <w:tab w:val="num" w:pos="434"/>
        </w:tabs>
        <w:ind w:left="434" w:hanging="434"/>
      </w:pPr>
      <w:rPr>
        <w:rFonts w:ascii="Symbol" w:hAnsi="Symbol" w:hint="default"/>
        <w:b/>
        <w:i w:val="0"/>
      </w:rPr>
    </w:lvl>
    <w:lvl w:ilvl="1" w:tplc="B936FD08">
      <w:start w:val="1"/>
      <w:numFmt w:val="bullet"/>
      <w:lvlText w:val=""/>
      <w:lvlJc w:val="left"/>
      <w:pPr>
        <w:tabs>
          <w:tab w:val="num" w:pos="1440"/>
        </w:tabs>
        <w:ind w:left="1440" w:hanging="360"/>
      </w:pPr>
      <w:rPr>
        <w:rFonts w:ascii="Symbol" w:hAnsi="Symbol"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941EB"/>
    <w:multiLevelType w:val="hybridMultilevel"/>
    <w:tmpl w:val="2842D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B0F0C"/>
    <w:multiLevelType w:val="hybridMultilevel"/>
    <w:tmpl w:val="08A4E91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34FAA"/>
    <w:multiLevelType w:val="hybridMultilevel"/>
    <w:tmpl w:val="D1100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726C5"/>
    <w:multiLevelType w:val="hybridMultilevel"/>
    <w:tmpl w:val="F77E3D34"/>
    <w:lvl w:ilvl="0" w:tplc="1262778E">
      <w:start w:val="1"/>
      <w:numFmt w:val="bullet"/>
      <w:lvlText w:val=""/>
      <w:lvlJc w:val="left"/>
      <w:pPr>
        <w:tabs>
          <w:tab w:val="num" w:pos="360"/>
        </w:tabs>
        <w:ind w:left="360" w:firstLine="3"/>
      </w:pPr>
      <w:rPr>
        <w:rFonts w:ascii="Symbol" w:hAnsi="Symbol" w:hint="default"/>
        <w:color w:val="auto"/>
      </w:rPr>
    </w:lvl>
    <w:lvl w:ilvl="1" w:tplc="B936FD08">
      <w:start w:val="1"/>
      <w:numFmt w:val="bullet"/>
      <w:lvlText w:val=""/>
      <w:lvlJc w:val="left"/>
      <w:pPr>
        <w:tabs>
          <w:tab w:val="num" w:pos="1443"/>
        </w:tabs>
        <w:ind w:left="1443" w:hanging="360"/>
      </w:pPr>
      <w:rPr>
        <w:rFonts w:ascii="Symbol" w:hAnsi="Symbol"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15"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F37E29"/>
    <w:multiLevelType w:val="hybridMultilevel"/>
    <w:tmpl w:val="92707F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D63609"/>
    <w:multiLevelType w:val="hybridMultilevel"/>
    <w:tmpl w:val="B650978E"/>
    <w:lvl w:ilvl="0" w:tplc="91C80D76">
      <w:start w:val="1"/>
      <w:numFmt w:val="bullet"/>
      <w:lvlText w:val=""/>
      <w:lvlJc w:val="left"/>
      <w:pPr>
        <w:tabs>
          <w:tab w:val="num" w:pos="434"/>
        </w:tabs>
        <w:ind w:left="434" w:hanging="434"/>
      </w:pPr>
      <w:rPr>
        <w:rFonts w:ascii="Symbol" w:hAnsi="Symbol" w:hint="default"/>
        <w:b/>
        <w:i w:val="0"/>
      </w:rPr>
    </w:lvl>
    <w:lvl w:ilvl="1" w:tplc="08090001">
      <w:start w:val="1"/>
      <w:numFmt w:val="bullet"/>
      <w:lvlText w:val=""/>
      <w:lvlJc w:val="left"/>
      <w:pPr>
        <w:tabs>
          <w:tab w:val="num" w:pos="1440"/>
        </w:tabs>
        <w:ind w:left="1440" w:hanging="360"/>
      </w:pPr>
      <w:rPr>
        <w:rFonts w:ascii="Symbol" w:hAnsi="Symbol"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337C9"/>
    <w:multiLevelType w:val="hybridMultilevel"/>
    <w:tmpl w:val="A7B2DA34"/>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860334"/>
    <w:multiLevelType w:val="hybridMultilevel"/>
    <w:tmpl w:val="0E90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B706B"/>
    <w:multiLevelType w:val="hybridMultilevel"/>
    <w:tmpl w:val="1A44F134"/>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3E115EF4"/>
    <w:multiLevelType w:val="hybridMultilevel"/>
    <w:tmpl w:val="0944E330"/>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566C5E"/>
    <w:multiLevelType w:val="hybridMultilevel"/>
    <w:tmpl w:val="48C62F42"/>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9F683E"/>
    <w:multiLevelType w:val="hybridMultilevel"/>
    <w:tmpl w:val="9EDCC47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36983"/>
    <w:multiLevelType w:val="hybridMultilevel"/>
    <w:tmpl w:val="27F2D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C73E8D"/>
    <w:multiLevelType w:val="hybridMultilevel"/>
    <w:tmpl w:val="F04C3F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366089"/>
    <w:multiLevelType w:val="hybridMultilevel"/>
    <w:tmpl w:val="6E5656B2"/>
    <w:lvl w:ilvl="0" w:tplc="1262778E">
      <w:start w:val="1"/>
      <w:numFmt w:val="bullet"/>
      <w:lvlText w:val=""/>
      <w:lvlJc w:val="left"/>
      <w:pPr>
        <w:tabs>
          <w:tab w:val="num" w:pos="360"/>
        </w:tabs>
        <w:ind w:left="360" w:firstLine="3"/>
      </w:pPr>
      <w:rPr>
        <w:rFonts w:ascii="Symbol" w:hAnsi="Symbol" w:hint="default"/>
        <w:color w:val="auto"/>
      </w:rPr>
    </w:lvl>
    <w:lvl w:ilvl="1" w:tplc="08090003">
      <w:start w:val="1"/>
      <w:numFmt w:val="bullet"/>
      <w:lvlText w:val="o"/>
      <w:lvlJc w:val="left"/>
      <w:pPr>
        <w:tabs>
          <w:tab w:val="num" w:pos="1443"/>
        </w:tabs>
        <w:ind w:left="1443" w:hanging="360"/>
      </w:pPr>
      <w:rPr>
        <w:rFonts w:ascii="Courier New" w:hAnsi="Courier New" w:cs="Courier New"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31" w15:restartNumberingAfterBreak="0">
    <w:nsid w:val="53F236F6"/>
    <w:multiLevelType w:val="multilevel"/>
    <w:tmpl w:val="631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B13F8"/>
    <w:multiLevelType w:val="multilevel"/>
    <w:tmpl w:val="FC2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96FBC"/>
    <w:multiLevelType w:val="hybridMultilevel"/>
    <w:tmpl w:val="8BBE8B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13E04"/>
    <w:multiLevelType w:val="multilevel"/>
    <w:tmpl w:val="023C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E0248B"/>
    <w:multiLevelType w:val="hybridMultilevel"/>
    <w:tmpl w:val="66286A70"/>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345BC"/>
    <w:multiLevelType w:val="hybridMultilevel"/>
    <w:tmpl w:val="DF78A308"/>
    <w:lvl w:ilvl="0" w:tplc="E0DAA67E">
      <w:start w:val="1"/>
      <w:numFmt w:val="bullet"/>
      <w:lvlText w:val=""/>
      <w:lvlJc w:val="left"/>
      <w:pPr>
        <w:tabs>
          <w:tab w:val="num" w:pos="434"/>
        </w:tabs>
        <w:ind w:left="434" w:hanging="434"/>
      </w:pPr>
      <w:rPr>
        <w:rFonts w:ascii="Symbol" w:hAnsi="Symbol" w:hint="default"/>
      </w:rPr>
    </w:lvl>
    <w:lvl w:ilvl="1" w:tplc="BC4412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B92F68"/>
    <w:multiLevelType w:val="hybridMultilevel"/>
    <w:tmpl w:val="AC2CA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DE6F85"/>
    <w:multiLevelType w:val="hybridMultilevel"/>
    <w:tmpl w:val="AF306F3E"/>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070648"/>
    <w:multiLevelType w:val="hybridMultilevel"/>
    <w:tmpl w:val="1EC61600"/>
    <w:lvl w:ilvl="0" w:tplc="91C80D76">
      <w:start w:val="1"/>
      <w:numFmt w:val="bullet"/>
      <w:lvlText w:val=""/>
      <w:lvlJc w:val="left"/>
      <w:pPr>
        <w:tabs>
          <w:tab w:val="num" w:pos="434"/>
        </w:tabs>
        <w:ind w:left="434" w:hanging="434"/>
      </w:pPr>
      <w:rPr>
        <w:rFonts w:ascii="Symbol" w:hAnsi="Symbol" w:hint="default"/>
        <w:b/>
        <w:i w:val="0"/>
      </w:rPr>
    </w:lvl>
    <w:lvl w:ilvl="1" w:tplc="08090003">
      <w:start w:val="1"/>
      <w:numFmt w:val="bullet"/>
      <w:lvlText w:val="o"/>
      <w:lvlJc w:val="left"/>
      <w:pPr>
        <w:tabs>
          <w:tab w:val="num" w:pos="1440"/>
        </w:tabs>
        <w:ind w:left="1440" w:hanging="360"/>
      </w:pPr>
      <w:rPr>
        <w:rFonts w:ascii="Courier New" w:hAnsi="Courier New" w:cs="Courier New"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076072"/>
    <w:multiLevelType w:val="multilevel"/>
    <w:tmpl w:val="A502D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425AD4"/>
    <w:multiLevelType w:val="hybridMultilevel"/>
    <w:tmpl w:val="E45C59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5E32A7"/>
    <w:multiLevelType w:val="hybridMultilevel"/>
    <w:tmpl w:val="A52291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2"/>
  </w:num>
  <w:num w:numId="7">
    <w:abstractNumId w:val="24"/>
  </w:num>
  <w:num w:numId="8">
    <w:abstractNumId w:val="20"/>
  </w:num>
  <w:num w:numId="9">
    <w:abstractNumId w:val="33"/>
  </w:num>
  <w:num w:numId="10">
    <w:abstractNumId w:val="27"/>
  </w:num>
  <w:num w:numId="11">
    <w:abstractNumId w:val="16"/>
  </w:num>
  <w:num w:numId="12">
    <w:abstractNumId w:val="37"/>
  </w:num>
  <w:num w:numId="13">
    <w:abstractNumId w:val="41"/>
  </w:num>
  <w:num w:numId="14">
    <w:abstractNumId w:val="19"/>
  </w:num>
  <w:num w:numId="15">
    <w:abstractNumId w:val="6"/>
  </w:num>
  <w:num w:numId="16">
    <w:abstractNumId w:val="45"/>
  </w:num>
  <w:num w:numId="17">
    <w:abstractNumId w:val="30"/>
  </w:num>
  <w:num w:numId="18">
    <w:abstractNumId w:val="14"/>
  </w:num>
  <w:num w:numId="19">
    <w:abstractNumId w:val="29"/>
  </w:num>
  <w:num w:numId="20">
    <w:abstractNumId w:val="32"/>
  </w:num>
  <w:num w:numId="21">
    <w:abstractNumId w:val="31"/>
  </w:num>
  <w:num w:numId="22">
    <w:abstractNumId w:val="8"/>
  </w:num>
  <w:num w:numId="23">
    <w:abstractNumId w:val="35"/>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8"/>
  </w:num>
  <w:num w:numId="27">
    <w:abstractNumId w:val="10"/>
  </w:num>
  <w:num w:numId="28">
    <w:abstractNumId w:val="12"/>
  </w:num>
  <w:num w:numId="29">
    <w:abstractNumId w:val="40"/>
  </w:num>
  <w:num w:numId="30">
    <w:abstractNumId w:val="18"/>
  </w:num>
  <w:num w:numId="31">
    <w:abstractNumId w:val="21"/>
  </w:num>
  <w:num w:numId="32">
    <w:abstractNumId w:val="47"/>
  </w:num>
  <w:num w:numId="33">
    <w:abstractNumId w:val="34"/>
  </w:num>
  <w:num w:numId="34">
    <w:abstractNumId w:val="43"/>
  </w:num>
  <w:num w:numId="35">
    <w:abstractNumId w:val="23"/>
  </w:num>
  <w:num w:numId="36">
    <w:abstractNumId w:val="22"/>
  </w:num>
  <w:num w:numId="37">
    <w:abstractNumId w:val="15"/>
  </w:num>
  <w:num w:numId="38">
    <w:abstractNumId w:val="17"/>
  </w:num>
  <w:num w:numId="39">
    <w:abstractNumId w:val="7"/>
  </w:num>
  <w:num w:numId="40">
    <w:abstractNumId w:val="26"/>
  </w:num>
  <w:num w:numId="41">
    <w:abstractNumId w:val="39"/>
  </w:num>
  <w:num w:numId="42">
    <w:abstractNumId w:val="9"/>
  </w:num>
  <w:num w:numId="43">
    <w:abstractNumId w:val="44"/>
  </w:num>
  <w:num w:numId="44">
    <w:abstractNumId w:val="36"/>
  </w:num>
  <w:num w:numId="45">
    <w:abstractNumId w:val="46"/>
  </w:num>
  <w:num w:numId="46">
    <w:abstractNumId w:val="28"/>
  </w:num>
  <w:num w:numId="47">
    <w:abstractNumId w:val="13"/>
  </w:num>
  <w:num w:numId="4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4"/>
    <w:rsid w:val="000129A0"/>
    <w:rsid w:val="0001755A"/>
    <w:rsid w:val="00030002"/>
    <w:rsid w:val="000528FE"/>
    <w:rsid w:val="00053251"/>
    <w:rsid w:val="000550E3"/>
    <w:rsid w:val="00062F9C"/>
    <w:rsid w:val="000655F9"/>
    <w:rsid w:val="0008683B"/>
    <w:rsid w:val="0009326F"/>
    <w:rsid w:val="000A03EB"/>
    <w:rsid w:val="000B3A96"/>
    <w:rsid w:val="000C6A38"/>
    <w:rsid w:val="000D655F"/>
    <w:rsid w:val="000F0D9C"/>
    <w:rsid w:val="000F18C8"/>
    <w:rsid w:val="00103443"/>
    <w:rsid w:val="001048B8"/>
    <w:rsid w:val="00105647"/>
    <w:rsid w:val="0011297C"/>
    <w:rsid w:val="0013085D"/>
    <w:rsid w:val="00135728"/>
    <w:rsid w:val="00143E89"/>
    <w:rsid w:val="00146316"/>
    <w:rsid w:val="00172561"/>
    <w:rsid w:val="00181A98"/>
    <w:rsid w:val="0018659C"/>
    <w:rsid w:val="00186E98"/>
    <w:rsid w:val="001B08EB"/>
    <w:rsid w:val="001B1CEA"/>
    <w:rsid w:val="001B2ED5"/>
    <w:rsid w:val="001B4142"/>
    <w:rsid w:val="001B7540"/>
    <w:rsid w:val="001D2F7C"/>
    <w:rsid w:val="001D678A"/>
    <w:rsid w:val="001E4615"/>
    <w:rsid w:val="001E5545"/>
    <w:rsid w:val="001E67C0"/>
    <w:rsid w:val="0020345A"/>
    <w:rsid w:val="0020796F"/>
    <w:rsid w:val="00212837"/>
    <w:rsid w:val="00217FCC"/>
    <w:rsid w:val="00227836"/>
    <w:rsid w:val="00232944"/>
    <w:rsid w:val="002347DA"/>
    <w:rsid w:val="00237819"/>
    <w:rsid w:val="002433FB"/>
    <w:rsid w:val="002A3157"/>
    <w:rsid w:val="002B5552"/>
    <w:rsid w:val="002C1D79"/>
    <w:rsid w:val="002C3747"/>
    <w:rsid w:val="002D3F76"/>
    <w:rsid w:val="002D42ED"/>
    <w:rsid w:val="002E7042"/>
    <w:rsid w:val="002F361A"/>
    <w:rsid w:val="002F552F"/>
    <w:rsid w:val="002F77F5"/>
    <w:rsid w:val="003124EA"/>
    <w:rsid w:val="003235B2"/>
    <w:rsid w:val="00327392"/>
    <w:rsid w:val="0033477B"/>
    <w:rsid w:val="00334EBC"/>
    <w:rsid w:val="00346F3E"/>
    <w:rsid w:val="0035234D"/>
    <w:rsid w:val="003556B4"/>
    <w:rsid w:val="00363975"/>
    <w:rsid w:val="00363D94"/>
    <w:rsid w:val="00367D93"/>
    <w:rsid w:val="00371BBA"/>
    <w:rsid w:val="0037513E"/>
    <w:rsid w:val="00383A0B"/>
    <w:rsid w:val="00384225"/>
    <w:rsid w:val="003864C6"/>
    <w:rsid w:val="003908FA"/>
    <w:rsid w:val="00392EBB"/>
    <w:rsid w:val="00396A59"/>
    <w:rsid w:val="003A0D80"/>
    <w:rsid w:val="003A4E08"/>
    <w:rsid w:val="003B4424"/>
    <w:rsid w:val="003C7B97"/>
    <w:rsid w:val="003E1812"/>
    <w:rsid w:val="003E21BC"/>
    <w:rsid w:val="003E6E80"/>
    <w:rsid w:val="003F5539"/>
    <w:rsid w:val="003F69F3"/>
    <w:rsid w:val="00405041"/>
    <w:rsid w:val="00410F88"/>
    <w:rsid w:val="00415906"/>
    <w:rsid w:val="0042435B"/>
    <w:rsid w:val="0042480C"/>
    <w:rsid w:val="00425D59"/>
    <w:rsid w:val="00427C78"/>
    <w:rsid w:val="00434EA4"/>
    <w:rsid w:val="004505A8"/>
    <w:rsid w:val="00450B32"/>
    <w:rsid w:val="0045481E"/>
    <w:rsid w:val="0046085F"/>
    <w:rsid w:val="00460C3B"/>
    <w:rsid w:val="00467B3A"/>
    <w:rsid w:val="00473035"/>
    <w:rsid w:val="004850B9"/>
    <w:rsid w:val="00491095"/>
    <w:rsid w:val="004941CF"/>
    <w:rsid w:val="00496CCB"/>
    <w:rsid w:val="004C77DA"/>
    <w:rsid w:val="004D0A39"/>
    <w:rsid w:val="004D27F4"/>
    <w:rsid w:val="004D5CAE"/>
    <w:rsid w:val="004E3064"/>
    <w:rsid w:val="004E5976"/>
    <w:rsid w:val="00507722"/>
    <w:rsid w:val="00512ADC"/>
    <w:rsid w:val="00521D01"/>
    <w:rsid w:val="0052223E"/>
    <w:rsid w:val="0053338C"/>
    <w:rsid w:val="0053541D"/>
    <w:rsid w:val="00554F8E"/>
    <w:rsid w:val="005626ED"/>
    <w:rsid w:val="00586996"/>
    <w:rsid w:val="005B2E7C"/>
    <w:rsid w:val="005B3B3F"/>
    <w:rsid w:val="005D4533"/>
    <w:rsid w:val="005D63A1"/>
    <w:rsid w:val="005E0855"/>
    <w:rsid w:val="005E4533"/>
    <w:rsid w:val="005E6236"/>
    <w:rsid w:val="005F7739"/>
    <w:rsid w:val="00600E6B"/>
    <w:rsid w:val="0060144D"/>
    <w:rsid w:val="006054DC"/>
    <w:rsid w:val="00607A29"/>
    <w:rsid w:val="00622028"/>
    <w:rsid w:val="00636AA4"/>
    <w:rsid w:val="00637F46"/>
    <w:rsid w:val="00643108"/>
    <w:rsid w:val="00647077"/>
    <w:rsid w:val="0066234D"/>
    <w:rsid w:val="006810C3"/>
    <w:rsid w:val="006A0717"/>
    <w:rsid w:val="006B493E"/>
    <w:rsid w:val="006B78F3"/>
    <w:rsid w:val="006C4890"/>
    <w:rsid w:val="006C493F"/>
    <w:rsid w:val="006C51AA"/>
    <w:rsid w:val="006D3292"/>
    <w:rsid w:val="006E3DEB"/>
    <w:rsid w:val="006E3FA5"/>
    <w:rsid w:val="006F319B"/>
    <w:rsid w:val="00700F5F"/>
    <w:rsid w:val="00705A74"/>
    <w:rsid w:val="00727E82"/>
    <w:rsid w:val="0073131A"/>
    <w:rsid w:val="00733F69"/>
    <w:rsid w:val="0074079F"/>
    <w:rsid w:val="00743BC2"/>
    <w:rsid w:val="0074502C"/>
    <w:rsid w:val="00745874"/>
    <w:rsid w:val="0076318A"/>
    <w:rsid w:val="00767BF5"/>
    <w:rsid w:val="007703AF"/>
    <w:rsid w:val="007711CC"/>
    <w:rsid w:val="00771A94"/>
    <w:rsid w:val="00786146"/>
    <w:rsid w:val="00787063"/>
    <w:rsid w:val="00790CE5"/>
    <w:rsid w:val="007B58D1"/>
    <w:rsid w:val="007C49CD"/>
    <w:rsid w:val="007C50E2"/>
    <w:rsid w:val="007C77CB"/>
    <w:rsid w:val="007D19D1"/>
    <w:rsid w:val="007E2681"/>
    <w:rsid w:val="007F1672"/>
    <w:rsid w:val="007F48E0"/>
    <w:rsid w:val="00811F54"/>
    <w:rsid w:val="00816667"/>
    <w:rsid w:val="00816C88"/>
    <w:rsid w:val="00834B5F"/>
    <w:rsid w:val="008364D3"/>
    <w:rsid w:val="0083746D"/>
    <w:rsid w:val="00840123"/>
    <w:rsid w:val="00843BA6"/>
    <w:rsid w:val="0085107D"/>
    <w:rsid w:val="008511D3"/>
    <w:rsid w:val="008569D0"/>
    <w:rsid w:val="00865FF8"/>
    <w:rsid w:val="008662FA"/>
    <w:rsid w:val="00873861"/>
    <w:rsid w:val="00877A85"/>
    <w:rsid w:val="0088088F"/>
    <w:rsid w:val="008A6F4E"/>
    <w:rsid w:val="008B13E6"/>
    <w:rsid w:val="008C105A"/>
    <w:rsid w:val="008C2CA1"/>
    <w:rsid w:val="008C7675"/>
    <w:rsid w:val="008C7C3D"/>
    <w:rsid w:val="008E76E2"/>
    <w:rsid w:val="00900787"/>
    <w:rsid w:val="00900BBF"/>
    <w:rsid w:val="00902721"/>
    <w:rsid w:val="00902C1C"/>
    <w:rsid w:val="00904D1C"/>
    <w:rsid w:val="00912A6E"/>
    <w:rsid w:val="00914604"/>
    <w:rsid w:val="00926655"/>
    <w:rsid w:val="00931244"/>
    <w:rsid w:val="00951E99"/>
    <w:rsid w:val="009741D1"/>
    <w:rsid w:val="00980648"/>
    <w:rsid w:val="009843A3"/>
    <w:rsid w:val="00993C28"/>
    <w:rsid w:val="00995FEE"/>
    <w:rsid w:val="0099777C"/>
    <w:rsid w:val="009A36B9"/>
    <w:rsid w:val="009B168F"/>
    <w:rsid w:val="009B2423"/>
    <w:rsid w:val="009B6365"/>
    <w:rsid w:val="009D22A6"/>
    <w:rsid w:val="009D636F"/>
    <w:rsid w:val="00A14DB3"/>
    <w:rsid w:val="00A215E4"/>
    <w:rsid w:val="00A33402"/>
    <w:rsid w:val="00A51B00"/>
    <w:rsid w:val="00A75658"/>
    <w:rsid w:val="00A91C8E"/>
    <w:rsid w:val="00A95E6C"/>
    <w:rsid w:val="00AB542A"/>
    <w:rsid w:val="00AC4C76"/>
    <w:rsid w:val="00AC66BF"/>
    <w:rsid w:val="00AD1270"/>
    <w:rsid w:val="00AD5126"/>
    <w:rsid w:val="00AD6340"/>
    <w:rsid w:val="00AE7B43"/>
    <w:rsid w:val="00AF5CBF"/>
    <w:rsid w:val="00AF61AC"/>
    <w:rsid w:val="00B252FB"/>
    <w:rsid w:val="00B26A33"/>
    <w:rsid w:val="00B30AF2"/>
    <w:rsid w:val="00B42347"/>
    <w:rsid w:val="00B42E4B"/>
    <w:rsid w:val="00B55F81"/>
    <w:rsid w:val="00B73724"/>
    <w:rsid w:val="00B9691A"/>
    <w:rsid w:val="00BA30B2"/>
    <w:rsid w:val="00BB58E9"/>
    <w:rsid w:val="00BB6B81"/>
    <w:rsid w:val="00BC540D"/>
    <w:rsid w:val="00BD2049"/>
    <w:rsid w:val="00BD235D"/>
    <w:rsid w:val="00BD2D88"/>
    <w:rsid w:val="00BD4B72"/>
    <w:rsid w:val="00BE3E72"/>
    <w:rsid w:val="00BE73B0"/>
    <w:rsid w:val="00BF4B81"/>
    <w:rsid w:val="00BF59EC"/>
    <w:rsid w:val="00C07A68"/>
    <w:rsid w:val="00C1429F"/>
    <w:rsid w:val="00C30230"/>
    <w:rsid w:val="00C31CBE"/>
    <w:rsid w:val="00C405A2"/>
    <w:rsid w:val="00C43107"/>
    <w:rsid w:val="00C530E1"/>
    <w:rsid w:val="00C55C2A"/>
    <w:rsid w:val="00C63ABC"/>
    <w:rsid w:val="00C66A8F"/>
    <w:rsid w:val="00C7500B"/>
    <w:rsid w:val="00C771CC"/>
    <w:rsid w:val="00CA53DC"/>
    <w:rsid w:val="00CD21B7"/>
    <w:rsid w:val="00CD2825"/>
    <w:rsid w:val="00CD6F98"/>
    <w:rsid w:val="00CE10DA"/>
    <w:rsid w:val="00CE1239"/>
    <w:rsid w:val="00CE5173"/>
    <w:rsid w:val="00CF42F8"/>
    <w:rsid w:val="00CF44A4"/>
    <w:rsid w:val="00CF5CCF"/>
    <w:rsid w:val="00D00412"/>
    <w:rsid w:val="00D1710B"/>
    <w:rsid w:val="00D32523"/>
    <w:rsid w:val="00D428FE"/>
    <w:rsid w:val="00D43C86"/>
    <w:rsid w:val="00D5364F"/>
    <w:rsid w:val="00D5582E"/>
    <w:rsid w:val="00D70042"/>
    <w:rsid w:val="00D766FC"/>
    <w:rsid w:val="00D84516"/>
    <w:rsid w:val="00D9173C"/>
    <w:rsid w:val="00D95D65"/>
    <w:rsid w:val="00DA247E"/>
    <w:rsid w:val="00DB6CE6"/>
    <w:rsid w:val="00DB774F"/>
    <w:rsid w:val="00DC364A"/>
    <w:rsid w:val="00DC5857"/>
    <w:rsid w:val="00DC7CCA"/>
    <w:rsid w:val="00DD029A"/>
    <w:rsid w:val="00DE1475"/>
    <w:rsid w:val="00DE1CDE"/>
    <w:rsid w:val="00DF78B5"/>
    <w:rsid w:val="00E12623"/>
    <w:rsid w:val="00E13C99"/>
    <w:rsid w:val="00E17117"/>
    <w:rsid w:val="00E2275F"/>
    <w:rsid w:val="00E3697F"/>
    <w:rsid w:val="00E52298"/>
    <w:rsid w:val="00E6098A"/>
    <w:rsid w:val="00E65981"/>
    <w:rsid w:val="00E661FF"/>
    <w:rsid w:val="00E669A8"/>
    <w:rsid w:val="00EA12F9"/>
    <w:rsid w:val="00EA15AC"/>
    <w:rsid w:val="00EB2F60"/>
    <w:rsid w:val="00EC778D"/>
    <w:rsid w:val="00ED2AEA"/>
    <w:rsid w:val="00ED5D39"/>
    <w:rsid w:val="00EE77D6"/>
    <w:rsid w:val="00EF0669"/>
    <w:rsid w:val="00F005D8"/>
    <w:rsid w:val="00F06E6E"/>
    <w:rsid w:val="00F11A34"/>
    <w:rsid w:val="00F15D2D"/>
    <w:rsid w:val="00F1617F"/>
    <w:rsid w:val="00F21F80"/>
    <w:rsid w:val="00F430BE"/>
    <w:rsid w:val="00F434CB"/>
    <w:rsid w:val="00F5393E"/>
    <w:rsid w:val="00F656EC"/>
    <w:rsid w:val="00F65E34"/>
    <w:rsid w:val="00F72A88"/>
    <w:rsid w:val="00F75D7E"/>
    <w:rsid w:val="00F8451D"/>
    <w:rsid w:val="00F90CDD"/>
    <w:rsid w:val="00F9423C"/>
    <w:rsid w:val="00FA0DBC"/>
    <w:rsid w:val="00FC0DCE"/>
    <w:rsid w:val="00FD7EF2"/>
    <w:rsid w:val="00FE6C1D"/>
    <w:rsid w:val="00FF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0BEF7AB"/>
  <w15:chartTrackingRefBased/>
  <w15:docId w15:val="{06F31F2E-1E3D-4B87-BDE8-D8D043EB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4DC"/>
    <w:rPr>
      <w:rFonts w:ascii="Arial" w:hAnsi="Arial"/>
      <w:sz w:val="24"/>
      <w:szCs w:val="28"/>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120" w:after="120"/>
      <w:jc w:val="center"/>
      <w:outlineLvl w:val="1"/>
    </w:pPr>
    <w:rPr>
      <w:b/>
      <w:u w:val="single"/>
    </w:rPr>
  </w:style>
  <w:style w:type="paragraph" w:styleId="Heading3">
    <w:name w:val="heading 3"/>
    <w:aliases w:val="Heading 3 Char1,Heading 3 Char Char,Heading 3 Char2 Char Char,Heading 3 Char1 Char Char Char,Heading 3 Char Char Char Char Char,Heading 3 Char Char1 Char Char"/>
    <w:basedOn w:val="Normal"/>
    <w:next w:val="Normal"/>
    <w:qFormat/>
    <w:pPr>
      <w:keepNext/>
      <w:outlineLvl w:val="2"/>
    </w:pPr>
    <w:rPr>
      <w:rFonts w:ascii="Times New Roman" w:hAnsi="Times New Roman"/>
      <w:b/>
    </w:rPr>
  </w:style>
  <w:style w:type="paragraph" w:styleId="Heading4">
    <w:name w:val="heading 4"/>
    <w:basedOn w:val="Normal"/>
    <w:next w:val="Normal"/>
    <w:qFormat/>
    <w:pPr>
      <w:keepNext/>
      <w:spacing w:before="60" w:after="60"/>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color w:val="808080"/>
    </w:rPr>
  </w:style>
  <w:style w:type="paragraph" w:styleId="Heading7">
    <w:name w:val="heading 7"/>
    <w:basedOn w:val="Normal"/>
    <w:next w:val="Normal"/>
    <w:qFormat/>
    <w:pPr>
      <w:keepNext/>
      <w:tabs>
        <w:tab w:val="left" w:pos="360"/>
      </w:tabs>
      <w:outlineLvl w:val="6"/>
    </w:pPr>
    <w:rPr>
      <w:b/>
      <w:u w:val="single"/>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tabs>
        <w:tab w:val="left" w:pos="360"/>
      </w:tabs>
      <w:jc w:val="both"/>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spacing w:before="120" w:after="120"/>
    </w:pPr>
    <w:rPr>
      <w:b/>
    </w:rPr>
  </w:style>
  <w:style w:type="character" w:styleId="PageNumber">
    <w:name w:val="page number"/>
    <w:basedOn w:val="DefaultParagraphFont"/>
  </w:style>
  <w:style w:type="paragraph" w:styleId="BodyTextIndent">
    <w:name w:val="Body Text Indent"/>
    <w:basedOn w:val="Normal"/>
    <w:pPr>
      <w:spacing w:before="120" w:after="120"/>
      <w:ind w:left="1080"/>
    </w:p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styleId="BodyText">
    <w:name w:val="Body Text"/>
    <w:aliases w:val="Body Text2"/>
    <w:basedOn w:val="Normal"/>
    <w:pPr>
      <w:jc w:val="both"/>
    </w:pPr>
  </w:style>
  <w:style w:type="paragraph" w:styleId="TOC1">
    <w:name w:val="toc 1"/>
    <w:basedOn w:val="Normal"/>
    <w:next w:val="Normal"/>
    <w:autoRedefine/>
    <w:uiPriority w:val="39"/>
  </w:style>
  <w:style w:type="paragraph" w:styleId="TOC2">
    <w:name w:val="toc 2"/>
    <w:basedOn w:val="Normal"/>
    <w:next w:val="Normal"/>
    <w:autoRedefine/>
    <w:semiHidden/>
    <w:pPr>
      <w:ind w:left="220"/>
    </w:pPr>
  </w:style>
  <w:style w:type="paragraph" w:styleId="TOC3">
    <w:name w:val="toc 3"/>
    <w:basedOn w:val="Normal"/>
    <w:next w:val="Normal"/>
    <w:autoRedefine/>
    <w:semiHidden/>
    <w:pPr>
      <w:pBdr>
        <w:top w:val="single" w:sz="4" w:space="1" w:color="auto"/>
        <w:left w:val="single" w:sz="4" w:space="4" w:color="auto"/>
        <w:bottom w:val="single" w:sz="4" w:space="1" w:color="auto"/>
        <w:right w:val="single" w:sz="4" w:space="4" w:color="auto"/>
      </w:pBdr>
      <w:shd w:val="pct15" w:color="auto" w:fill="FFFFFF"/>
      <w:tabs>
        <w:tab w:val="right" w:leader="dot" w:pos="8296"/>
      </w:tabs>
      <w:ind w:left="440"/>
      <w:jc w:val="center"/>
    </w:pPr>
    <w:rPr>
      <w: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
    <w:name w:val="Body Text 3"/>
    <w:basedOn w:val="Normal"/>
    <w:rPr>
      <w:color w:val="000000"/>
    </w:rPr>
  </w:style>
  <w:style w:type="paragraph" w:customStyle="1" w:styleId="DefaultText">
    <w:name w:val="Default Text"/>
    <w:pPr>
      <w:autoSpaceDE w:val="0"/>
      <w:autoSpaceDN w:val="0"/>
      <w:adjustRightInd w:val="0"/>
    </w:pPr>
    <w:rPr>
      <w:color w:val="000000"/>
      <w:sz w:val="24"/>
      <w:lang w:val="en-US" w:eastAsia="en-US"/>
    </w:rPr>
  </w:style>
  <w:style w:type="paragraph" w:styleId="BodyText2">
    <w:name w:val="Body Text 2"/>
    <w:basedOn w:val="Normal"/>
    <w:rPr>
      <w:i/>
      <w:color w:val="000000"/>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ext">
    <w:name w:val="Text"/>
    <w:basedOn w:val="Normal"/>
    <w:pPr>
      <w:tabs>
        <w:tab w:val="left" w:pos="284"/>
      </w:tabs>
      <w:overflowPunct w:val="0"/>
      <w:autoSpaceDE w:val="0"/>
      <w:autoSpaceDN w:val="0"/>
      <w:adjustRightInd w:val="0"/>
      <w:spacing w:after="260"/>
      <w:textAlignment w:val="baseline"/>
    </w:pPr>
    <w:rPr>
      <w:rFonts w:ascii="Times New Roman" w:hAnsi="Times New Roman"/>
      <w:sz w:val="20"/>
      <w:lang w:val="en-US"/>
    </w:rPr>
  </w:style>
  <w:style w:type="paragraph" w:customStyle="1" w:styleId="TableFigure">
    <w:name w:val="Table Figure"/>
    <w:basedOn w:val="Normal"/>
    <w:pPr>
      <w:keepLines/>
      <w:tabs>
        <w:tab w:val="decimal" w:pos="720"/>
        <w:tab w:val="decimal" w:pos="1440"/>
        <w:tab w:val="decimal" w:pos="2304"/>
      </w:tabs>
      <w:spacing w:before="40" w:after="40"/>
    </w:pPr>
    <w:rPr>
      <w:rFonts w:ascii="Times New Roman" w:hAnsi="Times New Roman"/>
      <w:kern w:val="28"/>
    </w:rPr>
  </w:style>
  <w:style w:type="paragraph" w:customStyle="1" w:styleId="F1TimesNRApplicant">
    <w:name w:val="F1 Times NR Applicant"/>
    <w:autoRedefine/>
    <w:pPr>
      <w:spacing w:before="240" w:after="60"/>
      <w:jc w:val="both"/>
    </w:pPr>
    <w:rPr>
      <w:rFonts w:ascii="Arial" w:eastAsia="Times" w:hAnsi="Arial"/>
      <w:noProof/>
      <w:color w:val="000000"/>
      <w:sz w:val="22"/>
      <w:lang w:val="en-US" w:eastAsia="en-US"/>
    </w:rPr>
  </w:style>
  <w:style w:type="paragraph" w:customStyle="1" w:styleId="Style1">
    <w:name w:val="Style1"/>
    <w:basedOn w:val="Normal"/>
    <w:rPr>
      <w:rFonts w:ascii="Dutch (scalable)" w:hAnsi="Dutch (scalable)"/>
      <w:sz w:val="20"/>
    </w:rPr>
  </w:style>
  <w:style w:type="paragraph" w:customStyle="1" w:styleId="OS1">
    <w:name w:val="OS1"/>
    <w:pPr>
      <w:keepNext/>
      <w:widowControl w:val="0"/>
      <w:numPr>
        <w:numId w:val="2"/>
      </w:numPr>
      <w:spacing w:after="120"/>
    </w:pPr>
    <w:rPr>
      <w:rFonts w:ascii="Arial" w:hAnsi="Arial"/>
      <w:b/>
      <w:sz w:val="26"/>
      <w:lang w:eastAsia="en-US"/>
    </w:rPr>
  </w:style>
  <w:style w:type="paragraph" w:customStyle="1" w:styleId="OS2">
    <w:name w:val="OS2"/>
    <w:pPr>
      <w:widowControl w:val="0"/>
      <w:numPr>
        <w:ilvl w:val="1"/>
        <w:numId w:val="2"/>
      </w:numPr>
    </w:pPr>
    <w:rPr>
      <w:rFonts w:ascii="Arial" w:hAnsi="Arial"/>
      <w:b/>
      <w:sz w:val="22"/>
      <w:lang w:eastAsia="en-US"/>
    </w:rPr>
  </w:style>
  <w:style w:type="paragraph" w:customStyle="1" w:styleId="OS3">
    <w:name w:val="OS3"/>
    <w:pPr>
      <w:widowControl w:val="0"/>
      <w:numPr>
        <w:ilvl w:val="2"/>
        <w:numId w:val="2"/>
      </w:numPr>
    </w:pPr>
    <w:rPr>
      <w:rFonts w:ascii="Arial" w:hAnsi="Arial"/>
      <w:i/>
      <w:sz w:val="22"/>
      <w:lang w:eastAsia="en-US"/>
    </w:rPr>
  </w:style>
  <w:style w:type="paragraph" w:customStyle="1" w:styleId="OS4">
    <w:name w:val="OS4"/>
    <w:pPr>
      <w:widowControl w:val="0"/>
      <w:numPr>
        <w:ilvl w:val="3"/>
        <w:numId w:val="2"/>
      </w:numPr>
    </w:pPr>
    <w:rPr>
      <w:rFonts w:ascii="Arial" w:hAnsi="Arial"/>
      <w:sz w:val="22"/>
      <w:lang w:eastAsia="en-US"/>
    </w:rPr>
  </w:style>
  <w:style w:type="paragraph" w:styleId="CommentText">
    <w:name w:val="annotation text"/>
    <w:basedOn w:val="Normal"/>
    <w:semiHidden/>
  </w:style>
  <w:style w:type="paragraph" w:styleId="BalloonText">
    <w:name w:val="Balloon Text"/>
    <w:basedOn w:val="Normal"/>
    <w:semiHidden/>
    <w:rPr>
      <w:rFonts w:ascii="Tahoma" w:hAnsi="Tahoma" w:cs="Dutch (scalable)"/>
      <w:sz w:val="16"/>
      <w:szCs w:val="16"/>
    </w:rPr>
  </w:style>
  <w:style w:type="paragraph" w:styleId="BodyTextIndent2">
    <w:name w:val="Body Text Indent 2"/>
    <w:basedOn w:val="Normal"/>
    <w:pPr>
      <w:ind w:left="256"/>
    </w:pPr>
    <w:rPr>
      <w:color w:val="FF0000"/>
    </w:rPr>
  </w:style>
  <w:style w:type="paragraph" w:styleId="NormalWeb">
    <w:name w:val="Normal (Web)"/>
    <w:basedOn w:val="Normal"/>
    <w:link w:val="NormalWebChar1"/>
    <w:pPr>
      <w:spacing w:after="300"/>
    </w:pPr>
    <w:rPr>
      <w:rFonts w:ascii="Verdana" w:hAnsi="Verdana"/>
      <w:color w:val="000000"/>
      <w:sz w:val="17"/>
    </w:rPr>
  </w:style>
  <w:style w:type="character" w:styleId="Strong">
    <w:name w:val="Strong"/>
    <w:qFormat/>
    <w:rPr>
      <w:b/>
      <w:bCs/>
    </w:rPr>
  </w:style>
  <w:style w:type="paragraph" w:customStyle="1" w:styleId="Bullet">
    <w:name w:val="Bullet"/>
    <w:basedOn w:val="Normal"/>
    <w:rsid w:val="00BE3E72"/>
    <w:pPr>
      <w:numPr>
        <w:numId w:val="3"/>
      </w:numPr>
      <w:tabs>
        <w:tab w:val="left" w:pos="284"/>
      </w:tabs>
      <w:overflowPunct w:val="0"/>
      <w:autoSpaceDE w:val="0"/>
      <w:autoSpaceDN w:val="0"/>
      <w:adjustRightInd w:val="0"/>
      <w:spacing w:after="260"/>
    </w:pPr>
    <w:rPr>
      <w:rFonts w:ascii="Times New Roman" w:hAnsi="Times New Roman"/>
      <w:sz w:val="20"/>
      <w:lang w:val="en-US"/>
    </w:rPr>
  </w:style>
  <w:style w:type="paragraph" w:styleId="DocumentMap">
    <w:name w:val="Document Map"/>
    <w:basedOn w:val="Normal"/>
    <w:semiHidden/>
    <w:rsid w:val="00600E6B"/>
    <w:pPr>
      <w:shd w:val="clear" w:color="auto" w:fill="000080"/>
    </w:pPr>
    <w:rPr>
      <w:rFonts w:ascii="Tahoma" w:hAnsi="Tahoma" w:cs="Tahoma"/>
      <w:sz w:val="20"/>
    </w:rPr>
  </w:style>
  <w:style w:type="paragraph" w:styleId="ListBullet">
    <w:name w:val="List Bullet"/>
    <w:basedOn w:val="Normal"/>
    <w:autoRedefine/>
    <w:rsid w:val="00DF78B5"/>
    <w:pPr>
      <w:numPr>
        <w:numId w:val="4"/>
      </w:numPr>
      <w:spacing w:before="80" w:after="80"/>
      <w:ind w:right="57"/>
    </w:pPr>
    <w:rPr>
      <w:rFonts w:cs="Bliss 2 Light"/>
      <w:color w:val="3366FF"/>
      <w:szCs w:val="24"/>
      <w:lang w:eastAsia="en-GB"/>
    </w:rPr>
  </w:style>
  <w:style w:type="character" w:customStyle="1" w:styleId="NormalWebChar1">
    <w:name w:val="Normal (Web) Char1"/>
    <w:link w:val="NormalWeb"/>
    <w:rsid w:val="00811F54"/>
    <w:rPr>
      <w:rFonts w:ascii="Verdana" w:hAnsi="Verdana"/>
      <w:color w:val="000000"/>
      <w:sz w:val="17"/>
      <w:lang w:val="en-GB" w:eastAsia="en-US" w:bidi="ar-SA"/>
    </w:rPr>
  </w:style>
  <w:style w:type="paragraph" w:customStyle="1" w:styleId="Body1">
    <w:name w:val="Body 1"/>
    <w:rsid w:val="00D95D65"/>
    <w:rPr>
      <w:rFonts w:ascii="Helvetica" w:eastAsia="ヒラギノ角ゴ Pro W3" w:hAnsi="Helvetica"/>
      <w:color w:val="000000"/>
      <w:sz w:val="24"/>
      <w:lang w:val="en-US"/>
    </w:rPr>
  </w:style>
  <w:style w:type="paragraph" w:customStyle="1" w:styleId="bulletlevel1">
    <w:name w:val="bullet level 1"/>
    <w:rsid w:val="00CD21B7"/>
    <w:pPr>
      <w:numPr>
        <w:numId w:val="1"/>
      </w:numPr>
      <w:spacing w:after="60"/>
    </w:pPr>
    <w:rPr>
      <w:rFonts w:ascii="Arial" w:hAnsi="Arial"/>
      <w:sz w:val="22"/>
    </w:rPr>
  </w:style>
  <w:style w:type="paragraph" w:customStyle="1" w:styleId="Default">
    <w:name w:val="Default"/>
    <w:rsid w:val="003864C6"/>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3864C6"/>
    <w:pPr>
      <w:spacing w:line="241" w:lineRule="atLeast"/>
    </w:pPr>
    <w:rPr>
      <w:rFonts w:cs="Times New Roman"/>
      <w:color w:val="auto"/>
    </w:rPr>
  </w:style>
  <w:style w:type="character" w:customStyle="1" w:styleId="A9">
    <w:name w:val="A9"/>
    <w:rsid w:val="003864C6"/>
    <w:rPr>
      <w:rFonts w:cs="Bliss 2 Bold"/>
      <w:color w:val="000000"/>
      <w:sz w:val="22"/>
      <w:szCs w:val="22"/>
    </w:rPr>
  </w:style>
  <w:style w:type="paragraph" w:customStyle="1" w:styleId="Pa19">
    <w:name w:val="Pa19"/>
    <w:basedOn w:val="Default"/>
    <w:next w:val="Default"/>
    <w:rsid w:val="003864C6"/>
    <w:pPr>
      <w:spacing w:line="241" w:lineRule="atLeast"/>
    </w:pPr>
    <w:rPr>
      <w:rFonts w:cs="Times New Roman"/>
      <w:color w:val="auto"/>
    </w:rPr>
  </w:style>
  <w:style w:type="paragraph" w:customStyle="1" w:styleId="Pa14">
    <w:name w:val="Pa14"/>
    <w:basedOn w:val="Default"/>
    <w:next w:val="Default"/>
    <w:rsid w:val="003864C6"/>
    <w:pPr>
      <w:spacing w:line="241" w:lineRule="atLeast"/>
    </w:pPr>
    <w:rPr>
      <w:rFonts w:cs="Times New Roman"/>
      <w:color w:val="auto"/>
    </w:rPr>
  </w:style>
  <w:style w:type="paragraph" w:customStyle="1" w:styleId="Pa16">
    <w:name w:val="Pa16"/>
    <w:basedOn w:val="Default"/>
    <w:next w:val="Default"/>
    <w:rsid w:val="00105647"/>
    <w:pPr>
      <w:spacing w:line="241" w:lineRule="atLeast"/>
    </w:pPr>
    <w:rPr>
      <w:rFonts w:ascii="Bliss 2 Light" w:hAnsi="Bliss 2 Light" w:cs="Times New Roman"/>
      <w:color w:val="auto"/>
    </w:rPr>
  </w:style>
  <w:style w:type="paragraph" w:customStyle="1" w:styleId="Pa21">
    <w:name w:val="Pa21"/>
    <w:basedOn w:val="Default"/>
    <w:next w:val="Default"/>
    <w:rsid w:val="00B55F81"/>
    <w:pPr>
      <w:spacing w:line="241" w:lineRule="atLeast"/>
    </w:pPr>
    <w:rPr>
      <w:rFonts w:ascii="Bliss 2 Light" w:hAnsi="Bliss 2 Light" w:cs="Times New Roman"/>
      <w:color w:val="auto"/>
    </w:rPr>
  </w:style>
  <w:style w:type="paragraph" w:styleId="PlainText">
    <w:name w:val="Plain Text"/>
    <w:basedOn w:val="Normal"/>
    <w:rsid w:val="00CF5CCF"/>
    <w:rPr>
      <w:rFonts w:ascii="Courier New" w:hAnsi="Courier New"/>
      <w:sz w:val="20"/>
      <w:szCs w:val="20"/>
      <w:lang w:eastAsia="en-GB"/>
    </w:rPr>
  </w:style>
  <w:style w:type="table" w:styleId="TableGrid">
    <w:name w:val="Table Grid"/>
    <w:basedOn w:val="TableNormal"/>
    <w:rsid w:val="00DD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D029A"/>
    <w:pPr>
      <w:keepLines/>
      <w:spacing w:before="240" w:line="259" w:lineRule="auto"/>
      <w:outlineLvl w:val="9"/>
    </w:pPr>
    <w:rPr>
      <w:rFonts w:ascii="Calibri Light" w:hAnsi="Calibri Light"/>
      <w:b w:val="0"/>
      <w:color w:val="2E74B5"/>
      <w:sz w:val="32"/>
      <w:szCs w:val="32"/>
      <w:lang w:val="en-US"/>
    </w:rPr>
  </w:style>
  <w:style w:type="character" w:customStyle="1" w:styleId="NormalWebChar">
    <w:name w:val="Normal (Web) Char"/>
    <w:rsid w:val="00622028"/>
    <w:rPr>
      <w:rFonts w:ascii="Verdana" w:hAnsi="Verdana"/>
      <w:color w:val="000000"/>
      <w:sz w:val="17"/>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1893">
      <w:bodyDiv w:val="1"/>
      <w:marLeft w:val="0"/>
      <w:marRight w:val="0"/>
      <w:marTop w:val="0"/>
      <w:marBottom w:val="0"/>
      <w:divBdr>
        <w:top w:val="none" w:sz="0" w:space="0" w:color="auto"/>
        <w:left w:val="none" w:sz="0" w:space="0" w:color="auto"/>
        <w:bottom w:val="none" w:sz="0" w:space="0" w:color="auto"/>
        <w:right w:val="none" w:sz="0" w:space="0" w:color="auto"/>
      </w:divBdr>
    </w:div>
    <w:div w:id="1125543908">
      <w:bodyDiv w:val="1"/>
      <w:marLeft w:val="0"/>
      <w:marRight w:val="0"/>
      <w:marTop w:val="0"/>
      <w:marBottom w:val="0"/>
      <w:divBdr>
        <w:top w:val="none" w:sz="0" w:space="0" w:color="auto"/>
        <w:left w:val="none" w:sz="0" w:space="0" w:color="auto"/>
        <w:bottom w:val="none" w:sz="0" w:space="0" w:color="auto"/>
        <w:right w:val="none" w:sz="0" w:space="0" w:color="auto"/>
      </w:divBdr>
    </w:div>
    <w:div w:id="2060780108">
      <w:bodyDiv w:val="1"/>
      <w:marLeft w:val="0"/>
      <w:marRight w:val="0"/>
      <w:marTop w:val="0"/>
      <w:marBottom w:val="0"/>
      <w:divBdr>
        <w:top w:val="none" w:sz="0" w:space="0" w:color="auto"/>
        <w:left w:val="none" w:sz="0" w:space="0" w:color="auto"/>
        <w:bottom w:val="none" w:sz="0" w:space="0" w:color="auto"/>
        <w:right w:val="none" w:sz="0" w:space="0" w:color="auto"/>
      </w:divBdr>
      <w:divsChild>
        <w:div w:id="40636484">
          <w:marLeft w:val="0"/>
          <w:marRight w:val="0"/>
          <w:marTop w:val="0"/>
          <w:marBottom w:val="0"/>
          <w:divBdr>
            <w:top w:val="none" w:sz="0" w:space="0" w:color="auto"/>
            <w:left w:val="none" w:sz="0" w:space="0" w:color="auto"/>
            <w:bottom w:val="none" w:sz="0" w:space="0" w:color="auto"/>
            <w:right w:val="none" w:sz="0" w:space="0" w:color="auto"/>
          </w:divBdr>
          <w:divsChild>
            <w:div w:id="1396508">
              <w:marLeft w:val="0"/>
              <w:marRight w:val="0"/>
              <w:marTop w:val="0"/>
              <w:marBottom w:val="0"/>
              <w:divBdr>
                <w:top w:val="none" w:sz="0" w:space="0" w:color="auto"/>
                <w:left w:val="none" w:sz="0" w:space="0" w:color="auto"/>
                <w:bottom w:val="none" w:sz="0" w:space="0" w:color="auto"/>
                <w:right w:val="none" w:sz="0" w:space="0" w:color="auto"/>
              </w:divBdr>
              <w:divsChild>
                <w:div w:id="674042534">
                  <w:marLeft w:val="0"/>
                  <w:marRight w:val="0"/>
                  <w:marTop w:val="0"/>
                  <w:marBottom w:val="0"/>
                  <w:divBdr>
                    <w:top w:val="none" w:sz="0" w:space="0" w:color="auto"/>
                    <w:left w:val="none" w:sz="0" w:space="0" w:color="auto"/>
                    <w:bottom w:val="none" w:sz="0" w:space="0" w:color="auto"/>
                    <w:right w:val="none" w:sz="0" w:space="0" w:color="auto"/>
                  </w:divBdr>
                  <w:divsChild>
                    <w:div w:id="2132747985">
                      <w:marLeft w:val="0"/>
                      <w:marRight w:val="0"/>
                      <w:marTop w:val="0"/>
                      <w:marBottom w:val="0"/>
                      <w:divBdr>
                        <w:top w:val="none" w:sz="0" w:space="0" w:color="auto"/>
                        <w:left w:val="none" w:sz="0" w:space="0" w:color="auto"/>
                        <w:bottom w:val="none" w:sz="0" w:space="0" w:color="auto"/>
                        <w:right w:val="none" w:sz="0" w:space="0" w:color="auto"/>
                      </w:divBdr>
                      <w:divsChild>
                        <w:div w:id="1902406440">
                          <w:marLeft w:val="0"/>
                          <w:marRight w:val="0"/>
                          <w:marTop w:val="0"/>
                          <w:marBottom w:val="0"/>
                          <w:divBdr>
                            <w:top w:val="none" w:sz="0" w:space="0" w:color="auto"/>
                            <w:left w:val="none" w:sz="0" w:space="0" w:color="auto"/>
                            <w:bottom w:val="none" w:sz="0" w:space="0" w:color="auto"/>
                            <w:right w:val="none" w:sz="0" w:space="0" w:color="auto"/>
                          </w:divBdr>
                          <w:divsChild>
                            <w:div w:id="806896654">
                              <w:marLeft w:val="0"/>
                              <w:marRight w:val="0"/>
                              <w:marTop w:val="0"/>
                              <w:marBottom w:val="0"/>
                              <w:divBdr>
                                <w:top w:val="none" w:sz="0" w:space="0" w:color="auto"/>
                                <w:left w:val="none" w:sz="0" w:space="0" w:color="auto"/>
                                <w:bottom w:val="none" w:sz="0" w:space="0" w:color="auto"/>
                                <w:right w:val="none" w:sz="0" w:space="0" w:color="auto"/>
                              </w:divBdr>
                              <w:divsChild>
                                <w:div w:id="1732803340">
                                  <w:marLeft w:val="0"/>
                                  <w:marRight w:val="0"/>
                                  <w:marTop w:val="0"/>
                                  <w:marBottom w:val="0"/>
                                  <w:divBdr>
                                    <w:top w:val="none" w:sz="0" w:space="0" w:color="auto"/>
                                    <w:left w:val="none" w:sz="0" w:space="0" w:color="auto"/>
                                    <w:bottom w:val="none" w:sz="0" w:space="0" w:color="auto"/>
                                    <w:right w:val="none" w:sz="0" w:space="0" w:color="auto"/>
                                  </w:divBdr>
                                  <w:divsChild>
                                    <w:div w:id="584582080">
                                      <w:marLeft w:val="0"/>
                                      <w:marRight w:val="0"/>
                                      <w:marTop w:val="0"/>
                                      <w:marBottom w:val="0"/>
                                      <w:divBdr>
                                        <w:top w:val="none" w:sz="0" w:space="0" w:color="auto"/>
                                        <w:left w:val="none" w:sz="0" w:space="0" w:color="auto"/>
                                        <w:bottom w:val="none" w:sz="0" w:space="0" w:color="auto"/>
                                        <w:right w:val="none" w:sz="0" w:space="0" w:color="auto"/>
                                      </w:divBdr>
                                      <w:divsChild>
                                        <w:div w:id="1428381320">
                                          <w:marLeft w:val="0"/>
                                          <w:marRight w:val="0"/>
                                          <w:marTop w:val="0"/>
                                          <w:marBottom w:val="0"/>
                                          <w:divBdr>
                                            <w:top w:val="none" w:sz="0" w:space="0" w:color="auto"/>
                                            <w:left w:val="none" w:sz="0" w:space="0" w:color="auto"/>
                                            <w:bottom w:val="none" w:sz="0" w:space="0" w:color="auto"/>
                                            <w:right w:val="none" w:sz="0" w:space="0" w:color="auto"/>
                                          </w:divBdr>
                                          <w:divsChild>
                                            <w:div w:id="325401613">
                                              <w:marLeft w:val="0"/>
                                              <w:marRight w:val="0"/>
                                              <w:marTop w:val="0"/>
                                              <w:marBottom w:val="0"/>
                                              <w:divBdr>
                                                <w:top w:val="none" w:sz="0" w:space="0" w:color="auto"/>
                                                <w:left w:val="none" w:sz="0" w:space="0" w:color="auto"/>
                                                <w:bottom w:val="none" w:sz="0" w:space="0" w:color="auto"/>
                                                <w:right w:val="none" w:sz="0" w:space="0" w:color="auto"/>
                                              </w:divBdr>
                                              <w:divsChild>
                                                <w:div w:id="387848054">
                                                  <w:marLeft w:val="0"/>
                                                  <w:marRight w:val="0"/>
                                                  <w:marTop w:val="0"/>
                                                  <w:marBottom w:val="0"/>
                                                  <w:divBdr>
                                                    <w:top w:val="none" w:sz="0" w:space="0" w:color="auto"/>
                                                    <w:left w:val="none" w:sz="0" w:space="0" w:color="auto"/>
                                                    <w:bottom w:val="none" w:sz="0" w:space="0" w:color="auto"/>
                                                    <w:right w:val="none" w:sz="0" w:space="0" w:color="auto"/>
                                                  </w:divBdr>
                                                  <w:divsChild>
                                                    <w:div w:id="1573269244">
                                                      <w:marLeft w:val="2685"/>
                                                      <w:marRight w:val="0"/>
                                                      <w:marTop w:val="0"/>
                                                      <w:marBottom w:val="0"/>
                                                      <w:divBdr>
                                                        <w:top w:val="none" w:sz="0" w:space="0" w:color="auto"/>
                                                        <w:left w:val="none" w:sz="0" w:space="0" w:color="auto"/>
                                                        <w:bottom w:val="none" w:sz="0" w:space="0" w:color="auto"/>
                                                        <w:right w:val="none" w:sz="0" w:space="0" w:color="auto"/>
                                                      </w:divBdr>
                                                      <w:divsChild>
                                                        <w:div w:id="750732352">
                                                          <w:marLeft w:val="0"/>
                                                          <w:marRight w:val="0"/>
                                                          <w:marTop w:val="0"/>
                                                          <w:marBottom w:val="0"/>
                                                          <w:divBdr>
                                                            <w:top w:val="none" w:sz="0" w:space="0" w:color="auto"/>
                                                            <w:left w:val="none" w:sz="0" w:space="0" w:color="auto"/>
                                                            <w:bottom w:val="none" w:sz="0" w:space="0" w:color="auto"/>
                                                            <w:right w:val="none" w:sz="0" w:space="0" w:color="auto"/>
                                                          </w:divBdr>
                                                          <w:divsChild>
                                                            <w:div w:id="1897201735">
                                                              <w:marLeft w:val="0"/>
                                                              <w:marRight w:val="0"/>
                                                              <w:marTop w:val="0"/>
                                                              <w:marBottom w:val="0"/>
                                                              <w:divBdr>
                                                                <w:top w:val="none" w:sz="0" w:space="0" w:color="auto"/>
                                                                <w:left w:val="none" w:sz="0" w:space="0" w:color="auto"/>
                                                                <w:bottom w:val="none" w:sz="0" w:space="0" w:color="auto"/>
                                                                <w:right w:val="none" w:sz="0" w:space="0" w:color="auto"/>
                                                              </w:divBdr>
                                                              <w:divsChild>
                                                                <w:div w:id="16106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RD\Senior%20Staffing%20and%20Talent%20Management\SCS%20Selection\Public%20Trustee%20&amp;%20Head%20of%20%20the%20Court%20Funds%20Office\Adverts%20&amp;%20Info%20Pack\INTERDEPARTMENTAL%20COMPETITI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INTERDEPARTMENTAL COMPETITION NOTICE.dot</Template>
  <TotalTime>1</TotalTime>
  <Pages>3</Pages>
  <Words>906</Words>
  <Characters>5167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Benefits Realisation Strategy</vt:lpstr>
    </vt:vector>
  </TitlesOfParts>
  <Company>Unisys</Company>
  <LinksUpToDate>false</LinksUpToDate>
  <CharactersWithSpaces>6061</CharactersWithSpaces>
  <SharedDoc>false</SharedDoc>
  <HLinks>
    <vt:vector size="96" baseType="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393244</vt:i4>
      </vt:variant>
      <vt:variant>
        <vt:i4>36</vt:i4>
      </vt:variant>
      <vt:variant>
        <vt:i4>0</vt:i4>
      </vt:variant>
      <vt:variant>
        <vt:i4>5</vt:i4>
      </vt:variant>
      <vt:variant>
        <vt:lpwstr/>
      </vt:variant>
      <vt:variant>
        <vt:lpwstr>Contents</vt:lpwstr>
      </vt:variant>
      <vt:variant>
        <vt:i4>393244</vt:i4>
      </vt:variant>
      <vt:variant>
        <vt:i4>33</vt:i4>
      </vt:variant>
      <vt:variant>
        <vt:i4>0</vt:i4>
      </vt:variant>
      <vt:variant>
        <vt:i4>5</vt:i4>
      </vt:variant>
      <vt:variant>
        <vt:lpwstr/>
      </vt:variant>
      <vt:variant>
        <vt:lpwstr>Contents</vt:lpwstr>
      </vt:variant>
      <vt:variant>
        <vt:i4>393244</vt:i4>
      </vt:variant>
      <vt:variant>
        <vt:i4>30</vt:i4>
      </vt:variant>
      <vt:variant>
        <vt:i4>0</vt:i4>
      </vt:variant>
      <vt:variant>
        <vt:i4>5</vt:i4>
      </vt:variant>
      <vt:variant>
        <vt:lpwstr/>
      </vt:variant>
      <vt:variant>
        <vt:lpwstr>Contents</vt:lpwstr>
      </vt:variant>
      <vt:variant>
        <vt:i4>393244</vt:i4>
      </vt:variant>
      <vt:variant>
        <vt:i4>27</vt:i4>
      </vt:variant>
      <vt:variant>
        <vt:i4>0</vt:i4>
      </vt:variant>
      <vt:variant>
        <vt:i4>5</vt:i4>
      </vt:variant>
      <vt:variant>
        <vt:lpwstr/>
      </vt:variant>
      <vt:variant>
        <vt:lpwstr>Contents</vt:lpwstr>
      </vt:variant>
      <vt:variant>
        <vt:i4>393244</vt:i4>
      </vt:variant>
      <vt:variant>
        <vt:i4>24</vt:i4>
      </vt:variant>
      <vt:variant>
        <vt:i4>0</vt:i4>
      </vt:variant>
      <vt:variant>
        <vt:i4>5</vt:i4>
      </vt:variant>
      <vt:variant>
        <vt:lpwstr/>
      </vt:variant>
      <vt:variant>
        <vt:lpwstr>Contents</vt:lpwstr>
      </vt:variant>
      <vt:variant>
        <vt:i4>1966096</vt:i4>
      </vt:variant>
      <vt:variant>
        <vt:i4>21</vt:i4>
      </vt:variant>
      <vt:variant>
        <vt:i4>0</vt:i4>
      </vt:variant>
      <vt:variant>
        <vt:i4>5</vt:i4>
      </vt:variant>
      <vt:variant>
        <vt:lpwstr/>
      </vt:variant>
      <vt:variant>
        <vt:lpwstr>ProjectAdministrator</vt:lpwstr>
      </vt:variant>
      <vt:variant>
        <vt:i4>1376260</vt:i4>
      </vt:variant>
      <vt:variant>
        <vt:i4>18</vt:i4>
      </vt:variant>
      <vt:variant>
        <vt:i4>0</vt:i4>
      </vt:variant>
      <vt:variant>
        <vt:i4>5</vt:i4>
      </vt:variant>
      <vt:variant>
        <vt:lpwstr/>
      </vt:variant>
      <vt:variant>
        <vt:lpwstr>LegalSupportBusinessSupportAssistant</vt:lpwstr>
      </vt:variant>
      <vt:variant>
        <vt:i4>1835024</vt:i4>
      </vt:variant>
      <vt:variant>
        <vt:i4>15</vt:i4>
      </vt:variant>
      <vt:variant>
        <vt:i4>0</vt:i4>
      </vt:variant>
      <vt:variant>
        <vt:i4>5</vt:i4>
      </vt:variant>
      <vt:variant>
        <vt:lpwstr/>
      </vt:variant>
      <vt:variant>
        <vt:lpwstr>LegalSupport</vt:lpwstr>
      </vt:variant>
      <vt:variant>
        <vt:i4>7864437</vt:i4>
      </vt:variant>
      <vt:variant>
        <vt:i4>12</vt:i4>
      </vt:variant>
      <vt:variant>
        <vt:i4>0</vt:i4>
      </vt:variant>
      <vt:variant>
        <vt:i4>5</vt:i4>
      </vt:variant>
      <vt:variant>
        <vt:lpwstr/>
      </vt:variant>
      <vt:variant>
        <vt:lpwstr>JuryCentralSummoningBureauAdministrator</vt:lpwstr>
      </vt:variant>
      <vt:variant>
        <vt:i4>7012450</vt:i4>
      </vt:variant>
      <vt:variant>
        <vt:i4>9</vt:i4>
      </vt:variant>
      <vt:variant>
        <vt:i4>0</vt:i4>
      </vt:variant>
      <vt:variant>
        <vt:i4>5</vt:i4>
      </vt:variant>
      <vt:variant>
        <vt:lpwstr/>
      </vt:variant>
      <vt:variant>
        <vt:lpwstr>Bailiff</vt:lpwstr>
      </vt:variant>
      <vt:variant>
        <vt:i4>1441807</vt:i4>
      </vt:variant>
      <vt:variant>
        <vt:i4>6</vt:i4>
      </vt:variant>
      <vt:variant>
        <vt:i4>0</vt:i4>
      </vt:variant>
      <vt:variant>
        <vt:i4>5</vt:i4>
      </vt:variant>
      <vt:variant>
        <vt:lpwstr/>
      </vt:variant>
      <vt:variant>
        <vt:lpwstr>AssistantTipstaff</vt:lpwstr>
      </vt:variant>
      <vt:variant>
        <vt:i4>1835034</vt:i4>
      </vt:variant>
      <vt:variant>
        <vt:i4>3</vt:i4>
      </vt:variant>
      <vt:variant>
        <vt:i4>0</vt:i4>
      </vt:variant>
      <vt:variant>
        <vt:i4>5</vt:i4>
      </vt:variant>
      <vt:variant>
        <vt:lpwstr/>
      </vt:variant>
      <vt:variant>
        <vt:lpwstr>AdministrativeOfficerNCES</vt:lpwstr>
      </vt:variant>
      <vt:variant>
        <vt:i4>1507339</vt:i4>
      </vt:variant>
      <vt:variant>
        <vt:i4>0</vt:i4>
      </vt:variant>
      <vt:variant>
        <vt:i4>0</vt:i4>
      </vt:variant>
      <vt:variant>
        <vt:i4>5</vt:i4>
      </vt:variant>
      <vt:variant>
        <vt:lpwstr/>
      </vt:variant>
      <vt:variant>
        <vt:lpwstr>AdministrativeOfficer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Realisation Strategy</dc:title>
  <dc:subject/>
  <dc:creator>Grant,Mary</dc:creator>
  <cp:keywords/>
  <dc:description/>
  <cp:lastModifiedBy>Vaja, Kajal</cp:lastModifiedBy>
  <cp:revision>2</cp:revision>
  <cp:lastPrinted>2016-06-21T08:27:00Z</cp:lastPrinted>
  <dcterms:created xsi:type="dcterms:W3CDTF">2019-05-10T09:15:00Z</dcterms:created>
  <dcterms:modified xsi:type="dcterms:W3CDTF">2019-05-10T09:15:00Z</dcterms:modified>
</cp:coreProperties>
</file>