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2B68" w14:textId="77777777" w:rsidR="004532D9" w:rsidRDefault="004532D9" w:rsidP="004532D9">
      <w:r>
        <w:rPr>
          <w:noProof/>
        </w:rPr>
        <w:drawing>
          <wp:inline distT="0" distB="0" distL="0" distR="0" wp14:anchorId="56B0A4E0" wp14:editId="51B20AAD">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14:paraId="3EE01584" w14:textId="77777777" w:rsidR="004532D9" w:rsidRDefault="004532D9" w:rsidP="004532D9"/>
    <w:p w14:paraId="437A78A8" w14:textId="77777777" w:rsidR="004532D9" w:rsidRPr="001A16CD" w:rsidRDefault="004532D9" w:rsidP="004532D9">
      <w:pPr>
        <w:rPr>
          <w:color w:val="auto"/>
          <w:sz w:val="20"/>
          <w:szCs w:val="20"/>
        </w:rPr>
      </w:pPr>
    </w:p>
    <w:p w14:paraId="4C738F5C" w14:textId="77777777" w:rsidR="004532D9" w:rsidRPr="001A16CD" w:rsidRDefault="004532D9" w:rsidP="004532D9">
      <w:pPr>
        <w:ind w:right="-49"/>
        <w:rPr>
          <w:b/>
          <w:color w:val="auto"/>
          <w:sz w:val="28"/>
        </w:rPr>
      </w:pPr>
      <w:r w:rsidRPr="001A16CD">
        <w:rPr>
          <w:b/>
          <w:color w:val="auto"/>
          <w:sz w:val="28"/>
        </w:rPr>
        <w:t>Job Title</w:t>
      </w:r>
      <w:r w:rsidRPr="001A16CD">
        <w:rPr>
          <w:bCs/>
          <w:color w:val="auto"/>
          <w:sz w:val="28"/>
        </w:rPr>
        <w:t xml:space="preserve">: </w:t>
      </w:r>
      <w:r w:rsidRPr="001A16CD">
        <w:rPr>
          <w:b/>
          <w:color w:val="auto"/>
          <w:sz w:val="28"/>
        </w:rPr>
        <w:t>Bailiff</w:t>
      </w:r>
    </w:p>
    <w:p w14:paraId="084F9D75" w14:textId="77777777" w:rsidR="004532D9" w:rsidRPr="001A16CD" w:rsidRDefault="004532D9" w:rsidP="004532D9">
      <w:pPr>
        <w:snapToGrid w:val="0"/>
        <w:rPr>
          <w:color w:val="auto"/>
          <w:sz w:val="28"/>
        </w:rPr>
      </w:pPr>
    </w:p>
    <w:p w14:paraId="71584D98" w14:textId="06D54B9A" w:rsidR="004532D9" w:rsidRPr="001A16CD" w:rsidRDefault="004532D9" w:rsidP="004532D9">
      <w:pPr>
        <w:outlineLvl w:val="0"/>
        <w:rPr>
          <w:color w:val="auto"/>
          <w:sz w:val="28"/>
        </w:rPr>
      </w:pPr>
      <w:r w:rsidRPr="001A16CD">
        <w:rPr>
          <w:b/>
          <w:color w:val="auto"/>
          <w:sz w:val="28"/>
        </w:rPr>
        <w:t xml:space="preserve">Pay </w:t>
      </w:r>
      <w:r w:rsidR="00B30640">
        <w:rPr>
          <w:b/>
          <w:color w:val="auto"/>
          <w:sz w:val="28"/>
        </w:rPr>
        <w:t>Grade</w:t>
      </w:r>
      <w:r w:rsidRPr="001A16CD">
        <w:rPr>
          <w:b/>
          <w:color w:val="auto"/>
          <w:sz w:val="28"/>
        </w:rPr>
        <w:t>:</w:t>
      </w:r>
      <w:r w:rsidRPr="001A16CD">
        <w:rPr>
          <w:color w:val="auto"/>
          <w:sz w:val="28"/>
        </w:rPr>
        <w:t xml:space="preserve">  </w:t>
      </w:r>
      <w:r w:rsidR="00B30640">
        <w:rPr>
          <w:b/>
          <w:color w:val="auto"/>
          <w:sz w:val="28"/>
        </w:rPr>
        <w:t>AO</w:t>
      </w:r>
    </w:p>
    <w:p w14:paraId="63A5B3FB" w14:textId="77777777" w:rsidR="000E3498" w:rsidRDefault="000E3498"/>
    <w:p w14:paraId="66F69672" w14:textId="77777777" w:rsidR="004532D9" w:rsidRDefault="004532D9"/>
    <w:p w14:paraId="1CF693B2" w14:textId="77777777" w:rsidR="004532D9" w:rsidRPr="004532D9" w:rsidRDefault="004532D9" w:rsidP="004532D9">
      <w:pPr>
        <w:spacing w:after="160" w:line="259" w:lineRule="auto"/>
        <w:rPr>
          <w:rFonts w:asciiTheme="minorHAnsi" w:eastAsiaTheme="minorHAnsi" w:hAnsiTheme="minorHAnsi" w:cstheme="minorBidi"/>
          <w:b/>
          <w:color w:val="auto"/>
          <w:spacing w:val="0"/>
          <w:sz w:val="28"/>
          <w:szCs w:val="28"/>
          <w:lang w:eastAsia="en-US"/>
        </w:rPr>
      </w:pPr>
      <w:r w:rsidRPr="004532D9">
        <w:rPr>
          <w:rFonts w:asciiTheme="minorHAnsi" w:eastAsiaTheme="minorHAnsi" w:hAnsiTheme="minorHAnsi" w:cstheme="minorBidi"/>
          <w:b/>
          <w:color w:val="auto"/>
          <w:spacing w:val="0"/>
          <w:sz w:val="28"/>
          <w:szCs w:val="28"/>
          <w:lang w:eastAsia="en-US"/>
        </w:rPr>
        <w:t>About the job</w:t>
      </w:r>
    </w:p>
    <w:p w14:paraId="3A8CC5F1" w14:textId="77777777" w:rsidR="004532D9" w:rsidRPr="004532D9" w:rsidRDefault="004532D9" w:rsidP="004532D9">
      <w:pPr>
        <w:spacing w:after="160" w:line="259" w:lineRule="auto"/>
        <w:rPr>
          <w:rFonts w:asciiTheme="minorHAnsi" w:eastAsiaTheme="minorHAnsi" w:hAnsiTheme="minorHAnsi" w:cstheme="minorBidi"/>
          <w:b/>
          <w:color w:val="auto"/>
          <w:spacing w:val="0"/>
          <w:sz w:val="22"/>
          <w:szCs w:val="22"/>
          <w:lang w:eastAsia="en-US"/>
        </w:rPr>
      </w:pPr>
      <w:r w:rsidRPr="004532D9">
        <w:rPr>
          <w:rFonts w:asciiTheme="minorHAnsi" w:eastAsiaTheme="minorHAnsi" w:hAnsiTheme="minorHAnsi" w:cstheme="minorBidi"/>
          <w:b/>
          <w:color w:val="auto"/>
          <w:spacing w:val="0"/>
          <w:sz w:val="22"/>
          <w:szCs w:val="22"/>
          <w:lang w:eastAsia="en-US"/>
        </w:rPr>
        <w:t>Job description</w:t>
      </w:r>
    </w:p>
    <w:p w14:paraId="459283D2"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Are you a friendly, </w:t>
      </w:r>
      <w:proofErr w:type="gramStart"/>
      <w:r w:rsidRPr="004532D9">
        <w:rPr>
          <w:rFonts w:asciiTheme="minorHAnsi" w:eastAsiaTheme="minorHAnsi" w:hAnsiTheme="minorHAnsi" w:cstheme="minorBidi"/>
          <w:color w:val="auto"/>
          <w:spacing w:val="0"/>
          <w:sz w:val="22"/>
          <w:szCs w:val="22"/>
          <w:lang w:eastAsia="en-US"/>
        </w:rPr>
        <w:t>helpful</w:t>
      </w:r>
      <w:proofErr w:type="gramEnd"/>
      <w:r w:rsidRPr="004532D9">
        <w:rPr>
          <w:rFonts w:asciiTheme="minorHAnsi" w:eastAsiaTheme="minorHAnsi" w:hAnsiTheme="minorHAnsi" w:cstheme="minorBidi"/>
          <w:color w:val="auto"/>
          <w:spacing w:val="0"/>
          <w:sz w:val="22"/>
          <w:szCs w:val="22"/>
          <w:lang w:eastAsia="en-US"/>
        </w:rPr>
        <w:t xml:space="preserve"> and enthusiastic person?</w:t>
      </w:r>
    </w:p>
    <w:p w14:paraId="20D7DDE4"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HMCTS is looking for dynamic individuals with great communication skills and a can-do attitude to join our Bailiff teams.</w:t>
      </w:r>
    </w:p>
    <w:p w14:paraId="14683C10"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w:t>
      </w:r>
    </w:p>
    <w:p w14:paraId="7DD4E92E"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14:paraId="6C0292D4"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b/>
          <w:color w:val="auto"/>
          <w:spacing w:val="0"/>
          <w:sz w:val="22"/>
          <w:szCs w:val="22"/>
          <w:lang w:eastAsia="en-US"/>
        </w:rPr>
        <w:t>Working pattern</w:t>
      </w:r>
      <w:r w:rsidRPr="004532D9">
        <w:rPr>
          <w:rFonts w:asciiTheme="minorHAnsi" w:eastAsiaTheme="minorHAnsi" w:hAnsiTheme="minorHAnsi" w:cstheme="minorBidi"/>
          <w:color w:val="auto"/>
          <w:spacing w:val="0"/>
          <w:sz w:val="22"/>
          <w:szCs w:val="22"/>
          <w:lang w:eastAsia="en-US"/>
        </w:rPr>
        <w:t>:  Whilst the post holder will be allocated to a specific office base, there may be a need for flexibility to work on an ad hoc basis at other local HMCTS offices.  Due to the nature of the work, there is no set working pattern, but you may be required to work some evenings and Saturday mornings as part of your working week</w:t>
      </w:r>
    </w:p>
    <w:p w14:paraId="39C7B871"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Duties may include:</w:t>
      </w:r>
    </w:p>
    <w:p w14:paraId="3DFB9068"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Removing goods where necessary to satisfy outstanding judgments and obtaining possession of properties where it has been so ordered. </w:t>
      </w:r>
    </w:p>
    <w:p w14:paraId="76DFB8F3"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Completing related paperwork and accurately receipting monies received.</w:t>
      </w:r>
    </w:p>
    <w:p w14:paraId="7FC733F1"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Serving committal orders/warrants.</w:t>
      </w:r>
    </w:p>
    <w:p w14:paraId="18209386"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Serving Court documents personally.</w:t>
      </w:r>
    </w:p>
    <w:p w14:paraId="34C82F9B"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Inputting data and responding to e-mails. </w:t>
      </w:r>
    </w:p>
    <w:p w14:paraId="7ED7226C"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Conveying prisoners to Court and attending in court when required.</w:t>
      </w:r>
    </w:p>
    <w:p w14:paraId="1E5096A0"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General administrative duties</w:t>
      </w:r>
    </w:p>
    <w:p w14:paraId="14AF48AD"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Processing of cash payments </w:t>
      </w:r>
      <w:proofErr w:type="gramStart"/>
      <w:r w:rsidRPr="004532D9">
        <w:rPr>
          <w:rFonts w:asciiTheme="minorHAnsi" w:eastAsiaTheme="minorHAnsi" w:hAnsiTheme="minorHAnsi" w:cstheme="minorBidi"/>
          <w:color w:val="auto"/>
          <w:spacing w:val="0"/>
          <w:sz w:val="22"/>
          <w:szCs w:val="22"/>
          <w:lang w:eastAsia="en-US"/>
        </w:rPr>
        <w:t>with regard to</w:t>
      </w:r>
      <w:proofErr w:type="gramEnd"/>
      <w:r w:rsidRPr="004532D9">
        <w:rPr>
          <w:rFonts w:asciiTheme="minorHAnsi" w:eastAsiaTheme="minorHAnsi" w:hAnsiTheme="minorHAnsi" w:cstheme="minorBidi"/>
          <w:color w:val="auto"/>
          <w:spacing w:val="0"/>
          <w:sz w:val="22"/>
          <w:szCs w:val="22"/>
          <w:lang w:eastAsia="en-US"/>
        </w:rPr>
        <w:t xml:space="preserve"> propriety and security of monies. </w:t>
      </w:r>
    </w:p>
    <w:p w14:paraId="2383D271"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Dealing with queries in person, by post and over the telephone.</w:t>
      </w:r>
    </w:p>
    <w:p w14:paraId="3F40F448" w14:textId="49D75FAE" w:rsidR="004532D9" w:rsidRPr="00715DB9" w:rsidRDefault="004532D9" w:rsidP="004532D9">
      <w:pPr>
        <w:spacing w:after="160" w:line="259" w:lineRule="auto"/>
        <w:rPr>
          <w:rFonts w:asciiTheme="minorHAnsi" w:eastAsiaTheme="minorHAnsi" w:hAnsiTheme="minorHAnsi" w:cstheme="minorBidi"/>
          <w:b/>
          <w:color w:val="auto"/>
          <w:spacing w:val="0"/>
          <w:sz w:val="28"/>
          <w:szCs w:val="28"/>
          <w:lang w:eastAsia="en-US"/>
        </w:rPr>
      </w:pPr>
      <w:r w:rsidRPr="004532D9">
        <w:rPr>
          <w:rFonts w:asciiTheme="minorHAnsi" w:eastAsiaTheme="minorHAnsi" w:hAnsiTheme="minorHAnsi" w:cstheme="minorBidi"/>
          <w:b/>
          <w:color w:val="auto"/>
          <w:spacing w:val="0"/>
          <w:sz w:val="28"/>
          <w:szCs w:val="28"/>
          <w:lang w:eastAsia="en-US"/>
        </w:rPr>
        <w:lastRenderedPageBreak/>
        <w:t>So, what do we need from you?</w:t>
      </w:r>
    </w:p>
    <w:p w14:paraId="39E84898" w14:textId="488F600A" w:rsidR="004532D9" w:rsidRPr="00A42712" w:rsidRDefault="004532D9" w:rsidP="00715DB9">
      <w:pPr>
        <w:pStyle w:val="ListParagraph"/>
        <w:numPr>
          <w:ilvl w:val="0"/>
          <w:numId w:val="2"/>
        </w:numPr>
        <w:spacing w:after="160" w:line="259" w:lineRule="auto"/>
        <w:ind w:left="357" w:hanging="357"/>
        <w:rPr>
          <w:rFonts w:asciiTheme="minorHAnsi" w:eastAsiaTheme="minorHAnsi" w:hAnsiTheme="minorHAnsi" w:cstheme="minorBidi"/>
          <w:color w:val="FF0000"/>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A driving </w:t>
      </w:r>
      <w:proofErr w:type="gramStart"/>
      <w:r w:rsidRPr="004532D9">
        <w:rPr>
          <w:rFonts w:asciiTheme="minorHAnsi" w:eastAsiaTheme="minorHAnsi" w:hAnsiTheme="minorHAnsi" w:cstheme="minorBidi"/>
          <w:color w:val="auto"/>
          <w:spacing w:val="0"/>
          <w:sz w:val="22"/>
          <w:szCs w:val="22"/>
          <w:lang w:eastAsia="en-US"/>
        </w:rPr>
        <w:t>licen</w:t>
      </w:r>
      <w:r w:rsidR="00A9428A">
        <w:rPr>
          <w:rFonts w:asciiTheme="minorHAnsi" w:eastAsiaTheme="minorHAnsi" w:hAnsiTheme="minorHAnsi" w:cstheme="minorBidi"/>
          <w:color w:val="auto"/>
          <w:spacing w:val="0"/>
          <w:sz w:val="22"/>
          <w:szCs w:val="22"/>
          <w:lang w:eastAsia="en-US"/>
        </w:rPr>
        <w:t>c</w:t>
      </w:r>
      <w:r w:rsidRPr="004532D9">
        <w:rPr>
          <w:rFonts w:asciiTheme="minorHAnsi" w:eastAsiaTheme="minorHAnsi" w:hAnsiTheme="minorHAnsi" w:cstheme="minorBidi"/>
          <w:color w:val="auto"/>
          <w:spacing w:val="0"/>
          <w:sz w:val="22"/>
          <w:szCs w:val="22"/>
          <w:lang w:eastAsia="en-US"/>
        </w:rPr>
        <w:t>e</w:t>
      </w:r>
      <w:proofErr w:type="gramEnd"/>
      <w:r w:rsidRPr="004532D9">
        <w:rPr>
          <w:rFonts w:asciiTheme="minorHAnsi" w:eastAsiaTheme="minorHAnsi" w:hAnsiTheme="minorHAnsi" w:cstheme="minorBidi"/>
          <w:color w:val="auto"/>
          <w:spacing w:val="0"/>
          <w:sz w:val="22"/>
          <w:szCs w:val="22"/>
          <w:lang w:eastAsia="en-US"/>
        </w:rPr>
        <w:t xml:space="preserve"> </w:t>
      </w:r>
    </w:p>
    <w:p w14:paraId="38BDE749" w14:textId="18BE5AAB" w:rsidR="00A42712" w:rsidRPr="00645CFD" w:rsidRDefault="0020613B" w:rsidP="00A9428A">
      <w:pPr>
        <w:pStyle w:val="ListParagraph"/>
        <w:numPr>
          <w:ilvl w:val="0"/>
          <w:numId w:val="2"/>
        </w:numPr>
        <w:spacing w:line="259" w:lineRule="auto"/>
        <w:ind w:left="357" w:hanging="357"/>
        <w:rPr>
          <w:rFonts w:asciiTheme="minorHAnsi" w:eastAsiaTheme="minorHAnsi" w:hAnsiTheme="minorHAnsi" w:cstheme="minorBidi"/>
          <w:color w:val="auto"/>
          <w:spacing w:val="0"/>
          <w:sz w:val="22"/>
          <w:szCs w:val="22"/>
          <w:lang w:eastAsia="en-US"/>
        </w:rPr>
      </w:pPr>
      <w:r w:rsidRPr="00645CFD">
        <w:rPr>
          <w:rFonts w:asciiTheme="minorHAnsi" w:eastAsiaTheme="minorHAnsi" w:hAnsiTheme="minorHAnsi" w:cstheme="minorBidi"/>
          <w:color w:val="auto"/>
          <w:spacing w:val="0"/>
          <w:sz w:val="22"/>
          <w:szCs w:val="22"/>
          <w:lang w:eastAsia="en-US"/>
        </w:rPr>
        <w:t>A road worthy vehicle is essential for the role</w:t>
      </w:r>
      <w:r w:rsidR="00715DB9">
        <w:rPr>
          <w:rFonts w:asciiTheme="minorHAnsi" w:eastAsiaTheme="minorHAnsi" w:hAnsiTheme="minorHAnsi" w:cstheme="minorBidi"/>
          <w:color w:val="auto"/>
          <w:spacing w:val="0"/>
          <w:sz w:val="22"/>
          <w:szCs w:val="22"/>
          <w:lang w:eastAsia="en-US"/>
        </w:rPr>
        <w:t xml:space="preserve">. </w:t>
      </w:r>
    </w:p>
    <w:p w14:paraId="1F35D247" w14:textId="05ADDC69"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There is some computer use (inputting, e-mails, for example) so computer skills to undertake work at the level required is also required.</w:t>
      </w:r>
    </w:p>
    <w:p w14:paraId="6ED0A636" w14:textId="77777777"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Great communication skills – both written and verbal</w:t>
      </w:r>
    </w:p>
    <w:p w14:paraId="55855D34" w14:textId="77777777"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Commitment to providing a brilliant service for our customers</w:t>
      </w:r>
    </w:p>
    <w:p w14:paraId="785569D5" w14:textId="77777777"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Ability to handle difficult conversations</w:t>
      </w:r>
    </w:p>
    <w:p w14:paraId="7FC9F754" w14:textId="77777777"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Ability to provide information, quickly and clearly</w:t>
      </w:r>
    </w:p>
    <w:p w14:paraId="0222418A" w14:textId="77777777"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A real passion for supporting and helping people</w:t>
      </w:r>
    </w:p>
    <w:p w14:paraId="7738ED86"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p>
    <w:p w14:paraId="11597FDD" w14:textId="77777777" w:rsidR="004532D9" w:rsidRDefault="004532D9"/>
    <w:p w14:paraId="318AFAAE" w14:textId="77777777" w:rsidR="004532D9" w:rsidRPr="004532D9" w:rsidRDefault="004532D9" w:rsidP="004532D9">
      <w:pPr>
        <w:outlineLvl w:val="0"/>
        <w:rPr>
          <w:b/>
          <w:color w:val="auto"/>
          <w:sz w:val="22"/>
          <w:szCs w:val="22"/>
        </w:rPr>
      </w:pPr>
      <w:r w:rsidRPr="004532D9">
        <w:rPr>
          <w:b/>
          <w:color w:val="auto"/>
          <w:sz w:val="22"/>
          <w:szCs w:val="22"/>
        </w:rPr>
        <w:t>Operational Delivery in HMCTS</w:t>
      </w:r>
    </w:p>
    <w:p w14:paraId="3BBFC44C" w14:textId="77777777" w:rsidR="004532D9" w:rsidRPr="004532D9" w:rsidRDefault="004532D9" w:rsidP="004532D9">
      <w:pPr>
        <w:rPr>
          <w:b/>
          <w:color w:val="auto"/>
          <w:sz w:val="22"/>
          <w:szCs w:val="22"/>
        </w:rPr>
      </w:pPr>
    </w:p>
    <w:p w14:paraId="46DA5E57" w14:textId="77777777" w:rsidR="004532D9" w:rsidRPr="004532D9" w:rsidRDefault="004532D9" w:rsidP="004532D9">
      <w:pPr>
        <w:rPr>
          <w:bCs/>
          <w:color w:val="auto"/>
          <w:sz w:val="22"/>
          <w:szCs w:val="22"/>
        </w:rPr>
      </w:pPr>
      <w:r w:rsidRPr="004532D9">
        <w:rPr>
          <w:bCs/>
          <w:color w:val="auto"/>
          <w:sz w:val="22"/>
          <w:szCs w:val="22"/>
        </w:rPr>
        <w:t>This role is part of the Operational Delivery Profession. Operational delivery professionals are the outward face of government, providing essential services to the public in a variety of roles. They work in many different departments and agencies across the breadth of the UK, delivering service to customers in</w:t>
      </w:r>
    </w:p>
    <w:p w14:paraId="42621B6D" w14:textId="77777777" w:rsidR="004532D9" w:rsidRPr="004532D9" w:rsidRDefault="004532D9" w:rsidP="004532D9">
      <w:pPr>
        <w:rPr>
          <w:bCs/>
          <w:color w:val="auto"/>
          <w:sz w:val="22"/>
          <w:szCs w:val="22"/>
        </w:rPr>
      </w:pPr>
    </w:p>
    <w:p w14:paraId="48C30D0C" w14:textId="77777777" w:rsidR="004532D9" w:rsidRPr="004532D9" w:rsidRDefault="004532D9" w:rsidP="004532D9">
      <w:pPr>
        <w:numPr>
          <w:ilvl w:val="0"/>
          <w:numId w:val="3"/>
        </w:numPr>
        <w:ind w:left="360"/>
        <w:rPr>
          <w:bCs/>
          <w:color w:val="auto"/>
          <w:sz w:val="22"/>
          <w:szCs w:val="22"/>
        </w:rPr>
      </w:pPr>
      <w:r w:rsidRPr="004532D9">
        <w:rPr>
          <w:bCs/>
          <w:color w:val="auto"/>
          <w:sz w:val="22"/>
          <w:szCs w:val="22"/>
        </w:rPr>
        <w:t>Face-to-face roles in HMCTS for example a court usher</w:t>
      </w:r>
    </w:p>
    <w:p w14:paraId="7DD86723" w14:textId="77777777" w:rsidR="004532D9" w:rsidRPr="004532D9" w:rsidRDefault="004532D9" w:rsidP="004532D9">
      <w:pPr>
        <w:numPr>
          <w:ilvl w:val="0"/>
          <w:numId w:val="3"/>
        </w:numPr>
        <w:ind w:left="360"/>
        <w:rPr>
          <w:bCs/>
          <w:color w:val="auto"/>
          <w:sz w:val="22"/>
          <w:szCs w:val="22"/>
        </w:rPr>
      </w:pPr>
      <w:r w:rsidRPr="004532D9">
        <w:rPr>
          <w:bCs/>
          <w:color w:val="auto"/>
          <w:sz w:val="22"/>
          <w:szCs w:val="22"/>
        </w:rPr>
        <w:t>Contact Centre roles in HMCTS for example call centre advisers</w:t>
      </w:r>
    </w:p>
    <w:p w14:paraId="71F9AB7D" w14:textId="77777777" w:rsidR="004532D9" w:rsidRPr="004532D9" w:rsidRDefault="004532D9" w:rsidP="004532D9">
      <w:pPr>
        <w:numPr>
          <w:ilvl w:val="0"/>
          <w:numId w:val="3"/>
        </w:numPr>
        <w:ind w:left="360"/>
        <w:rPr>
          <w:bCs/>
          <w:color w:val="auto"/>
          <w:sz w:val="22"/>
          <w:szCs w:val="22"/>
        </w:rPr>
      </w:pPr>
      <w:r w:rsidRPr="004532D9">
        <w:rPr>
          <w:bCs/>
          <w:color w:val="auto"/>
          <w:sz w:val="22"/>
          <w:szCs w:val="22"/>
        </w:rPr>
        <w:t>Processing roles in HMCTS for example Staff at the County Courts Money-Claims Centre and Courts and Tribunal Administration</w:t>
      </w:r>
    </w:p>
    <w:p w14:paraId="1234CB55" w14:textId="77777777" w:rsidR="004532D9" w:rsidRPr="004532D9" w:rsidRDefault="004532D9" w:rsidP="004532D9">
      <w:pPr>
        <w:rPr>
          <w:bCs/>
          <w:color w:val="auto"/>
          <w:sz w:val="22"/>
          <w:szCs w:val="22"/>
        </w:rPr>
      </w:pPr>
    </w:p>
    <w:p w14:paraId="0E69252B" w14:textId="77777777" w:rsidR="004532D9" w:rsidRPr="004532D9" w:rsidRDefault="004532D9" w:rsidP="004532D9">
      <w:pPr>
        <w:rPr>
          <w:bCs/>
          <w:color w:val="auto"/>
          <w:sz w:val="22"/>
          <w:szCs w:val="22"/>
        </w:rPr>
      </w:pPr>
      <w:r w:rsidRPr="004532D9">
        <w:rPr>
          <w:bCs/>
          <w:color w:val="auto"/>
          <w:sz w:val="22"/>
          <w:szCs w:val="22"/>
        </w:rPr>
        <w:t xml:space="preserve">Being part of the operational delivery profession means belonging to a cross-government community of people.  This will offer you access to information on professional standards, skills </w:t>
      </w:r>
      <w:proofErr w:type="gramStart"/>
      <w:r w:rsidRPr="004532D9">
        <w:rPr>
          <w:bCs/>
          <w:color w:val="auto"/>
          <w:sz w:val="22"/>
          <w:szCs w:val="22"/>
        </w:rPr>
        <w:t>development</w:t>
      </w:r>
      <w:proofErr w:type="gramEnd"/>
      <w:r w:rsidRPr="004532D9">
        <w:rPr>
          <w:bCs/>
          <w:color w:val="auto"/>
          <w:sz w:val="22"/>
          <w:szCs w:val="22"/>
        </w:rPr>
        <w:t xml:space="preserve"> and qualifications to help you continue to improve your development and performance and expand your career options.</w:t>
      </w:r>
    </w:p>
    <w:p w14:paraId="72C39951" w14:textId="77777777" w:rsidR="004532D9" w:rsidRPr="004532D9" w:rsidRDefault="004532D9" w:rsidP="004532D9">
      <w:pPr>
        <w:rPr>
          <w:b/>
          <w:color w:val="auto"/>
          <w:sz w:val="22"/>
          <w:szCs w:val="22"/>
        </w:rPr>
      </w:pPr>
    </w:p>
    <w:p w14:paraId="54DDA931" w14:textId="77777777" w:rsidR="004532D9" w:rsidRDefault="004532D9"/>
    <w:sectPr w:rsidR="00453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525FC6"/>
    <w:multiLevelType w:val="hybridMultilevel"/>
    <w:tmpl w:val="2676C6F8"/>
    <w:lvl w:ilvl="0" w:tplc="99F49D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D9"/>
    <w:rsid w:val="000E3498"/>
    <w:rsid w:val="000F5BB2"/>
    <w:rsid w:val="0020613B"/>
    <w:rsid w:val="0023322F"/>
    <w:rsid w:val="004532D9"/>
    <w:rsid w:val="004A6D67"/>
    <w:rsid w:val="004F1278"/>
    <w:rsid w:val="0058589D"/>
    <w:rsid w:val="00645CFD"/>
    <w:rsid w:val="00665E4B"/>
    <w:rsid w:val="00715DB9"/>
    <w:rsid w:val="007F2450"/>
    <w:rsid w:val="00A42712"/>
    <w:rsid w:val="00A9428A"/>
    <w:rsid w:val="00B30640"/>
    <w:rsid w:val="00DB4246"/>
    <w:rsid w:val="00F1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1EB2"/>
  <w15:chartTrackingRefBased/>
  <w15:docId w15:val="{E2E87E61-F9FB-42E5-A63E-F98864BE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D9"/>
    <w:pPr>
      <w:spacing w:after="0" w:line="240" w:lineRule="auto"/>
    </w:pPr>
    <w:rPr>
      <w:rFonts w:ascii="Calibri" w:eastAsia="Times New Roman" w:hAnsi="Calibri" w:cs="Arial"/>
      <w:color w:val="0000FF"/>
      <w:spacing w:val="-3"/>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791b83b24f5303a6c8783bf9fdc920a6">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c6afc9a0302845cd317e9bcc0ce620b7"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657C8-4677-45D8-9530-1B9B9C35904D}">
  <ds:schemaRefs>
    <ds:schemaRef ds:uri="http://schemas.microsoft.com/sharepoint/v3/contenttype/forms"/>
  </ds:schemaRefs>
</ds:datastoreItem>
</file>

<file path=customXml/itemProps2.xml><?xml version="1.0" encoding="utf-8"?>
<ds:datastoreItem xmlns:ds="http://schemas.openxmlformats.org/officeDocument/2006/customXml" ds:itemID="{25C98D51-A313-4053-B6B2-A40EBAF970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EB7E8-10EE-4CD7-8113-9F27D3584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Karen</dc:creator>
  <cp:keywords/>
  <dc:description/>
  <cp:lastModifiedBy>Wilkinson, Emma</cp:lastModifiedBy>
  <cp:revision>6</cp:revision>
  <dcterms:created xsi:type="dcterms:W3CDTF">2022-09-01T13:29:00Z</dcterms:created>
  <dcterms:modified xsi:type="dcterms:W3CDTF">2022-09-26T11:20:00Z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