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ADC07" w14:textId="5431AB3C" w:rsidR="00CD3E62" w:rsidRDefault="00CD3E62">
      <w:r>
        <w:rPr>
          <w:noProof/>
        </w:rPr>
        <w:drawing>
          <wp:anchor distT="0" distB="0" distL="114300" distR="114300" simplePos="0" relativeHeight="251659264" behindDoc="0" locked="0" layoutInCell="1" allowOverlap="1" wp14:anchorId="4C016CFD" wp14:editId="1164F854">
            <wp:simplePos x="0" y="0"/>
            <wp:positionH relativeFrom="column">
              <wp:posOffset>5979160</wp:posOffset>
            </wp:positionH>
            <wp:positionV relativeFrom="paragraph">
              <wp:posOffset>5080</wp:posOffset>
            </wp:positionV>
            <wp:extent cx="718820" cy="718185"/>
            <wp:effectExtent l="0" t="0" r="5080" b="5715"/>
            <wp:wrapNone/>
            <wp:docPr id="238" name="Shape 238" descr="https://lh4.googleusercontent.com/I5CzmTkkgkyDhMdWpjiKagUD92IWbJBQjpd-XNWzdTipAuHDNW4tFNQauwvNl68ONZ1hB4Ra9XxNaJI0YHs5Rni2pfYKMItsMfNdRDi7hcJaFMZBxeRiKfDPabe2TUDC8sLb5yc9V3w"/>
            <wp:cNvGraphicFramePr/>
            <a:graphic xmlns:a="http://schemas.openxmlformats.org/drawingml/2006/main">
              <a:graphicData uri="http://schemas.openxmlformats.org/drawingml/2006/picture">
                <pic:pic xmlns:pic="http://schemas.openxmlformats.org/drawingml/2006/picture">
                  <pic:nvPicPr>
                    <pic:cNvPr id="238" name="Shape 238" descr="https://lh4.googleusercontent.com/I5CzmTkkgkyDhMdWpjiKagUD92IWbJBQjpd-XNWzdTipAuHDNW4tFNQauwvNl68ONZ1hB4Ra9XxNaJI0YHs5Rni2pfYKMItsMfNdRDi7hcJaFMZBxeRiKfDPabe2TUDC8sLb5yc9V3w"/>
                    <pic:cNvPicPr/>
                  </pic:nvPicPr>
                  <pic:blipFill rotWithShape="1">
                    <a:blip r:embed="rId10">
                      <a:alphaModFix/>
                      <a:extLst>
                        <a:ext uri="{28A0092B-C50C-407E-A947-70E740481C1C}">
                          <a14:useLocalDpi xmlns:a14="http://schemas.microsoft.com/office/drawing/2010/main" val="0"/>
                        </a:ext>
                      </a:extLst>
                    </a:blip>
                    <a:srcRect/>
                    <a:stretch/>
                  </pic:blipFill>
                  <pic:spPr>
                    <a:xfrm>
                      <a:off x="0" y="0"/>
                      <a:ext cx="718820" cy="71818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51697150" wp14:editId="53A99745">
            <wp:simplePos x="0" y="0"/>
            <wp:positionH relativeFrom="margin">
              <wp:align>left</wp:align>
            </wp:positionH>
            <wp:positionV relativeFrom="paragraph">
              <wp:posOffset>-635</wp:posOffset>
            </wp:positionV>
            <wp:extent cx="847725" cy="723900"/>
            <wp:effectExtent l="0" t="0" r="9525" b="0"/>
            <wp:wrapNone/>
            <wp:docPr id="1" name="Picture 1" descr="Legal Aid Agency"/>
            <wp:cNvGraphicFramePr/>
            <a:graphic xmlns:a="http://schemas.openxmlformats.org/drawingml/2006/main">
              <a:graphicData uri="http://schemas.openxmlformats.org/drawingml/2006/picture">
                <pic:pic xmlns:pic="http://schemas.openxmlformats.org/drawingml/2006/picture">
                  <pic:nvPicPr>
                    <pic:cNvPr id="1" name="Picture 1" descr="Legal Aid Agency"/>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723900"/>
                    </a:xfrm>
                    <a:prstGeom prst="rect">
                      <a:avLst/>
                    </a:prstGeom>
                    <a:noFill/>
                    <a:ln>
                      <a:noFill/>
                    </a:ln>
                  </pic:spPr>
                </pic:pic>
              </a:graphicData>
            </a:graphic>
          </wp:anchor>
        </w:drawing>
      </w:r>
    </w:p>
    <w:p w14:paraId="5F4DFE06" w14:textId="31C52A02" w:rsidR="00CD3E62" w:rsidRDefault="00CD3E62"/>
    <w:p w14:paraId="678D7A1C" w14:textId="77777777" w:rsidR="00CD3E62" w:rsidRDefault="00CD3E62"/>
    <w:tbl>
      <w:tblPr>
        <w:tblStyle w:val="TableGrid"/>
        <w:tblW w:w="0" w:type="auto"/>
        <w:tblLayout w:type="fixed"/>
        <w:tblLook w:val="04A0" w:firstRow="1" w:lastRow="0" w:firstColumn="1" w:lastColumn="0" w:noHBand="0" w:noVBand="1"/>
      </w:tblPr>
      <w:tblGrid>
        <w:gridCol w:w="990"/>
        <w:gridCol w:w="409"/>
        <w:gridCol w:w="659"/>
        <w:gridCol w:w="1681"/>
        <w:gridCol w:w="1501"/>
        <w:gridCol w:w="460"/>
        <w:gridCol w:w="532"/>
        <w:gridCol w:w="1358"/>
        <w:gridCol w:w="2866"/>
      </w:tblGrid>
      <w:tr w:rsidR="00453094" w:rsidRPr="00CD3E62" w14:paraId="4E1EDF40" w14:textId="77777777" w:rsidTr="00CB2D26">
        <w:trPr>
          <w:trHeight w:val="567"/>
        </w:trPr>
        <w:tc>
          <w:tcPr>
            <w:tcW w:w="1399" w:type="dxa"/>
            <w:gridSpan w:val="2"/>
            <w:vAlign w:val="center"/>
          </w:tcPr>
          <w:p w14:paraId="10179ACA" w14:textId="05CF97E7" w:rsidR="00453094" w:rsidRPr="00CD3E62" w:rsidRDefault="00453094" w:rsidP="00CD3E62">
            <w:pPr>
              <w:rPr>
                <w:rFonts w:ascii="Arial" w:hAnsi="Arial" w:cs="Arial"/>
                <w:b/>
                <w:bCs/>
                <w:sz w:val="24"/>
                <w:szCs w:val="24"/>
              </w:rPr>
            </w:pPr>
            <w:r w:rsidRPr="00CD3E62">
              <w:rPr>
                <w:rFonts w:ascii="Arial" w:hAnsi="Arial" w:cs="Arial"/>
                <w:b/>
                <w:bCs/>
                <w:sz w:val="24"/>
                <w:szCs w:val="24"/>
              </w:rPr>
              <w:t>Job Title:</w:t>
            </w:r>
          </w:p>
        </w:tc>
        <w:tc>
          <w:tcPr>
            <w:tcW w:w="4301" w:type="dxa"/>
            <w:gridSpan w:val="4"/>
            <w:vAlign w:val="center"/>
          </w:tcPr>
          <w:p w14:paraId="177E3F16" w14:textId="2DC724D0" w:rsidR="00453094" w:rsidRPr="00CD3E62" w:rsidRDefault="002F551A" w:rsidP="00CD3E62">
            <w:pPr>
              <w:rPr>
                <w:rFonts w:ascii="Arial" w:hAnsi="Arial" w:cs="Arial"/>
                <w:sz w:val="24"/>
                <w:szCs w:val="24"/>
              </w:rPr>
            </w:pPr>
            <w:r>
              <w:rPr>
                <w:rFonts w:ascii="Arial" w:hAnsi="Arial" w:cs="Arial"/>
                <w:sz w:val="24"/>
                <w:szCs w:val="24"/>
              </w:rPr>
              <w:t xml:space="preserve"> Project Support Officer </w:t>
            </w:r>
          </w:p>
        </w:tc>
        <w:tc>
          <w:tcPr>
            <w:tcW w:w="1890" w:type="dxa"/>
            <w:gridSpan w:val="2"/>
            <w:vAlign w:val="center"/>
          </w:tcPr>
          <w:p w14:paraId="6146E863" w14:textId="3039291C" w:rsidR="00453094" w:rsidRPr="00453094" w:rsidRDefault="00453094" w:rsidP="00CD3E62">
            <w:pPr>
              <w:rPr>
                <w:rFonts w:ascii="Arial" w:hAnsi="Arial" w:cs="Arial"/>
                <w:b/>
                <w:bCs/>
                <w:sz w:val="24"/>
                <w:szCs w:val="24"/>
              </w:rPr>
            </w:pPr>
            <w:r w:rsidRPr="00453094">
              <w:rPr>
                <w:rFonts w:ascii="Arial" w:hAnsi="Arial" w:cs="Arial"/>
                <w:b/>
                <w:bCs/>
                <w:sz w:val="24"/>
                <w:szCs w:val="24"/>
              </w:rPr>
              <w:t>Contract Type:</w:t>
            </w:r>
          </w:p>
        </w:tc>
        <w:tc>
          <w:tcPr>
            <w:tcW w:w="2866" w:type="dxa"/>
            <w:vAlign w:val="center"/>
          </w:tcPr>
          <w:p w14:paraId="7499DF77" w14:textId="3F05C9B5" w:rsidR="00EF27F1" w:rsidRPr="00CD3E62" w:rsidRDefault="00EF27F1" w:rsidP="00CD3E62">
            <w:pPr>
              <w:rPr>
                <w:rFonts w:ascii="Arial" w:hAnsi="Arial" w:cs="Arial"/>
                <w:sz w:val="24"/>
                <w:szCs w:val="24"/>
              </w:rPr>
            </w:pPr>
            <w:r>
              <w:rPr>
                <w:rFonts w:ascii="Arial" w:hAnsi="Arial" w:cs="Arial"/>
                <w:sz w:val="24"/>
                <w:szCs w:val="24"/>
              </w:rPr>
              <w:t>1 x Fixed Term 12 months</w:t>
            </w:r>
          </w:p>
        </w:tc>
      </w:tr>
      <w:tr w:rsidR="00CD3E62" w:rsidRPr="00CD3E62" w14:paraId="16088401" w14:textId="77777777" w:rsidTr="00CB2D26">
        <w:trPr>
          <w:trHeight w:val="567"/>
        </w:trPr>
        <w:tc>
          <w:tcPr>
            <w:tcW w:w="990" w:type="dxa"/>
            <w:vAlign w:val="center"/>
          </w:tcPr>
          <w:p w14:paraId="0A138DC2" w14:textId="09F9B203" w:rsidR="00CD3E62" w:rsidRPr="00CD3E62" w:rsidRDefault="00CD3E62" w:rsidP="00CD3E62">
            <w:pPr>
              <w:rPr>
                <w:rFonts w:ascii="Arial" w:hAnsi="Arial" w:cs="Arial"/>
                <w:b/>
                <w:bCs/>
                <w:sz w:val="24"/>
                <w:szCs w:val="24"/>
              </w:rPr>
            </w:pPr>
            <w:r w:rsidRPr="00CD3E62">
              <w:rPr>
                <w:rFonts w:ascii="Arial" w:hAnsi="Arial" w:cs="Arial"/>
                <w:b/>
                <w:bCs/>
                <w:sz w:val="24"/>
                <w:szCs w:val="24"/>
              </w:rPr>
              <w:t>Grade:</w:t>
            </w:r>
          </w:p>
        </w:tc>
        <w:tc>
          <w:tcPr>
            <w:tcW w:w="1068" w:type="dxa"/>
            <w:gridSpan w:val="2"/>
            <w:vAlign w:val="center"/>
          </w:tcPr>
          <w:p w14:paraId="11678061" w14:textId="0CFC50F3" w:rsidR="00CD3E62" w:rsidRPr="00CD3E62" w:rsidRDefault="00EF27F1" w:rsidP="00CD3E62">
            <w:pPr>
              <w:rPr>
                <w:rFonts w:ascii="Arial" w:hAnsi="Arial" w:cs="Arial"/>
                <w:sz w:val="24"/>
                <w:szCs w:val="24"/>
              </w:rPr>
            </w:pPr>
            <w:r>
              <w:rPr>
                <w:rFonts w:ascii="Arial" w:hAnsi="Arial" w:cs="Arial"/>
                <w:sz w:val="24"/>
                <w:szCs w:val="24"/>
              </w:rPr>
              <w:t>HEO/</w:t>
            </w:r>
            <w:r w:rsidR="00421FA7">
              <w:rPr>
                <w:rFonts w:ascii="Arial" w:hAnsi="Arial" w:cs="Arial"/>
                <w:sz w:val="24"/>
                <w:szCs w:val="24"/>
              </w:rPr>
              <w:t xml:space="preserve"> </w:t>
            </w:r>
            <w:r>
              <w:rPr>
                <w:rFonts w:ascii="Arial" w:hAnsi="Arial" w:cs="Arial"/>
                <w:sz w:val="24"/>
                <w:szCs w:val="24"/>
              </w:rPr>
              <w:t>Band C</w:t>
            </w:r>
          </w:p>
        </w:tc>
        <w:tc>
          <w:tcPr>
            <w:tcW w:w="1681" w:type="dxa"/>
            <w:vAlign w:val="center"/>
          </w:tcPr>
          <w:p w14:paraId="5FD7F811" w14:textId="6035C29A" w:rsidR="00CD3E62" w:rsidRPr="00CD3E62" w:rsidRDefault="00CD3E62" w:rsidP="00CD3E62">
            <w:pPr>
              <w:jc w:val="right"/>
              <w:rPr>
                <w:rFonts w:ascii="Arial" w:hAnsi="Arial" w:cs="Arial"/>
                <w:b/>
                <w:bCs/>
                <w:sz w:val="24"/>
                <w:szCs w:val="24"/>
              </w:rPr>
            </w:pPr>
            <w:r w:rsidRPr="00CD3E62">
              <w:rPr>
                <w:rFonts w:ascii="Arial" w:hAnsi="Arial" w:cs="Arial"/>
                <w:b/>
                <w:bCs/>
                <w:sz w:val="24"/>
                <w:szCs w:val="24"/>
              </w:rPr>
              <w:t>Salary range (depending on location):</w:t>
            </w:r>
          </w:p>
        </w:tc>
        <w:tc>
          <w:tcPr>
            <w:tcW w:w="6717" w:type="dxa"/>
            <w:gridSpan w:val="5"/>
            <w:vAlign w:val="center"/>
          </w:tcPr>
          <w:p w14:paraId="05687882" w14:textId="3AABC6B7" w:rsidR="00CD3E62" w:rsidRDefault="00E736BA" w:rsidP="00CD3E62">
            <w:pPr>
              <w:rPr>
                <w:rFonts w:ascii="Arial" w:hAnsi="Arial" w:cs="Arial"/>
                <w:sz w:val="24"/>
                <w:szCs w:val="24"/>
              </w:rPr>
            </w:pPr>
            <w:r>
              <w:rPr>
                <w:rFonts w:ascii="Arial" w:hAnsi="Arial" w:cs="Arial"/>
                <w:sz w:val="24"/>
                <w:szCs w:val="24"/>
              </w:rPr>
              <w:t>National - £</w:t>
            </w:r>
            <w:r w:rsidR="002547E7">
              <w:rPr>
                <w:rFonts w:ascii="Arial" w:hAnsi="Arial" w:cs="Arial"/>
                <w:sz w:val="24"/>
                <w:szCs w:val="24"/>
              </w:rPr>
              <w:t>31,256</w:t>
            </w:r>
            <w:r>
              <w:rPr>
                <w:rFonts w:ascii="Arial" w:hAnsi="Arial" w:cs="Arial"/>
                <w:sz w:val="24"/>
                <w:szCs w:val="24"/>
              </w:rPr>
              <w:t xml:space="preserve"> to £</w:t>
            </w:r>
            <w:r w:rsidR="002547E7">
              <w:rPr>
                <w:rFonts w:ascii="Arial" w:hAnsi="Arial" w:cs="Arial"/>
                <w:sz w:val="24"/>
                <w:szCs w:val="24"/>
              </w:rPr>
              <w:t>34,446</w:t>
            </w:r>
          </w:p>
          <w:p w14:paraId="0D34FD93" w14:textId="1FE9C609" w:rsidR="008D0FF6" w:rsidRDefault="008D0FF6" w:rsidP="00793F71">
            <w:pPr>
              <w:spacing w:after="120"/>
              <w:rPr>
                <w:rFonts w:ascii="Arial" w:hAnsi="Arial" w:cs="Arial"/>
                <w:sz w:val="24"/>
                <w:szCs w:val="24"/>
              </w:rPr>
            </w:pPr>
            <w:r>
              <w:rPr>
                <w:rFonts w:ascii="Arial" w:hAnsi="Arial" w:cs="Arial"/>
                <w:sz w:val="24"/>
                <w:szCs w:val="24"/>
              </w:rPr>
              <w:t>London - £</w:t>
            </w:r>
            <w:r w:rsidR="002547E7">
              <w:rPr>
                <w:rFonts w:ascii="Arial" w:hAnsi="Arial" w:cs="Arial"/>
                <w:sz w:val="24"/>
                <w:szCs w:val="24"/>
              </w:rPr>
              <w:t>35,405</w:t>
            </w:r>
            <w:r>
              <w:rPr>
                <w:rFonts w:ascii="Arial" w:hAnsi="Arial" w:cs="Arial"/>
                <w:sz w:val="24"/>
                <w:szCs w:val="24"/>
              </w:rPr>
              <w:t xml:space="preserve"> to £</w:t>
            </w:r>
            <w:r w:rsidR="002547E7">
              <w:rPr>
                <w:rFonts w:ascii="Arial" w:hAnsi="Arial" w:cs="Arial"/>
                <w:sz w:val="24"/>
                <w:szCs w:val="24"/>
              </w:rPr>
              <w:t>39,000</w:t>
            </w:r>
          </w:p>
          <w:p w14:paraId="4AB4D2D1" w14:textId="71C98FB1" w:rsidR="008D0FF6" w:rsidRPr="00CD3E62" w:rsidRDefault="00793F71" w:rsidP="00CD3E62">
            <w:pPr>
              <w:rPr>
                <w:rFonts w:ascii="Arial" w:hAnsi="Arial" w:cs="Arial"/>
                <w:sz w:val="24"/>
                <w:szCs w:val="24"/>
              </w:rPr>
            </w:pPr>
            <w:r w:rsidRPr="0BADB37D">
              <w:rPr>
                <w:rFonts w:ascii="Arial" w:hAnsi="Arial" w:cs="Arial"/>
                <w:sz w:val="24"/>
                <w:szCs w:val="24"/>
              </w:rPr>
              <w:t>Please note that unless you are currently employed by the MoJ at this grade, if successful you will be offered the minimum for the grade depending on your location.</w:t>
            </w:r>
          </w:p>
        </w:tc>
      </w:tr>
      <w:tr w:rsidR="00CD3E62" w:rsidRPr="00CD3E62" w14:paraId="13882EF5" w14:textId="77777777" w:rsidTr="00CB2D26">
        <w:trPr>
          <w:trHeight w:val="567"/>
        </w:trPr>
        <w:tc>
          <w:tcPr>
            <w:tcW w:w="2058" w:type="dxa"/>
            <w:gridSpan w:val="3"/>
            <w:vAlign w:val="center"/>
          </w:tcPr>
          <w:p w14:paraId="5FBCD94D" w14:textId="6CA61568" w:rsidR="00CD3E62" w:rsidRPr="00CD3E62" w:rsidRDefault="00CD3E62" w:rsidP="00CD3E62">
            <w:pPr>
              <w:rPr>
                <w:rFonts w:ascii="Arial" w:hAnsi="Arial" w:cs="Arial"/>
                <w:b/>
                <w:bCs/>
                <w:sz w:val="24"/>
                <w:szCs w:val="24"/>
              </w:rPr>
            </w:pPr>
            <w:r w:rsidRPr="00CD3E62">
              <w:rPr>
                <w:rFonts w:ascii="Arial" w:hAnsi="Arial" w:cs="Arial"/>
                <w:b/>
                <w:bCs/>
                <w:sz w:val="24"/>
                <w:szCs w:val="24"/>
              </w:rPr>
              <w:t>Location:</w:t>
            </w:r>
          </w:p>
        </w:tc>
        <w:tc>
          <w:tcPr>
            <w:tcW w:w="8398" w:type="dxa"/>
            <w:gridSpan w:val="6"/>
            <w:vAlign w:val="center"/>
          </w:tcPr>
          <w:p w14:paraId="6AE94EFD" w14:textId="3C8D5CFC" w:rsidR="00CD3E62" w:rsidRPr="00CD3E62" w:rsidRDefault="00EF27F1" w:rsidP="00CD3E62">
            <w:pPr>
              <w:rPr>
                <w:rFonts w:ascii="Arial" w:hAnsi="Arial" w:cs="Arial"/>
                <w:sz w:val="24"/>
                <w:szCs w:val="24"/>
              </w:rPr>
            </w:pPr>
            <w:r>
              <w:rPr>
                <w:rFonts w:ascii="Arial" w:hAnsi="Arial" w:cs="Arial"/>
                <w:sz w:val="24"/>
                <w:szCs w:val="24"/>
              </w:rPr>
              <w:t>Any LAA Office</w:t>
            </w:r>
            <w:r w:rsidR="00F54ED4">
              <w:rPr>
                <w:rFonts w:ascii="Arial" w:hAnsi="Arial" w:cs="Arial"/>
                <w:sz w:val="24"/>
                <w:szCs w:val="24"/>
              </w:rPr>
              <w:t xml:space="preserve"> (Occasional travel may be required to other LAA sites</w:t>
            </w:r>
            <w:r w:rsidR="00EE7D35">
              <w:rPr>
                <w:rFonts w:ascii="Arial" w:hAnsi="Arial" w:cs="Arial"/>
                <w:sz w:val="24"/>
                <w:szCs w:val="24"/>
              </w:rPr>
              <w:t>)</w:t>
            </w:r>
          </w:p>
        </w:tc>
      </w:tr>
      <w:tr w:rsidR="00CD3E62" w:rsidRPr="00CD3E62" w14:paraId="5B2B460F" w14:textId="77777777" w:rsidTr="00CB2D26">
        <w:trPr>
          <w:trHeight w:val="567"/>
        </w:trPr>
        <w:tc>
          <w:tcPr>
            <w:tcW w:w="2058" w:type="dxa"/>
            <w:gridSpan w:val="3"/>
            <w:vAlign w:val="center"/>
          </w:tcPr>
          <w:p w14:paraId="2CA53F2B" w14:textId="0CBBB942" w:rsidR="00CD3E62" w:rsidRPr="00CD3E62" w:rsidRDefault="00CD3E62" w:rsidP="00CD3E62">
            <w:pPr>
              <w:rPr>
                <w:rFonts w:ascii="Arial" w:hAnsi="Arial" w:cs="Arial"/>
                <w:b/>
                <w:bCs/>
                <w:sz w:val="24"/>
                <w:szCs w:val="24"/>
              </w:rPr>
            </w:pPr>
            <w:r w:rsidRPr="00CD3E62">
              <w:rPr>
                <w:rFonts w:ascii="Arial" w:hAnsi="Arial" w:cs="Arial"/>
                <w:b/>
                <w:bCs/>
                <w:sz w:val="24"/>
                <w:szCs w:val="24"/>
              </w:rPr>
              <w:t>Directorate:</w:t>
            </w:r>
          </w:p>
        </w:tc>
        <w:tc>
          <w:tcPr>
            <w:tcW w:w="3182" w:type="dxa"/>
            <w:gridSpan w:val="2"/>
            <w:vAlign w:val="center"/>
          </w:tcPr>
          <w:p w14:paraId="4D271B93" w14:textId="231C5C1A" w:rsidR="00CD3E62" w:rsidRPr="00CD3E62" w:rsidRDefault="00CB2D26" w:rsidP="00CD3E62">
            <w:pPr>
              <w:rPr>
                <w:rFonts w:ascii="Arial" w:hAnsi="Arial" w:cs="Arial"/>
                <w:sz w:val="24"/>
                <w:szCs w:val="24"/>
              </w:rPr>
            </w:pPr>
            <w:r>
              <w:rPr>
                <w:rFonts w:ascii="Arial" w:hAnsi="Arial" w:cs="Arial"/>
                <w:sz w:val="24"/>
                <w:szCs w:val="24"/>
              </w:rPr>
              <w:t xml:space="preserve">Service Development and Central </w:t>
            </w:r>
            <w:r w:rsidR="00EF27F1">
              <w:rPr>
                <w:rFonts w:ascii="Arial" w:hAnsi="Arial" w:cs="Arial"/>
                <w:sz w:val="24"/>
                <w:szCs w:val="24"/>
              </w:rPr>
              <w:t xml:space="preserve">Commissioning </w:t>
            </w:r>
          </w:p>
        </w:tc>
        <w:tc>
          <w:tcPr>
            <w:tcW w:w="992" w:type="dxa"/>
            <w:gridSpan w:val="2"/>
            <w:vAlign w:val="center"/>
          </w:tcPr>
          <w:p w14:paraId="7059AEBD" w14:textId="24910CAF" w:rsidR="00CD3E62" w:rsidRPr="00CD3E62" w:rsidRDefault="00CD3E62" w:rsidP="00CD3E62">
            <w:pPr>
              <w:jc w:val="right"/>
              <w:rPr>
                <w:rFonts w:ascii="Arial" w:hAnsi="Arial" w:cs="Arial"/>
                <w:b/>
                <w:bCs/>
                <w:sz w:val="24"/>
                <w:szCs w:val="24"/>
              </w:rPr>
            </w:pPr>
            <w:r w:rsidRPr="00CD3E62">
              <w:rPr>
                <w:rFonts w:ascii="Arial" w:hAnsi="Arial" w:cs="Arial"/>
                <w:b/>
                <w:bCs/>
                <w:sz w:val="24"/>
                <w:szCs w:val="24"/>
              </w:rPr>
              <w:t>Team:</w:t>
            </w:r>
          </w:p>
        </w:tc>
        <w:tc>
          <w:tcPr>
            <w:tcW w:w="4224" w:type="dxa"/>
            <w:gridSpan w:val="2"/>
            <w:vAlign w:val="center"/>
          </w:tcPr>
          <w:p w14:paraId="5A752578" w14:textId="5EAF287D" w:rsidR="00CD3E62" w:rsidRPr="00CD3E62" w:rsidRDefault="00BE26D9" w:rsidP="00CD3E62">
            <w:pPr>
              <w:rPr>
                <w:rFonts w:ascii="Arial" w:hAnsi="Arial" w:cs="Arial"/>
                <w:sz w:val="24"/>
                <w:szCs w:val="24"/>
              </w:rPr>
            </w:pPr>
            <w:r>
              <w:rPr>
                <w:rFonts w:ascii="Arial" w:hAnsi="Arial" w:cs="Arial"/>
                <w:sz w:val="24"/>
                <w:szCs w:val="24"/>
              </w:rPr>
              <w:t>Project Delivery</w:t>
            </w:r>
          </w:p>
        </w:tc>
      </w:tr>
      <w:tr w:rsidR="00CD3E62" w:rsidRPr="00CD3E62" w14:paraId="471D3984" w14:textId="77777777" w:rsidTr="00CB2D26">
        <w:trPr>
          <w:trHeight w:val="567"/>
        </w:trPr>
        <w:tc>
          <w:tcPr>
            <w:tcW w:w="2058" w:type="dxa"/>
            <w:gridSpan w:val="3"/>
            <w:vAlign w:val="center"/>
          </w:tcPr>
          <w:p w14:paraId="6A7E27F8" w14:textId="0718D436" w:rsidR="00CD3E62" w:rsidRPr="00CD3E62" w:rsidRDefault="00CD3E62" w:rsidP="00CD3E62">
            <w:pPr>
              <w:rPr>
                <w:rFonts w:ascii="Arial" w:hAnsi="Arial" w:cs="Arial"/>
                <w:b/>
                <w:bCs/>
                <w:sz w:val="24"/>
                <w:szCs w:val="24"/>
              </w:rPr>
            </w:pPr>
            <w:r w:rsidRPr="00CD3E62">
              <w:rPr>
                <w:rFonts w:ascii="Arial" w:hAnsi="Arial" w:cs="Arial"/>
                <w:b/>
                <w:bCs/>
                <w:sz w:val="24"/>
                <w:szCs w:val="24"/>
              </w:rPr>
              <w:t>Working Pattern:</w:t>
            </w:r>
          </w:p>
        </w:tc>
        <w:tc>
          <w:tcPr>
            <w:tcW w:w="8398" w:type="dxa"/>
            <w:gridSpan w:val="6"/>
            <w:vAlign w:val="center"/>
          </w:tcPr>
          <w:p w14:paraId="04D0536D" w14:textId="74BDAA50" w:rsidR="00CD3E62" w:rsidRPr="00CD3E62" w:rsidRDefault="00CD3E62" w:rsidP="00CD3E62">
            <w:pPr>
              <w:rPr>
                <w:rFonts w:ascii="Arial" w:hAnsi="Arial" w:cs="Arial"/>
                <w:sz w:val="24"/>
                <w:szCs w:val="24"/>
              </w:rPr>
            </w:pPr>
            <w:bookmarkStart w:id="0" w:name="_Hlk536184453"/>
            <w:r w:rsidRPr="00CD3E62">
              <w:rPr>
                <w:rFonts w:ascii="Arial" w:hAnsi="Arial" w:cs="Arial"/>
                <w:sz w:val="24"/>
                <w:szCs w:val="24"/>
              </w:rPr>
              <w:t>The post is supported by the MOJ flexible working policy and includes colleagues who work flexibly, remotely, part time or as part of a job share etc.</w:t>
            </w:r>
            <w:bookmarkEnd w:id="0"/>
          </w:p>
        </w:tc>
      </w:tr>
      <w:tr w:rsidR="0082284C" w:rsidRPr="00CD3E62" w14:paraId="02542541" w14:textId="77777777" w:rsidTr="00CB2D26">
        <w:trPr>
          <w:trHeight w:val="567"/>
        </w:trPr>
        <w:tc>
          <w:tcPr>
            <w:tcW w:w="2058" w:type="dxa"/>
            <w:gridSpan w:val="3"/>
            <w:vAlign w:val="center"/>
          </w:tcPr>
          <w:p w14:paraId="4331F02C" w14:textId="4A561666" w:rsidR="0082284C" w:rsidRDefault="0082284C" w:rsidP="00CD3E62">
            <w:pPr>
              <w:rPr>
                <w:rFonts w:ascii="Arial" w:hAnsi="Arial" w:cs="Arial"/>
                <w:b/>
                <w:bCs/>
                <w:sz w:val="24"/>
                <w:szCs w:val="24"/>
              </w:rPr>
            </w:pPr>
            <w:r>
              <w:rPr>
                <w:rFonts w:ascii="Arial" w:hAnsi="Arial" w:cs="Arial"/>
                <w:b/>
                <w:bCs/>
                <w:sz w:val="24"/>
                <w:szCs w:val="24"/>
              </w:rPr>
              <w:t>Reporting to:</w:t>
            </w:r>
          </w:p>
        </w:tc>
        <w:tc>
          <w:tcPr>
            <w:tcW w:w="8398" w:type="dxa"/>
            <w:gridSpan w:val="6"/>
            <w:vAlign w:val="center"/>
          </w:tcPr>
          <w:p w14:paraId="6DD793F6" w14:textId="2A259F19" w:rsidR="0082284C" w:rsidRPr="00CD3E62" w:rsidRDefault="004F1E0D" w:rsidP="00CD3E62">
            <w:pPr>
              <w:rPr>
                <w:rFonts w:ascii="Arial" w:hAnsi="Arial" w:cs="Arial"/>
                <w:sz w:val="24"/>
                <w:szCs w:val="24"/>
              </w:rPr>
            </w:pPr>
            <w:r>
              <w:rPr>
                <w:rFonts w:ascii="Arial" w:hAnsi="Arial" w:cs="Arial"/>
                <w:sz w:val="24"/>
                <w:szCs w:val="24"/>
              </w:rPr>
              <w:t>Lola Bulow – Project Manager</w:t>
            </w:r>
          </w:p>
        </w:tc>
      </w:tr>
      <w:tr w:rsidR="001907F4" w:rsidRPr="00CD3E62" w14:paraId="1410DB0C" w14:textId="77777777" w:rsidTr="00CB2D26">
        <w:trPr>
          <w:trHeight w:val="567"/>
        </w:trPr>
        <w:tc>
          <w:tcPr>
            <w:tcW w:w="2058" w:type="dxa"/>
            <w:gridSpan w:val="3"/>
            <w:vAlign w:val="center"/>
          </w:tcPr>
          <w:p w14:paraId="44A64774" w14:textId="5E35A62F" w:rsidR="001907F4" w:rsidRPr="00CD3E62" w:rsidRDefault="001907F4" w:rsidP="00CD3E62">
            <w:pPr>
              <w:rPr>
                <w:rFonts w:ascii="Arial" w:hAnsi="Arial" w:cs="Arial"/>
                <w:b/>
                <w:bCs/>
                <w:sz w:val="24"/>
                <w:szCs w:val="24"/>
              </w:rPr>
            </w:pPr>
            <w:r>
              <w:rPr>
                <w:rFonts w:ascii="Arial" w:hAnsi="Arial" w:cs="Arial"/>
                <w:b/>
                <w:bCs/>
                <w:sz w:val="24"/>
                <w:szCs w:val="24"/>
              </w:rPr>
              <w:t>Closing date for applications</w:t>
            </w:r>
          </w:p>
        </w:tc>
        <w:tc>
          <w:tcPr>
            <w:tcW w:w="8398" w:type="dxa"/>
            <w:gridSpan w:val="6"/>
            <w:vAlign w:val="center"/>
          </w:tcPr>
          <w:p w14:paraId="3A100808" w14:textId="04B5A5BA" w:rsidR="001907F4" w:rsidRPr="00CD3E62" w:rsidRDefault="00B36ECA" w:rsidP="00CD3E62">
            <w:pPr>
              <w:rPr>
                <w:rFonts w:ascii="Arial" w:hAnsi="Arial" w:cs="Arial"/>
                <w:sz w:val="24"/>
                <w:szCs w:val="24"/>
              </w:rPr>
            </w:pPr>
            <w:r>
              <w:rPr>
                <w:rFonts w:ascii="Arial" w:hAnsi="Arial" w:cs="Arial"/>
                <w:sz w:val="24"/>
                <w:szCs w:val="24"/>
              </w:rPr>
              <w:t xml:space="preserve"> </w:t>
            </w:r>
            <w:r w:rsidR="00EA4FBC">
              <w:rPr>
                <w:rFonts w:ascii="Arial" w:hAnsi="Arial" w:cs="Arial"/>
                <w:sz w:val="24"/>
                <w:szCs w:val="24"/>
              </w:rPr>
              <w:t>10/8/22</w:t>
            </w:r>
          </w:p>
        </w:tc>
      </w:tr>
    </w:tbl>
    <w:p w14:paraId="115294B3" w14:textId="6F40B720" w:rsidR="00CD3E62" w:rsidRPr="007C01AB" w:rsidRDefault="00CD3E62" w:rsidP="007C01AB">
      <w:pPr>
        <w:pStyle w:val="Heading1"/>
        <w:rPr>
          <w:rFonts w:ascii="Arial" w:hAnsi="Arial" w:cs="Arial"/>
          <w:b/>
          <w:bCs/>
          <w:sz w:val="28"/>
          <w:szCs w:val="28"/>
        </w:rPr>
      </w:pPr>
      <w:r w:rsidRPr="007C01AB">
        <w:rPr>
          <w:rFonts w:ascii="Arial" w:hAnsi="Arial" w:cs="Arial"/>
          <w:b/>
          <w:bCs/>
          <w:sz w:val="28"/>
          <w:szCs w:val="28"/>
        </w:rPr>
        <w:t>The Legal Aid Agency</w:t>
      </w:r>
    </w:p>
    <w:p w14:paraId="084F35D4" w14:textId="77777777" w:rsidR="00CD3E62" w:rsidRPr="00CD3E62" w:rsidRDefault="00CD3E62" w:rsidP="00CD3E62">
      <w:pPr>
        <w:spacing w:after="120" w:line="240" w:lineRule="auto"/>
        <w:rPr>
          <w:rFonts w:ascii="Arial" w:hAnsi="Arial" w:cs="Arial"/>
          <w:b/>
          <w:bCs/>
          <w:sz w:val="24"/>
          <w:szCs w:val="24"/>
        </w:rPr>
      </w:pPr>
      <w:r w:rsidRPr="00CD3E62">
        <w:rPr>
          <w:rFonts w:ascii="Arial" w:hAnsi="Arial" w:cs="Arial"/>
          <w:bCs/>
          <w:sz w:val="24"/>
          <w:szCs w:val="24"/>
        </w:rPr>
        <w:t xml:space="preserve">We are an executive agency of the Ministry of Justice (MoJ). </w:t>
      </w:r>
      <w:r w:rsidRPr="00CD3E62">
        <w:rPr>
          <w:rFonts w:ascii="Arial" w:hAnsi="Arial" w:cs="Arial"/>
          <w:bCs/>
          <w:sz w:val="24"/>
          <w:szCs w:val="24"/>
          <w:lang w:val="en"/>
        </w:rPr>
        <w:t>We provide civil and criminal legal aid and advice in England and Wales to help people deal with their legal problems.</w:t>
      </w:r>
      <w:r w:rsidRPr="00CD3E62">
        <w:rPr>
          <w:rFonts w:ascii="Arial" w:hAnsi="Arial" w:cs="Arial"/>
          <w:bCs/>
          <w:sz w:val="24"/>
          <w:szCs w:val="24"/>
        </w:rPr>
        <w:t xml:space="preserve">  </w:t>
      </w:r>
    </w:p>
    <w:p w14:paraId="61D0C6AD" w14:textId="51F01625" w:rsidR="00CD3E62" w:rsidRDefault="00CD3E62" w:rsidP="00CD3E62">
      <w:pPr>
        <w:spacing w:after="120" w:line="240" w:lineRule="auto"/>
        <w:rPr>
          <w:rFonts w:ascii="Arial" w:hAnsi="Arial" w:cs="Arial"/>
          <w:bCs/>
          <w:sz w:val="24"/>
          <w:szCs w:val="24"/>
        </w:rPr>
      </w:pPr>
      <w:r w:rsidRPr="00CD3E62">
        <w:rPr>
          <w:rFonts w:ascii="Arial" w:hAnsi="Arial" w:cs="Arial"/>
          <w:bCs/>
          <w:sz w:val="24"/>
          <w:szCs w:val="24"/>
          <w:lang w:val="en"/>
        </w:rPr>
        <w:t xml:space="preserve">Our people </w:t>
      </w:r>
      <w:r w:rsidRPr="00CD3E62">
        <w:rPr>
          <w:rFonts w:ascii="Arial" w:hAnsi="Arial" w:cs="Arial"/>
          <w:bCs/>
          <w:sz w:val="24"/>
          <w:szCs w:val="24"/>
        </w:rPr>
        <w:t xml:space="preserve">are at the heart of achieving excellence. </w:t>
      </w:r>
      <w:r w:rsidRPr="00CD3E62">
        <w:rPr>
          <w:rFonts w:ascii="Arial" w:hAnsi="Arial" w:cs="Arial"/>
          <w:bCs/>
          <w:sz w:val="24"/>
          <w:szCs w:val="24"/>
          <w:lang w:val="en"/>
        </w:rPr>
        <w:t>Employing around 1,200 colleagues across England and Wales</w:t>
      </w:r>
      <w:r w:rsidRPr="00CD3E62">
        <w:rPr>
          <w:rFonts w:ascii="Arial" w:hAnsi="Arial" w:cs="Arial"/>
          <w:bCs/>
          <w:sz w:val="24"/>
          <w:szCs w:val="24"/>
        </w:rPr>
        <w:t xml:space="preserve">, we feel proud to have some of the best </w:t>
      </w:r>
      <w:hyperlink r:id="rId12" w:history="1">
        <w:r w:rsidRPr="00CD3E62">
          <w:rPr>
            <w:rFonts w:ascii="Arial" w:hAnsi="Arial" w:cs="Arial"/>
            <w:bCs/>
            <w:sz w:val="24"/>
            <w:szCs w:val="24"/>
          </w:rPr>
          <w:t>People Survey results</w:t>
        </w:r>
      </w:hyperlink>
      <w:r w:rsidRPr="00CD3E62">
        <w:rPr>
          <w:rFonts w:ascii="Arial" w:hAnsi="Arial" w:cs="Arial"/>
          <w:bCs/>
          <w:sz w:val="24"/>
          <w:szCs w:val="24"/>
        </w:rPr>
        <w:t xml:space="preserve"> in the Civil Service. </w:t>
      </w:r>
    </w:p>
    <w:p w14:paraId="681CF423" w14:textId="77777777" w:rsidR="001E7692" w:rsidRPr="00B62F90" w:rsidRDefault="001E7692" w:rsidP="001E7692">
      <w:pPr>
        <w:pStyle w:val="Heading1"/>
        <w:rPr>
          <w:rFonts w:ascii="Arial" w:hAnsi="Arial" w:cs="Arial"/>
          <w:b/>
          <w:bCs/>
          <w:color w:val="auto"/>
          <w:sz w:val="28"/>
          <w:szCs w:val="28"/>
        </w:rPr>
      </w:pPr>
      <w:r w:rsidRPr="00B62F90">
        <w:rPr>
          <w:rFonts w:ascii="Arial" w:hAnsi="Arial" w:cs="Arial"/>
          <w:b/>
          <w:bCs/>
          <w:sz w:val="28"/>
          <w:szCs w:val="28"/>
        </w:rPr>
        <w:t>Our LAA commitment to Diversity and Inclusion</w:t>
      </w:r>
    </w:p>
    <w:p w14:paraId="39CEE132" w14:textId="77777777" w:rsidR="001E7692" w:rsidRPr="007C01AB" w:rsidRDefault="001E7692" w:rsidP="001E7692">
      <w:pPr>
        <w:spacing w:after="120"/>
        <w:rPr>
          <w:rFonts w:ascii="Arial" w:hAnsi="Arial" w:cs="Arial"/>
          <w:sz w:val="24"/>
          <w:szCs w:val="24"/>
          <w:lang w:val="en" w:eastAsia="en-GB"/>
        </w:rPr>
      </w:pPr>
      <w:r w:rsidRPr="007C01AB">
        <w:rPr>
          <w:rFonts w:ascii="Arial" w:hAnsi="Arial" w:cs="Arial"/>
          <w:sz w:val="24"/>
          <w:szCs w:val="24"/>
        </w:rPr>
        <w:t xml:space="preserve">The LAA is committed to diversity and inclusion and we positively promote </w:t>
      </w:r>
      <w:hyperlink r:id="rId13" w:history="1">
        <w:r w:rsidRPr="007C01AB">
          <w:rPr>
            <w:rStyle w:val="Hyperlink"/>
            <w:rFonts w:ascii="Arial" w:hAnsi="Arial" w:cs="Arial"/>
            <w:color w:val="auto"/>
            <w:sz w:val="24"/>
            <w:szCs w:val="24"/>
          </w:rPr>
          <w:t>flexible working</w:t>
        </w:r>
      </w:hyperlink>
      <w:r w:rsidRPr="007C01AB">
        <w:rPr>
          <w:rFonts w:ascii="Arial" w:hAnsi="Arial" w:cs="Arial"/>
          <w:sz w:val="24"/>
          <w:szCs w:val="24"/>
        </w:rPr>
        <w:t xml:space="preserve">, including job shares. </w:t>
      </w:r>
    </w:p>
    <w:p w14:paraId="50A20604" w14:textId="77777777" w:rsidR="001E7692" w:rsidRPr="007C01AB" w:rsidRDefault="001E7692" w:rsidP="001E7692">
      <w:pPr>
        <w:spacing w:after="120"/>
        <w:rPr>
          <w:rFonts w:ascii="Arial" w:hAnsi="Arial" w:cs="Arial"/>
          <w:sz w:val="24"/>
          <w:szCs w:val="24"/>
          <w:lang w:val="en" w:eastAsia="en-GB"/>
        </w:rPr>
      </w:pPr>
      <w:r w:rsidRPr="007C01AB">
        <w:rPr>
          <w:rFonts w:ascii="Arial" w:hAnsi="Arial" w:cs="Arial"/>
          <w:sz w:val="24"/>
          <w:szCs w:val="24"/>
          <w:lang w:val="en" w:eastAsia="en-GB"/>
        </w:rPr>
        <w:t xml:space="preserve">We will consider all applications on merit regardless of age, disability, gender identity, sexual orientation, socio-economic background, religion, ethnicity, preferred working pattern and except for exceptional circumstances your working location. </w:t>
      </w:r>
    </w:p>
    <w:p w14:paraId="72CDB2E6" w14:textId="77777777" w:rsidR="001E7692" w:rsidRPr="007C01AB" w:rsidRDefault="001E7692" w:rsidP="001E7692">
      <w:pPr>
        <w:spacing w:after="120"/>
        <w:rPr>
          <w:rFonts w:ascii="Arial" w:hAnsi="Arial" w:cs="Arial"/>
          <w:iCs/>
          <w:sz w:val="24"/>
          <w:szCs w:val="24"/>
        </w:rPr>
      </w:pPr>
      <w:r w:rsidRPr="007C01AB">
        <w:rPr>
          <w:rFonts w:ascii="Arial" w:hAnsi="Arial" w:cs="Arial"/>
          <w:iCs/>
          <w:sz w:val="24"/>
          <w:szCs w:val="24"/>
        </w:rPr>
        <w:t xml:space="preserve">As a Disability Confident organisation, we will offer a guaranteed interview to candidates with a disability who meet the essential criteria for this role. Under the Equality Act 2010 a disability is defined as a physical or mental impairment which has a substantial and long-term adverse effect on your ability to carry out normal day-to-day activities which has lasted, or is expected to last, at least 12 months. </w:t>
      </w:r>
    </w:p>
    <w:p w14:paraId="5FF1CEDC" w14:textId="69BDB561" w:rsidR="001E7692" w:rsidRDefault="001E7692" w:rsidP="00F270F6">
      <w:pPr>
        <w:rPr>
          <w:rFonts w:ascii="Arial" w:hAnsi="Arial" w:cs="Arial"/>
          <w:b/>
          <w:bCs/>
          <w:sz w:val="28"/>
          <w:szCs w:val="28"/>
        </w:rPr>
      </w:pPr>
      <w:r w:rsidRPr="007C01AB">
        <w:rPr>
          <w:rFonts w:ascii="Arial" w:hAnsi="Arial" w:cs="Arial"/>
          <w:iCs/>
          <w:sz w:val="24"/>
          <w:szCs w:val="24"/>
        </w:rPr>
        <w:t xml:space="preserve">If you are responding to a role within the Legal Aid Agency and would like to be considered under the guaranteed interview, please ensure that you attach the </w:t>
      </w:r>
      <w:r>
        <w:rPr>
          <w:rFonts w:ascii="Arial" w:hAnsi="Arial" w:cs="Arial"/>
          <w:iCs/>
          <w:sz w:val="24"/>
          <w:szCs w:val="24"/>
        </w:rPr>
        <w:t>Disability Confident Scheme</w:t>
      </w:r>
      <w:r w:rsidRPr="007C01AB">
        <w:rPr>
          <w:rFonts w:ascii="Arial" w:hAnsi="Arial" w:cs="Arial"/>
          <w:iCs/>
          <w:sz w:val="24"/>
          <w:szCs w:val="24"/>
        </w:rPr>
        <w:t xml:space="preserve"> Form when you return your application. You can use the same form to let the recruiting manager know of any reasonable adjustments you may require during the sift or later selection processes.</w:t>
      </w:r>
      <w:r>
        <w:rPr>
          <w:noProof/>
        </w:rPr>
        <w:drawing>
          <wp:inline distT="0" distB="0" distL="0" distR="0" wp14:anchorId="4D5316A7" wp14:editId="5705C9B1">
            <wp:extent cx="1238250" cy="590550"/>
            <wp:effectExtent l="0" t="0" r="0" b="0"/>
            <wp:docPr id="2" name="Picture 2" descr="cid:image005.png@01D34F37.00E32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4F37.00E32C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inline>
        </w:drawing>
      </w:r>
    </w:p>
    <w:p w14:paraId="51AE8242" w14:textId="77777777" w:rsidR="00F270F6" w:rsidRDefault="00F270F6" w:rsidP="001E7692">
      <w:pPr>
        <w:pStyle w:val="Heading1"/>
        <w:rPr>
          <w:rFonts w:ascii="Arial" w:hAnsi="Arial" w:cs="Arial"/>
          <w:b/>
          <w:bCs/>
          <w:sz w:val="28"/>
          <w:szCs w:val="28"/>
        </w:rPr>
      </w:pPr>
    </w:p>
    <w:p w14:paraId="3C5CA213" w14:textId="6A55CC1C" w:rsidR="00EF27F1" w:rsidRPr="007C01AB" w:rsidRDefault="00026CF3" w:rsidP="00EF27F1">
      <w:pPr>
        <w:pStyle w:val="Heading1"/>
        <w:rPr>
          <w:rFonts w:ascii="Arial" w:hAnsi="Arial" w:cs="Arial"/>
          <w:b/>
          <w:bCs/>
          <w:sz w:val="28"/>
          <w:szCs w:val="28"/>
        </w:rPr>
      </w:pPr>
      <w:r>
        <w:rPr>
          <w:rFonts w:ascii="Arial" w:hAnsi="Arial" w:cs="Arial"/>
          <w:b/>
          <w:bCs/>
          <w:sz w:val="28"/>
          <w:szCs w:val="28"/>
        </w:rPr>
        <w:t xml:space="preserve">Service Development </w:t>
      </w:r>
      <w:r w:rsidR="00EF27F1">
        <w:rPr>
          <w:rFonts w:ascii="Arial" w:hAnsi="Arial" w:cs="Arial"/>
          <w:b/>
          <w:bCs/>
          <w:sz w:val="28"/>
          <w:szCs w:val="28"/>
        </w:rPr>
        <w:t xml:space="preserve">and </w:t>
      </w:r>
      <w:r w:rsidR="00B35C1B">
        <w:rPr>
          <w:rFonts w:ascii="Arial" w:hAnsi="Arial" w:cs="Arial"/>
          <w:b/>
          <w:bCs/>
          <w:sz w:val="28"/>
          <w:szCs w:val="28"/>
        </w:rPr>
        <w:t xml:space="preserve">Central </w:t>
      </w:r>
      <w:r>
        <w:rPr>
          <w:rFonts w:ascii="Arial" w:hAnsi="Arial" w:cs="Arial"/>
          <w:b/>
          <w:bCs/>
          <w:sz w:val="28"/>
          <w:szCs w:val="28"/>
        </w:rPr>
        <w:t xml:space="preserve">Commissioning </w:t>
      </w:r>
    </w:p>
    <w:p w14:paraId="22DF88DD" w14:textId="4474ED4E" w:rsidR="003D7551" w:rsidRDefault="00EF27F1" w:rsidP="006E3FA2">
      <w:pPr>
        <w:spacing w:after="120" w:line="240" w:lineRule="auto"/>
        <w:rPr>
          <w:rFonts w:ascii="Arial" w:hAnsi="Arial" w:cs="Arial"/>
          <w:sz w:val="24"/>
          <w:szCs w:val="24"/>
        </w:rPr>
      </w:pPr>
      <w:r>
        <w:rPr>
          <w:rFonts w:ascii="Arial" w:hAnsi="Arial" w:cs="Arial"/>
          <w:sz w:val="24"/>
          <w:szCs w:val="24"/>
        </w:rPr>
        <w:t xml:space="preserve">The </w:t>
      </w:r>
      <w:r w:rsidR="00026CF3">
        <w:rPr>
          <w:rFonts w:ascii="Arial" w:hAnsi="Arial" w:cs="Arial"/>
          <w:sz w:val="24"/>
          <w:szCs w:val="24"/>
        </w:rPr>
        <w:t xml:space="preserve">Service Development </w:t>
      </w:r>
      <w:r>
        <w:rPr>
          <w:rFonts w:ascii="Arial" w:hAnsi="Arial" w:cs="Arial"/>
          <w:sz w:val="24"/>
          <w:szCs w:val="24"/>
        </w:rPr>
        <w:t>and</w:t>
      </w:r>
      <w:r w:rsidR="00B35C1B">
        <w:rPr>
          <w:rFonts w:ascii="Arial" w:hAnsi="Arial" w:cs="Arial"/>
          <w:sz w:val="24"/>
          <w:szCs w:val="24"/>
        </w:rPr>
        <w:t xml:space="preserve"> Central</w:t>
      </w:r>
      <w:r>
        <w:rPr>
          <w:rFonts w:ascii="Arial" w:hAnsi="Arial" w:cs="Arial"/>
          <w:sz w:val="24"/>
          <w:szCs w:val="24"/>
        </w:rPr>
        <w:t xml:space="preserve"> </w:t>
      </w:r>
      <w:r w:rsidR="00026CF3">
        <w:rPr>
          <w:rFonts w:ascii="Arial" w:hAnsi="Arial" w:cs="Arial"/>
          <w:sz w:val="24"/>
          <w:szCs w:val="24"/>
        </w:rPr>
        <w:t xml:space="preserve">Commissioning </w:t>
      </w:r>
      <w:r>
        <w:rPr>
          <w:rFonts w:ascii="Arial" w:hAnsi="Arial" w:cs="Arial"/>
          <w:sz w:val="24"/>
          <w:szCs w:val="24"/>
        </w:rPr>
        <w:t xml:space="preserve">Directorate designs, develops and tenders new contracts with firms of solicitors to ensure the provision of legal aid services for the public. These services range from duty solicitors at police stations to special education needs and debt. </w:t>
      </w:r>
      <w:r w:rsidR="001B5A41">
        <w:rPr>
          <w:rFonts w:ascii="Arial" w:hAnsi="Arial" w:cs="Arial"/>
          <w:sz w:val="24"/>
          <w:szCs w:val="24"/>
        </w:rPr>
        <w:t>We ensure</w:t>
      </w:r>
      <w:r>
        <w:rPr>
          <w:rFonts w:ascii="Arial" w:hAnsi="Arial" w:cs="Arial"/>
          <w:sz w:val="24"/>
          <w:szCs w:val="24"/>
        </w:rPr>
        <w:t xml:space="preserve"> legal advice, funded through legal aid, is available for the public. The work is hugely important in making sure there are enough qualified and experienced legal professionals to help our citizens with their legal problems.</w:t>
      </w:r>
      <w:r w:rsidR="003D7551">
        <w:rPr>
          <w:rFonts w:ascii="Arial" w:hAnsi="Arial" w:cs="Arial"/>
          <w:sz w:val="24"/>
          <w:szCs w:val="24"/>
        </w:rPr>
        <w:t xml:space="preserve"> </w:t>
      </w:r>
      <w:r w:rsidR="003D7551" w:rsidRPr="003D7551">
        <w:rPr>
          <w:rFonts w:ascii="Arial" w:hAnsi="Arial" w:cs="Arial"/>
          <w:sz w:val="24"/>
          <w:szCs w:val="24"/>
        </w:rPr>
        <w:t xml:space="preserve">We </w:t>
      </w:r>
      <w:r w:rsidR="00FC5592">
        <w:rPr>
          <w:rFonts w:ascii="Arial" w:hAnsi="Arial" w:cs="Arial"/>
          <w:sz w:val="24"/>
          <w:szCs w:val="24"/>
        </w:rPr>
        <w:t xml:space="preserve">design the service that is to be offered, </w:t>
      </w:r>
      <w:r w:rsidR="003D7551" w:rsidRPr="003D7551">
        <w:rPr>
          <w:rFonts w:ascii="Arial" w:hAnsi="Arial" w:cs="Arial"/>
          <w:sz w:val="24"/>
          <w:szCs w:val="24"/>
        </w:rPr>
        <w:t xml:space="preserve">develop the tender process for what is to be commissioned, and then a procurement process is undertaken. </w:t>
      </w:r>
      <w:r w:rsidR="00955B5D">
        <w:rPr>
          <w:rFonts w:ascii="Arial" w:hAnsi="Arial" w:cs="Arial"/>
          <w:sz w:val="24"/>
          <w:szCs w:val="24"/>
        </w:rPr>
        <w:t xml:space="preserve">Once the </w:t>
      </w:r>
      <w:r w:rsidR="00763AE2">
        <w:rPr>
          <w:rFonts w:ascii="Arial" w:hAnsi="Arial" w:cs="Arial"/>
          <w:sz w:val="24"/>
          <w:szCs w:val="24"/>
        </w:rPr>
        <w:t xml:space="preserve">contracts are implemented, </w:t>
      </w:r>
      <w:r w:rsidR="008356CC">
        <w:rPr>
          <w:rFonts w:ascii="Arial" w:hAnsi="Arial" w:cs="Arial"/>
          <w:sz w:val="24"/>
          <w:szCs w:val="24"/>
        </w:rPr>
        <w:t xml:space="preserve">we </w:t>
      </w:r>
      <w:r w:rsidR="008356CC" w:rsidRPr="003D7551">
        <w:rPr>
          <w:rFonts w:ascii="Arial" w:hAnsi="Arial" w:cs="Arial"/>
          <w:sz w:val="24"/>
          <w:szCs w:val="24"/>
        </w:rPr>
        <w:t>monitor</w:t>
      </w:r>
      <w:r w:rsidR="003D7551" w:rsidRPr="003D7551">
        <w:rPr>
          <w:rFonts w:ascii="Arial" w:hAnsi="Arial" w:cs="Arial"/>
          <w:sz w:val="24"/>
          <w:szCs w:val="24"/>
        </w:rPr>
        <w:t xml:space="preserve"> the availability and capacity of legal aid services.</w:t>
      </w:r>
    </w:p>
    <w:p w14:paraId="7CC900D5" w14:textId="026CCD70" w:rsidR="006838BB" w:rsidRDefault="006838BB" w:rsidP="006838BB">
      <w:pPr>
        <w:autoSpaceDE w:val="0"/>
        <w:autoSpaceDN w:val="0"/>
        <w:adjustRightInd w:val="0"/>
        <w:spacing w:after="0" w:line="240" w:lineRule="auto"/>
        <w:rPr>
          <w:rFonts w:ascii="Arial" w:hAnsi="Arial" w:cs="Arial"/>
        </w:rPr>
      </w:pPr>
    </w:p>
    <w:p w14:paraId="2311E535" w14:textId="5B776DA5" w:rsidR="001B5A41" w:rsidRPr="006E3FA2" w:rsidRDefault="001B5A41" w:rsidP="006E3FA2">
      <w:pPr>
        <w:pStyle w:val="Heading1"/>
        <w:rPr>
          <w:rFonts w:ascii="Arial" w:hAnsi="Arial" w:cs="Arial"/>
          <w:b/>
          <w:bCs/>
          <w:sz w:val="28"/>
          <w:szCs w:val="28"/>
        </w:rPr>
      </w:pPr>
      <w:r w:rsidRPr="006E3FA2">
        <w:rPr>
          <w:rFonts w:ascii="Arial" w:hAnsi="Arial" w:cs="Arial"/>
          <w:b/>
          <w:bCs/>
          <w:sz w:val="28"/>
          <w:szCs w:val="28"/>
        </w:rPr>
        <w:t>Project Delivery</w:t>
      </w:r>
    </w:p>
    <w:p w14:paraId="2B2F9926" w14:textId="6065D7C7" w:rsidR="001B5A41" w:rsidRDefault="001B5A41" w:rsidP="003D7551">
      <w:pPr>
        <w:rPr>
          <w:rFonts w:ascii="Arial" w:hAnsi="Arial" w:cs="Arial"/>
          <w:sz w:val="24"/>
          <w:szCs w:val="24"/>
        </w:rPr>
      </w:pPr>
      <w:r>
        <w:rPr>
          <w:rFonts w:ascii="Arial" w:hAnsi="Arial" w:cs="Arial"/>
          <w:sz w:val="24"/>
          <w:szCs w:val="24"/>
        </w:rPr>
        <w:t xml:space="preserve">The Project Delivery team supports the </w:t>
      </w:r>
      <w:r w:rsidR="002577D5">
        <w:rPr>
          <w:rFonts w:ascii="Arial" w:hAnsi="Arial" w:cs="Arial"/>
          <w:sz w:val="24"/>
          <w:szCs w:val="24"/>
        </w:rPr>
        <w:t xml:space="preserve">delivery of the directorate’s objectives by </w:t>
      </w:r>
      <w:r w:rsidR="000A333B">
        <w:rPr>
          <w:rFonts w:ascii="Arial" w:hAnsi="Arial" w:cs="Arial"/>
          <w:sz w:val="24"/>
          <w:szCs w:val="24"/>
        </w:rPr>
        <w:t>providing</w:t>
      </w:r>
      <w:r w:rsidR="0005479E">
        <w:rPr>
          <w:rFonts w:ascii="Arial" w:hAnsi="Arial" w:cs="Arial"/>
          <w:sz w:val="24"/>
          <w:szCs w:val="24"/>
        </w:rPr>
        <w:t xml:space="preserve"> </w:t>
      </w:r>
      <w:r w:rsidR="00982E8A">
        <w:rPr>
          <w:rFonts w:ascii="Arial" w:hAnsi="Arial" w:cs="Arial"/>
          <w:sz w:val="24"/>
          <w:szCs w:val="24"/>
        </w:rPr>
        <w:t xml:space="preserve">a </w:t>
      </w:r>
      <w:r w:rsidR="0005479E">
        <w:rPr>
          <w:rFonts w:ascii="Arial" w:hAnsi="Arial" w:cs="Arial"/>
          <w:sz w:val="24"/>
          <w:szCs w:val="24"/>
        </w:rPr>
        <w:t>project</w:t>
      </w:r>
      <w:r w:rsidR="00982E8A">
        <w:rPr>
          <w:rFonts w:ascii="Arial" w:hAnsi="Arial" w:cs="Arial"/>
          <w:sz w:val="24"/>
          <w:szCs w:val="24"/>
        </w:rPr>
        <w:t xml:space="preserve"> and</w:t>
      </w:r>
      <w:r w:rsidR="0005479E">
        <w:rPr>
          <w:rFonts w:ascii="Arial" w:hAnsi="Arial" w:cs="Arial"/>
          <w:sz w:val="24"/>
          <w:szCs w:val="24"/>
        </w:rPr>
        <w:t xml:space="preserve"> programme</w:t>
      </w:r>
      <w:r w:rsidR="00982E8A">
        <w:rPr>
          <w:rFonts w:ascii="Arial" w:hAnsi="Arial" w:cs="Arial"/>
          <w:sz w:val="24"/>
          <w:szCs w:val="24"/>
        </w:rPr>
        <w:t xml:space="preserve"> environment </w:t>
      </w:r>
      <w:r w:rsidR="004606EE">
        <w:rPr>
          <w:rFonts w:ascii="Arial" w:hAnsi="Arial" w:cs="Arial"/>
          <w:sz w:val="24"/>
          <w:szCs w:val="24"/>
        </w:rPr>
        <w:t>for its key activit</w:t>
      </w:r>
      <w:r w:rsidR="0012700D">
        <w:rPr>
          <w:rFonts w:ascii="Arial" w:hAnsi="Arial" w:cs="Arial"/>
          <w:sz w:val="24"/>
          <w:szCs w:val="24"/>
        </w:rPr>
        <w:t xml:space="preserve">ies, </w:t>
      </w:r>
      <w:r w:rsidR="00D96ABD">
        <w:rPr>
          <w:rFonts w:ascii="Arial" w:hAnsi="Arial" w:cs="Arial"/>
          <w:sz w:val="24"/>
          <w:szCs w:val="24"/>
        </w:rPr>
        <w:t>with the appropriate</w:t>
      </w:r>
      <w:r w:rsidR="00B60BAC">
        <w:rPr>
          <w:rFonts w:ascii="Arial" w:hAnsi="Arial" w:cs="Arial"/>
          <w:sz w:val="24"/>
          <w:szCs w:val="24"/>
        </w:rPr>
        <w:t xml:space="preserve"> </w:t>
      </w:r>
      <w:r w:rsidR="00D96ABD">
        <w:rPr>
          <w:rFonts w:ascii="Arial" w:hAnsi="Arial" w:cs="Arial"/>
          <w:sz w:val="24"/>
          <w:szCs w:val="24"/>
        </w:rPr>
        <w:t xml:space="preserve">structures, processes and tools </w:t>
      </w:r>
      <w:r w:rsidR="00FB7492">
        <w:rPr>
          <w:rFonts w:ascii="Arial" w:hAnsi="Arial" w:cs="Arial"/>
          <w:sz w:val="24"/>
          <w:szCs w:val="24"/>
        </w:rPr>
        <w:t>based on good practice</w:t>
      </w:r>
      <w:r w:rsidR="0005479E">
        <w:rPr>
          <w:rFonts w:ascii="Arial" w:hAnsi="Arial" w:cs="Arial"/>
          <w:sz w:val="24"/>
          <w:szCs w:val="24"/>
        </w:rPr>
        <w:t xml:space="preserve">. </w:t>
      </w:r>
      <w:r w:rsidR="006F79E7">
        <w:rPr>
          <w:rFonts w:ascii="Arial" w:hAnsi="Arial" w:cs="Arial"/>
          <w:sz w:val="24"/>
          <w:szCs w:val="24"/>
        </w:rPr>
        <w:t xml:space="preserve">We </w:t>
      </w:r>
      <w:r w:rsidR="004E0F6B">
        <w:rPr>
          <w:rFonts w:ascii="Arial" w:hAnsi="Arial" w:cs="Arial"/>
          <w:sz w:val="24"/>
          <w:szCs w:val="24"/>
        </w:rPr>
        <w:t xml:space="preserve">ensure </w:t>
      </w:r>
      <w:r w:rsidR="00055CB3">
        <w:rPr>
          <w:rFonts w:ascii="Arial" w:hAnsi="Arial" w:cs="Arial"/>
          <w:sz w:val="24"/>
          <w:szCs w:val="24"/>
        </w:rPr>
        <w:t xml:space="preserve">that </w:t>
      </w:r>
      <w:r w:rsidR="004E0F6B">
        <w:rPr>
          <w:rFonts w:ascii="Arial" w:hAnsi="Arial" w:cs="Arial"/>
          <w:sz w:val="24"/>
          <w:szCs w:val="24"/>
        </w:rPr>
        <w:t xml:space="preserve">we set up </w:t>
      </w:r>
      <w:r w:rsidR="00AB4732">
        <w:rPr>
          <w:rFonts w:ascii="Arial" w:hAnsi="Arial" w:cs="Arial"/>
          <w:sz w:val="24"/>
          <w:szCs w:val="24"/>
        </w:rPr>
        <w:t xml:space="preserve">service design </w:t>
      </w:r>
      <w:r w:rsidR="003052FA">
        <w:rPr>
          <w:rFonts w:ascii="Arial" w:hAnsi="Arial" w:cs="Arial"/>
          <w:sz w:val="24"/>
          <w:szCs w:val="24"/>
        </w:rPr>
        <w:t xml:space="preserve">and </w:t>
      </w:r>
      <w:r w:rsidR="00AB4732">
        <w:rPr>
          <w:rFonts w:ascii="Arial" w:hAnsi="Arial" w:cs="Arial"/>
          <w:sz w:val="24"/>
          <w:szCs w:val="24"/>
        </w:rPr>
        <w:t xml:space="preserve">procurement </w:t>
      </w:r>
      <w:r w:rsidR="003052FA">
        <w:rPr>
          <w:rFonts w:ascii="Arial" w:hAnsi="Arial" w:cs="Arial"/>
          <w:sz w:val="24"/>
          <w:szCs w:val="24"/>
        </w:rPr>
        <w:t>activities</w:t>
      </w:r>
      <w:r w:rsidR="004E0F6B">
        <w:rPr>
          <w:rFonts w:ascii="Arial" w:hAnsi="Arial" w:cs="Arial"/>
          <w:sz w:val="24"/>
          <w:szCs w:val="24"/>
        </w:rPr>
        <w:t xml:space="preserve"> in the right way, </w:t>
      </w:r>
      <w:r w:rsidR="000A333B">
        <w:rPr>
          <w:rFonts w:ascii="Arial" w:hAnsi="Arial" w:cs="Arial"/>
          <w:sz w:val="24"/>
          <w:szCs w:val="24"/>
        </w:rPr>
        <w:t>track their progress</w:t>
      </w:r>
      <w:r w:rsidR="008C0ECC">
        <w:rPr>
          <w:rFonts w:ascii="Arial" w:hAnsi="Arial" w:cs="Arial"/>
          <w:sz w:val="24"/>
          <w:szCs w:val="24"/>
        </w:rPr>
        <w:t xml:space="preserve">, </w:t>
      </w:r>
      <w:r w:rsidR="00732E3B">
        <w:rPr>
          <w:rFonts w:ascii="Arial" w:hAnsi="Arial" w:cs="Arial"/>
          <w:sz w:val="24"/>
          <w:szCs w:val="24"/>
        </w:rPr>
        <w:t xml:space="preserve">and </w:t>
      </w:r>
      <w:r w:rsidR="005136EB">
        <w:rPr>
          <w:rFonts w:ascii="Arial" w:hAnsi="Arial" w:cs="Arial"/>
          <w:sz w:val="24"/>
          <w:szCs w:val="24"/>
        </w:rPr>
        <w:t>support</w:t>
      </w:r>
      <w:r w:rsidR="004E0F6B">
        <w:rPr>
          <w:rFonts w:ascii="Arial" w:hAnsi="Arial" w:cs="Arial"/>
          <w:sz w:val="24"/>
          <w:szCs w:val="24"/>
        </w:rPr>
        <w:t xml:space="preserve"> the</w:t>
      </w:r>
      <w:r w:rsidR="00FA5404">
        <w:rPr>
          <w:rFonts w:ascii="Arial" w:hAnsi="Arial" w:cs="Arial"/>
          <w:sz w:val="24"/>
          <w:szCs w:val="24"/>
        </w:rPr>
        <w:t xml:space="preserve">m </w:t>
      </w:r>
      <w:r w:rsidR="005136EB">
        <w:rPr>
          <w:rFonts w:ascii="Arial" w:hAnsi="Arial" w:cs="Arial"/>
          <w:sz w:val="24"/>
          <w:szCs w:val="24"/>
        </w:rPr>
        <w:t xml:space="preserve">to realise their objectives </w:t>
      </w:r>
      <w:r w:rsidR="00FA5404">
        <w:rPr>
          <w:rFonts w:ascii="Arial" w:hAnsi="Arial" w:cs="Arial"/>
          <w:sz w:val="24"/>
          <w:szCs w:val="24"/>
        </w:rPr>
        <w:t>throughout their lifetime</w:t>
      </w:r>
      <w:r w:rsidR="003052FA">
        <w:rPr>
          <w:rFonts w:ascii="Arial" w:hAnsi="Arial" w:cs="Arial"/>
          <w:sz w:val="24"/>
          <w:szCs w:val="24"/>
        </w:rPr>
        <w:t>, while maintaining robust decision making and a credible audit trail.</w:t>
      </w:r>
    </w:p>
    <w:p w14:paraId="74924645" w14:textId="782028DB" w:rsidR="003D7551" w:rsidRPr="003D7551" w:rsidRDefault="003D7551" w:rsidP="003D7551">
      <w:pPr>
        <w:rPr>
          <w:rFonts w:ascii="Arial" w:hAnsi="Arial" w:cs="Arial"/>
          <w:sz w:val="24"/>
          <w:szCs w:val="24"/>
        </w:rPr>
      </w:pPr>
      <w:r w:rsidRPr="003D7551">
        <w:rPr>
          <w:rFonts w:ascii="Arial" w:hAnsi="Arial" w:cs="Arial"/>
          <w:sz w:val="24"/>
          <w:szCs w:val="24"/>
        </w:rPr>
        <w:t xml:space="preserve">This role </w:t>
      </w:r>
      <w:r w:rsidR="006760B4" w:rsidRPr="006760B4">
        <w:rPr>
          <w:rFonts w:ascii="Arial" w:hAnsi="Arial" w:cs="Arial"/>
          <w:sz w:val="24"/>
          <w:szCs w:val="24"/>
        </w:rPr>
        <w:t xml:space="preserve">provides you with the unique opportunity to </w:t>
      </w:r>
      <w:r w:rsidRPr="003D7551">
        <w:rPr>
          <w:rFonts w:ascii="Arial" w:hAnsi="Arial" w:cs="Arial"/>
          <w:sz w:val="24"/>
          <w:szCs w:val="24"/>
        </w:rPr>
        <w:t xml:space="preserve">support the development and delivery of all stages of </w:t>
      </w:r>
      <w:r w:rsidR="00662FD8">
        <w:rPr>
          <w:rFonts w:ascii="Arial" w:hAnsi="Arial" w:cs="Arial"/>
          <w:sz w:val="24"/>
          <w:szCs w:val="24"/>
        </w:rPr>
        <w:t xml:space="preserve">service design </w:t>
      </w:r>
      <w:r w:rsidR="003D481A">
        <w:rPr>
          <w:rFonts w:ascii="Arial" w:hAnsi="Arial" w:cs="Arial"/>
          <w:sz w:val="24"/>
          <w:szCs w:val="24"/>
        </w:rPr>
        <w:t>and</w:t>
      </w:r>
      <w:r w:rsidR="003D481A" w:rsidRPr="003D7551">
        <w:rPr>
          <w:rFonts w:ascii="Arial" w:hAnsi="Arial" w:cs="Arial"/>
          <w:sz w:val="24"/>
          <w:szCs w:val="24"/>
        </w:rPr>
        <w:t xml:space="preserve"> commissioning</w:t>
      </w:r>
      <w:r w:rsidRPr="003D7551">
        <w:rPr>
          <w:rFonts w:ascii="Arial" w:hAnsi="Arial" w:cs="Arial"/>
          <w:sz w:val="24"/>
          <w:szCs w:val="24"/>
        </w:rPr>
        <w:t xml:space="preserve"> cycle</w:t>
      </w:r>
      <w:r w:rsidR="0020582C">
        <w:rPr>
          <w:rFonts w:ascii="Arial" w:hAnsi="Arial" w:cs="Arial"/>
          <w:sz w:val="24"/>
          <w:szCs w:val="24"/>
        </w:rPr>
        <w:t xml:space="preserve"> through </w:t>
      </w:r>
      <w:r w:rsidR="0020582C" w:rsidRPr="00D876E2">
        <w:rPr>
          <w:rFonts w:ascii="Arial" w:hAnsi="Arial" w:cs="Arial"/>
          <w:bCs/>
          <w:sz w:val="24"/>
          <w:szCs w:val="24"/>
        </w:rPr>
        <w:t>application of project procedures, tools and techniques. You will be responsible for a diverse range of activities to support the delivery of the project's objectives. You will be expected to assist with effective communication</w:t>
      </w:r>
      <w:r w:rsidR="00CE7877">
        <w:rPr>
          <w:rFonts w:ascii="Arial" w:hAnsi="Arial" w:cs="Arial"/>
          <w:bCs/>
          <w:sz w:val="24"/>
          <w:szCs w:val="24"/>
        </w:rPr>
        <w:t xml:space="preserve"> between stakeholders</w:t>
      </w:r>
      <w:r w:rsidR="0020582C" w:rsidRPr="00D876E2">
        <w:rPr>
          <w:rFonts w:ascii="Arial" w:hAnsi="Arial" w:cs="Arial"/>
          <w:bCs/>
          <w:sz w:val="24"/>
          <w:szCs w:val="24"/>
        </w:rPr>
        <w:t>, to maintain central records and produce regular management reports</w:t>
      </w:r>
      <w:r w:rsidRPr="003D7551">
        <w:rPr>
          <w:rFonts w:ascii="Arial" w:hAnsi="Arial" w:cs="Arial"/>
          <w:sz w:val="24"/>
          <w:szCs w:val="24"/>
        </w:rPr>
        <w:t xml:space="preserve">. </w:t>
      </w:r>
      <w:r w:rsidR="005E2037">
        <w:rPr>
          <w:rFonts w:ascii="Arial" w:hAnsi="Arial" w:cs="Arial"/>
          <w:bCs/>
          <w:sz w:val="24"/>
          <w:szCs w:val="24"/>
        </w:rPr>
        <w:t>Y</w:t>
      </w:r>
      <w:r w:rsidR="00E30E27" w:rsidRPr="00D876E2">
        <w:rPr>
          <w:rFonts w:ascii="Arial" w:hAnsi="Arial" w:cs="Arial"/>
          <w:bCs/>
          <w:sz w:val="24"/>
          <w:szCs w:val="24"/>
        </w:rPr>
        <w:t>ou will enable the smooth running of the project by supporting with admin including secretariat duties, minute taking, project board support and the co-ordination of business management actions and activities.</w:t>
      </w:r>
      <w:r w:rsidR="001B64F4">
        <w:rPr>
          <w:rFonts w:ascii="Arial" w:hAnsi="Arial" w:cs="Arial"/>
          <w:bCs/>
          <w:sz w:val="24"/>
          <w:szCs w:val="24"/>
        </w:rPr>
        <w:t xml:space="preserve"> </w:t>
      </w:r>
    </w:p>
    <w:p w14:paraId="74DED3DF" w14:textId="56DDE0DA" w:rsidR="00EF27F1" w:rsidRDefault="00EF27F1" w:rsidP="00EF27F1">
      <w:pPr>
        <w:rPr>
          <w:rFonts w:ascii="Arial" w:hAnsi="Arial" w:cs="Arial"/>
          <w:sz w:val="24"/>
          <w:szCs w:val="24"/>
        </w:rPr>
      </w:pPr>
      <w:r>
        <w:rPr>
          <w:rFonts w:ascii="Arial" w:hAnsi="Arial" w:cs="Arial"/>
          <w:sz w:val="24"/>
          <w:szCs w:val="24"/>
        </w:rPr>
        <w:t>Team members are based in several locations including our head office in London. We offer flexible working options including working from home or other suitable environments additional to the office. The postholder may be based in any Legal Aid Agency office though travel to other sites is required.</w:t>
      </w:r>
    </w:p>
    <w:p w14:paraId="77DE6D59" w14:textId="58034965" w:rsidR="00486A5D" w:rsidRPr="007C01AB" w:rsidRDefault="00486A5D" w:rsidP="007C01AB">
      <w:pPr>
        <w:pStyle w:val="Heading1"/>
        <w:rPr>
          <w:rFonts w:ascii="Arial" w:hAnsi="Arial" w:cs="Arial"/>
          <w:b/>
          <w:bCs/>
          <w:sz w:val="28"/>
          <w:szCs w:val="28"/>
        </w:rPr>
      </w:pPr>
      <w:r w:rsidRPr="007C01AB">
        <w:rPr>
          <w:rFonts w:ascii="Arial" w:hAnsi="Arial" w:cs="Arial"/>
          <w:b/>
          <w:bCs/>
          <w:sz w:val="28"/>
          <w:szCs w:val="28"/>
        </w:rPr>
        <w:t>Job Summary</w:t>
      </w:r>
    </w:p>
    <w:p w14:paraId="7F79BF6E" w14:textId="3AA459CF" w:rsidR="0011205E" w:rsidRPr="006E3FA2" w:rsidRDefault="0011205E" w:rsidP="00BE3D92">
      <w:pPr>
        <w:spacing w:after="0" w:line="240" w:lineRule="auto"/>
        <w:ind w:left="360"/>
        <w:rPr>
          <w:rFonts w:ascii="Arial" w:hAnsi="Arial" w:cs="Arial"/>
          <w:sz w:val="24"/>
          <w:szCs w:val="24"/>
        </w:rPr>
      </w:pPr>
    </w:p>
    <w:p w14:paraId="64028C34" w14:textId="7C78E287" w:rsidR="00BE3D92" w:rsidRPr="006E3FA2" w:rsidRDefault="00BE3D92" w:rsidP="00BE3D92">
      <w:pPr>
        <w:spacing w:after="0" w:line="240" w:lineRule="auto"/>
        <w:ind w:left="360"/>
        <w:rPr>
          <w:rFonts w:ascii="Arial" w:hAnsi="Arial" w:cs="Arial"/>
          <w:sz w:val="24"/>
          <w:szCs w:val="24"/>
        </w:rPr>
      </w:pPr>
      <w:r w:rsidRPr="006E3FA2">
        <w:rPr>
          <w:rFonts w:ascii="Arial" w:hAnsi="Arial" w:cs="Arial"/>
          <w:sz w:val="24"/>
          <w:szCs w:val="24"/>
        </w:rPr>
        <w:t xml:space="preserve">The </w:t>
      </w:r>
      <w:r w:rsidR="00211227">
        <w:rPr>
          <w:rFonts w:ascii="Arial" w:hAnsi="Arial" w:cs="Arial"/>
          <w:sz w:val="24"/>
          <w:szCs w:val="24"/>
        </w:rPr>
        <w:t xml:space="preserve">Service Development and Central Commissioning </w:t>
      </w:r>
      <w:r w:rsidR="00D64DF6">
        <w:rPr>
          <w:rFonts w:ascii="Arial" w:hAnsi="Arial" w:cs="Arial"/>
          <w:sz w:val="24"/>
          <w:szCs w:val="24"/>
        </w:rPr>
        <w:t>team</w:t>
      </w:r>
      <w:r w:rsidRPr="006E3FA2">
        <w:rPr>
          <w:rFonts w:ascii="Arial" w:hAnsi="Arial" w:cs="Arial"/>
          <w:sz w:val="24"/>
          <w:szCs w:val="24"/>
        </w:rPr>
        <w:t xml:space="preserve"> has an overview of what is happening across </w:t>
      </w:r>
      <w:r w:rsidR="00D64DF6">
        <w:rPr>
          <w:rFonts w:ascii="Arial" w:hAnsi="Arial" w:cs="Arial"/>
          <w:sz w:val="24"/>
          <w:szCs w:val="24"/>
        </w:rPr>
        <w:t>legal aid services</w:t>
      </w:r>
      <w:r w:rsidR="00B02BB3">
        <w:rPr>
          <w:rFonts w:ascii="Arial" w:hAnsi="Arial" w:cs="Arial"/>
          <w:sz w:val="24"/>
          <w:szCs w:val="24"/>
        </w:rPr>
        <w:t xml:space="preserve"> procurement</w:t>
      </w:r>
      <w:r w:rsidRPr="006E3FA2">
        <w:rPr>
          <w:rFonts w:ascii="Arial" w:hAnsi="Arial" w:cs="Arial"/>
          <w:sz w:val="24"/>
          <w:szCs w:val="24"/>
        </w:rPr>
        <w:t xml:space="preserve"> and brings together stakeholders, to identify issues, challenge complexities, mitigate risks, and innovate. This role is key in ensuring the </w:t>
      </w:r>
      <w:r w:rsidR="00211227">
        <w:rPr>
          <w:rFonts w:ascii="Arial" w:hAnsi="Arial" w:cs="Arial"/>
          <w:sz w:val="24"/>
          <w:szCs w:val="24"/>
        </w:rPr>
        <w:t>team</w:t>
      </w:r>
      <w:r w:rsidRPr="006E3FA2">
        <w:rPr>
          <w:rFonts w:ascii="Arial" w:hAnsi="Arial" w:cs="Arial"/>
          <w:sz w:val="24"/>
          <w:szCs w:val="24"/>
        </w:rPr>
        <w:t xml:space="preserve"> can keep track of different initiatives, and that our systems and processes underpin smooth organisation and performance of the whole team. Some of the key responsibilities will be to: </w:t>
      </w:r>
    </w:p>
    <w:p w14:paraId="3B5E5D9C" w14:textId="66D7A839" w:rsidR="00222BAA" w:rsidRPr="006E3FA2" w:rsidRDefault="00BF06C4" w:rsidP="006E3FA2">
      <w:pPr>
        <w:pStyle w:val="ListParagraph"/>
        <w:numPr>
          <w:ilvl w:val="0"/>
          <w:numId w:val="11"/>
        </w:numPr>
        <w:spacing w:after="0" w:line="240" w:lineRule="auto"/>
        <w:rPr>
          <w:rFonts w:ascii="Arial" w:hAnsi="Arial" w:cs="Arial"/>
          <w:sz w:val="24"/>
          <w:szCs w:val="24"/>
        </w:rPr>
      </w:pPr>
      <w:r w:rsidRPr="006E3FA2">
        <w:rPr>
          <w:rFonts w:ascii="Arial" w:hAnsi="Arial" w:cs="Arial"/>
          <w:sz w:val="24"/>
          <w:szCs w:val="24"/>
        </w:rPr>
        <w:t>Ensure systems are in place to enable effective planning and scheduling</w:t>
      </w:r>
      <w:r w:rsidR="00432610">
        <w:rPr>
          <w:rFonts w:ascii="Arial" w:hAnsi="Arial" w:cs="Arial"/>
          <w:sz w:val="24"/>
          <w:szCs w:val="24"/>
        </w:rPr>
        <w:t>;</w:t>
      </w:r>
    </w:p>
    <w:p w14:paraId="744539EC" w14:textId="703644B5" w:rsidR="00BF06C4" w:rsidRPr="006E3FA2" w:rsidRDefault="00BF06C4" w:rsidP="006E3FA2">
      <w:pPr>
        <w:pStyle w:val="ListParagraph"/>
        <w:numPr>
          <w:ilvl w:val="0"/>
          <w:numId w:val="11"/>
        </w:numPr>
        <w:spacing w:after="0" w:line="240" w:lineRule="auto"/>
        <w:rPr>
          <w:rFonts w:ascii="Arial" w:hAnsi="Arial" w:cs="Arial"/>
          <w:sz w:val="24"/>
          <w:szCs w:val="24"/>
        </w:rPr>
      </w:pPr>
      <w:r w:rsidRPr="006E3FA2">
        <w:rPr>
          <w:rFonts w:ascii="Arial" w:hAnsi="Arial" w:cs="Arial"/>
          <w:sz w:val="24"/>
          <w:szCs w:val="24"/>
        </w:rPr>
        <w:t>Manage project controls, reporting to the Project Manager/Head of PMO about the project status. Develop project performance reports</w:t>
      </w:r>
      <w:r w:rsidR="00432610">
        <w:rPr>
          <w:rFonts w:ascii="Arial" w:hAnsi="Arial" w:cs="Arial"/>
          <w:sz w:val="24"/>
          <w:szCs w:val="24"/>
        </w:rPr>
        <w:t>;</w:t>
      </w:r>
    </w:p>
    <w:p w14:paraId="1ECC096C" w14:textId="3B6DA53F" w:rsidR="00BF06C4" w:rsidRPr="006E3FA2" w:rsidRDefault="00BF06C4" w:rsidP="006E3FA2">
      <w:pPr>
        <w:pStyle w:val="ListParagraph"/>
        <w:numPr>
          <w:ilvl w:val="0"/>
          <w:numId w:val="11"/>
        </w:numPr>
        <w:spacing w:after="0" w:line="240" w:lineRule="auto"/>
        <w:rPr>
          <w:rFonts w:ascii="Arial" w:hAnsi="Arial" w:cs="Arial"/>
          <w:sz w:val="24"/>
          <w:szCs w:val="24"/>
        </w:rPr>
      </w:pPr>
      <w:r w:rsidRPr="006E3FA2">
        <w:rPr>
          <w:rFonts w:ascii="Arial" w:hAnsi="Arial" w:cs="Arial"/>
          <w:sz w:val="24"/>
          <w:szCs w:val="24"/>
        </w:rPr>
        <w:t>Ensure organisational tasks are carried out efficiently. Support with secretariat duties including minute taking and project board support</w:t>
      </w:r>
      <w:r w:rsidR="00432610">
        <w:rPr>
          <w:rFonts w:ascii="Arial" w:hAnsi="Arial" w:cs="Arial"/>
          <w:sz w:val="24"/>
          <w:szCs w:val="24"/>
        </w:rPr>
        <w:t>;</w:t>
      </w:r>
    </w:p>
    <w:p w14:paraId="5C125DA3" w14:textId="77777777" w:rsidR="00432610" w:rsidRDefault="00BF06C4" w:rsidP="00432610">
      <w:pPr>
        <w:pStyle w:val="ListParagraph"/>
        <w:numPr>
          <w:ilvl w:val="0"/>
          <w:numId w:val="11"/>
        </w:numPr>
        <w:spacing w:after="0" w:line="240" w:lineRule="auto"/>
        <w:rPr>
          <w:rFonts w:ascii="Arial" w:hAnsi="Arial" w:cs="Arial"/>
          <w:sz w:val="24"/>
          <w:szCs w:val="24"/>
        </w:rPr>
      </w:pPr>
      <w:r w:rsidRPr="006E3FA2">
        <w:rPr>
          <w:rFonts w:ascii="Arial" w:hAnsi="Arial" w:cs="Arial"/>
          <w:sz w:val="24"/>
          <w:szCs w:val="24"/>
        </w:rPr>
        <w:t>Manage workforce planning, providing information for effective decision making</w:t>
      </w:r>
      <w:r w:rsidR="00432610">
        <w:rPr>
          <w:rFonts w:ascii="Arial" w:hAnsi="Arial" w:cs="Arial"/>
          <w:sz w:val="24"/>
          <w:szCs w:val="24"/>
        </w:rPr>
        <w:t>;</w:t>
      </w:r>
    </w:p>
    <w:p w14:paraId="4A2C1332" w14:textId="223BFF28" w:rsidR="00BF06C4" w:rsidRPr="006E3FA2" w:rsidRDefault="00BF06C4" w:rsidP="006E3FA2">
      <w:pPr>
        <w:pStyle w:val="ListParagraph"/>
        <w:numPr>
          <w:ilvl w:val="0"/>
          <w:numId w:val="11"/>
        </w:numPr>
        <w:spacing w:after="0" w:line="240" w:lineRule="auto"/>
        <w:rPr>
          <w:rFonts w:ascii="Arial" w:hAnsi="Arial" w:cs="Arial"/>
          <w:sz w:val="24"/>
          <w:szCs w:val="24"/>
        </w:rPr>
      </w:pPr>
      <w:r w:rsidRPr="006E3FA2">
        <w:rPr>
          <w:rFonts w:ascii="Arial" w:hAnsi="Arial" w:cs="Arial"/>
          <w:sz w:val="24"/>
          <w:szCs w:val="24"/>
        </w:rPr>
        <w:t>Manage and engage with a wide range of internal and external stakeholders. Drafting of correspondence</w:t>
      </w:r>
      <w:r w:rsidR="00432610">
        <w:rPr>
          <w:rFonts w:ascii="Arial" w:hAnsi="Arial" w:cs="Arial"/>
          <w:sz w:val="24"/>
          <w:szCs w:val="24"/>
        </w:rPr>
        <w:t>;</w:t>
      </w:r>
    </w:p>
    <w:p w14:paraId="4E1630F7" w14:textId="72B86E54" w:rsidR="00BE3D92" w:rsidRPr="006E3FA2" w:rsidRDefault="00BF06C4" w:rsidP="006E3FA2">
      <w:pPr>
        <w:pStyle w:val="ListParagraph"/>
        <w:numPr>
          <w:ilvl w:val="0"/>
          <w:numId w:val="11"/>
        </w:numPr>
        <w:spacing w:after="0" w:line="240" w:lineRule="auto"/>
        <w:rPr>
          <w:rFonts w:ascii="Arial" w:hAnsi="Arial" w:cs="Arial"/>
          <w:sz w:val="24"/>
          <w:szCs w:val="24"/>
        </w:rPr>
      </w:pPr>
      <w:r w:rsidRPr="006E3FA2">
        <w:rPr>
          <w:rFonts w:ascii="Arial" w:hAnsi="Arial" w:cs="Arial"/>
          <w:sz w:val="24"/>
          <w:szCs w:val="24"/>
        </w:rPr>
        <w:t>Lead potential risk areas, working with risk manager and escalating as appropriate</w:t>
      </w:r>
      <w:r w:rsidR="00432610">
        <w:rPr>
          <w:rFonts w:ascii="Arial" w:hAnsi="Arial" w:cs="Arial"/>
          <w:sz w:val="24"/>
          <w:szCs w:val="24"/>
        </w:rPr>
        <w:t>.</w:t>
      </w:r>
    </w:p>
    <w:p w14:paraId="457322FB" w14:textId="6D11DB36" w:rsidR="00BE3D92" w:rsidRPr="006E3FA2" w:rsidRDefault="00BE3D92" w:rsidP="00BE3D92">
      <w:pPr>
        <w:spacing w:after="0" w:line="240" w:lineRule="auto"/>
        <w:ind w:left="360"/>
        <w:rPr>
          <w:rFonts w:ascii="Arial" w:hAnsi="Arial" w:cs="Arial"/>
          <w:sz w:val="24"/>
          <w:szCs w:val="24"/>
        </w:rPr>
      </w:pPr>
    </w:p>
    <w:p w14:paraId="61139343" w14:textId="77777777" w:rsidR="00BE3D92" w:rsidRPr="006E3FA2" w:rsidRDefault="00BE3D92" w:rsidP="006E3FA2">
      <w:pPr>
        <w:spacing w:after="0" w:line="240" w:lineRule="auto"/>
        <w:ind w:left="360"/>
        <w:rPr>
          <w:rFonts w:ascii="Arial" w:hAnsi="Arial" w:cs="Arial"/>
          <w:sz w:val="24"/>
          <w:szCs w:val="24"/>
        </w:rPr>
      </w:pPr>
    </w:p>
    <w:tbl>
      <w:tblPr>
        <w:tblStyle w:val="TableGrid"/>
        <w:tblW w:w="0" w:type="auto"/>
        <w:tblLook w:val="04A0" w:firstRow="1" w:lastRow="0" w:firstColumn="1" w:lastColumn="0" w:noHBand="0" w:noVBand="1"/>
      </w:tblPr>
      <w:tblGrid>
        <w:gridCol w:w="3539"/>
        <w:gridCol w:w="6804"/>
      </w:tblGrid>
      <w:tr w:rsidR="00486A5D" w:rsidRPr="00486A5D" w14:paraId="0CFA5C46" w14:textId="77777777" w:rsidTr="001C5DB1">
        <w:trPr>
          <w:trHeight w:val="4099"/>
        </w:trPr>
        <w:tc>
          <w:tcPr>
            <w:tcW w:w="3539" w:type="dxa"/>
          </w:tcPr>
          <w:p w14:paraId="0A6C32E1" w14:textId="77777777" w:rsidR="00486A5D" w:rsidRPr="00486A5D" w:rsidRDefault="00486A5D" w:rsidP="00A66D0D">
            <w:pPr>
              <w:pStyle w:val="BodyText"/>
              <w:spacing w:after="0"/>
              <w:rPr>
                <w:rFonts w:ascii="Arial" w:hAnsi="Arial" w:cs="Arial"/>
                <w:szCs w:val="24"/>
              </w:rPr>
            </w:pPr>
            <w:r w:rsidRPr="00486A5D">
              <w:rPr>
                <w:rFonts w:ascii="Arial" w:hAnsi="Arial" w:cs="Arial"/>
                <w:szCs w:val="24"/>
              </w:rPr>
              <w:t xml:space="preserve">Essential Knowledge, Experience and skills </w:t>
            </w:r>
          </w:p>
        </w:tc>
        <w:tc>
          <w:tcPr>
            <w:tcW w:w="6804" w:type="dxa"/>
          </w:tcPr>
          <w:p w14:paraId="121458B8" w14:textId="77777777" w:rsidR="0052264D" w:rsidRPr="006E3FA2" w:rsidRDefault="0052264D" w:rsidP="00C20D5F">
            <w:pPr>
              <w:pStyle w:val="ListParagraph"/>
              <w:numPr>
                <w:ilvl w:val="0"/>
                <w:numId w:val="1"/>
              </w:numPr>
              <w:rPr>
                <w:rFonts w:ascii="Arial" w:hAnsi="Arial" w:cs="Arial"/>
                <w:sz w:val="24"/>
                <w:szCs w:val="24"/>
              </w:rPr>
            </w:pPr>
            <w:r w:rsidRPr="006E3FA2">
              <w:rPr>
                <w:rFonts w:ascii="Arial" w:hAnsi="Arial"/>
                <w:sz w:val="24"/>
                <w:szCs w:val="24"/>
              </w:rPr>
              <w:t>Ability to establish professional relationships with a wide range of stakeholders.</w:t>
            </w:r>
          </w:p>
          <w:p w14:paraId="1E694B6C" w14:textId="27464217" w:rsidR="00C20D5F" w:rsidRPr="002F33A1" w:rsidRDefault="003C4534" w:rsidP="00C20D5F">
            <w:pPr>
              <w:pStyle w:val="ListParagraph"/>
              <w:numPr>
                <w:ilvl w:val="0"/>
                <w:numId w:val="1"/>
              </w:numPr>
              <w:rPr>
                <w:rFonts w:ascii="Arial" w:hAnsi="Arial" w:cs="Arial"/>
                <w:sz w:val="24"/>
                <w:szCs w:val="24"/>
              </w:rPr>
            </w:pPr>
            <w:r>
              <w:rPr>
                <w:rFonts w:ascii="Arial" w:hAnsi="Arial" w:cs="Arial"/>
                <w:sz w:val="24"/>
                <w:szCs w:val="24"/>
              </w:rPr>
              <w:t xml:space="preserve">Effective </w:t>
            </w:r>
            <w:r w:rsidR="00C20D5F" w:rsidRPr="002F33A1">
              <w:rPr>
                <w:rFonts w:ascii="Arial" w:hAnsi="Arial" w:cs="Arial"/>
                <w:sz w:val="24"/>
                <w:szCs w:val="24"/>
              </w:rPr>
              <w:t xml:space="preserve">communication skills both written and verbal </w:t>
            </w:r>
          </w:p>
          <w:p w14:paraId="0541127C" w14:textId="77777777" w:rsidR="00C91216" w:rsidRPr="00C91216" w:rsidRDefault="00C91216" w:rsidP="00C91216">
            <w:pPr>
              <w:pStyle w:val="TNR12"/>
              <w:numPr>
                <w:ilvl w:val="0"/>
                <w:numId w:val="1"/>
              </w:numPr>
              <w:spacing w:after="120"/>
              <w:rPr>
                <w:rFonts w:ascii="Arial" w:hAnsi="Arial"/>
                <w:lang w:val="en-GB"/>
              </w:rPr>
            </w:pPr>
            <w:r w:rsidRPr="00C91216">
              <w:rPr>
                <w:rFonts w:ascii="Arial" w:hAnsi="Arial"/>
                <w:lang w:val="en-GB"/>
              </w:rPr>
              <w:t>Strong planning skills and an ability to deliver quickly and effectively to tight deadlines</w:t>
            </w:r>
          </w:p>
          <w:p w14:paraId="2C6ECABB" w14:textId="2BD82B05" w:rsidR="00C91216" w:rsidRPr="00C91216" w:rsidRDefault="00C91216" w:rsidP="00C91216">
            <w:pPr>
              <w:pStyle w:val="TNR12"/>
              <w:numPr>
                <w:ilvl w:val="0"/>
                <w:numId w:val="1"/>
              </w:numPr>
              <w:spacing w:after="120"/>
              <w:rPr>
                <w:rFonts w:ascii="Arial" w:hAnsi="Arial"/>
                <w:lang w:val="en-GB"/>
              </w:rPr>
            </w:pPr>
            <w:r w:rsidRPr="00C91216">
              <w:rPr>
                <w:rFonts w:ascii="Arial" w:hAnsi="Arial"/>
                <w:lang w:val="en-GB"/>
              </w:rPr>
              <w:t xml:space="preserve">IT </w:t>
            </w:r>
            <w:r w:rsidR="00007D4F">
              <w:rPr>
                <w:rFonts w:ascii="Arial" w:hAnsi="Arial"/>
                <w:lang w:val="en-GB"/>
              </w:rPr>
              <w:t>l</w:t>
            </w:r>
            <w:r w:rsidRPr="00C91216">
              <w:rPr>
                <w:rFonts w:ascii="Arial" w:hAnsi="Arial"/>
                <w:lang w:val="en-GB"/>
              </w:rPr>
              <w:t>iterate – a good knowledge of Microsoft Office, Microsoft Teams and digital technology</w:t>
            </w:r>
          </w:p>
          <w:p w14:paraId="4D4BFBD7" w14:textId="0CEC3AB7" w:rsidR="00C91216" w:rsidRPr="00C91216" w:rsidRDefault="00C91216" w:rsidP="00C91216">
            <w:pPr>
              <w:pStyle w:val="TNR12"/>
              <w:numPr>
                <w:ilvl w:val="0"/>
                <w:numId w:val="1"/>
              </w:numPr>
              <w:spacing w:after="120"/>
              <w:rPr>
                <w:rFonts w:ascii="Arial" w:hAnsi="Arial"/>
                <w:lang w:val="en-GB"/>
              </w:rPr>
            </w:pPr>
            <w:r w:rsidRPr="00C91216">
              <w:rPr>
                <w:rFonts w:ascii="Arial" w:hAnsi="Arial"/>
                <w:lang w:val="en-GB"/>
              </w:rPr>
              <w:t>Strong analytical and numerical skills</w:t>
            </w:r>
          </w:p>
          <w:p w14:paraId="68292196" w14:textId="5D953E2B" w:rsidR="00486A5D" w:rsidRPr="001C5DB1" w:rsidRDefault="00C20D5F" w:rsidP="001C5DB1">
            <w:pPr>
              <w:pStyle w:val="TNR12"/>
              <w:numPr>
                <w:ilvl w:val="0"/>
                <w:numId w:val="1"/>
              </w:numPr>
              <w:spacing w:after="120"/>
              <w:rPr>
                <w:rFonts w:ascii="Arial" w:hAnsi="Arial"/>
                <w:lang w:val="en-GB"/>
              </w:rPr>
            </w:pPr>
            <w:r w:rsidRPr="00C20D5F">
              <w:rPr>
                <w:rFonts w:ascii="Arial" w:hAnsi="Arial"/>
                <w:lang w:val="en-GB"/>
              </w:rPr>
              <w:t>Ability to build capability within the team through support, established training paths and identifying new opportunities. Continuously seek and act on feedback to improve own performance</w:t>
            </w:r>
          </w:p>
        </w:tc>
      </w:tr>
      <w:tr w:rsidR="00486A5D" w:rsidRPr="00486A5D" w14:paraId="0D2FF7F1" w14:textId="77777777" w:rsidTr="001C5DB1">
        <w:trPr>
          <w:trHeight w:val="2061"/>
        </w:trPr>
        <w:tc>
          <w:tcPr>
            <w:tcW w:w="3539" w:type="dxa"/>
          </w:tcPr>
          <w:p w14:paraId="7BB2A8AA" w14:textId="77777777" w:rsidR="00486A5D" w:rsidRPr="00486A5D" w:rsidRDefault="00486A5D" w:rsidP="00A66D0D">
            <w:pPr>
              <w:pStyle w:val="BodyText"/>
              <w:spacing w:after="0"/>
              <w:rPr>
                <w:rFonts w:ascii="Arial" w:hAnsi="Arial" w:cs="Arial"/>
                <w:szCs w:val="24"/>
              </w:rPr>
            </w:pPr>
            <w:r w:rsidRPr="00486A5D">
              <w:rPr>
                <w:rFonts w:ascii="Arial" w:hAnsi="Arial" w:cs="Arial"/>
                <w:szCs w:val="24"/>
              </w:rPr>
              <w:t>Desirable Knowledge, Experience and skills</w:t>
            </w:r>
          </w:p>
        </w:tc>
        <w:tc>
          <w:tcPr>
            <w:tcW w:w="6804" w:type="dxa"/>
          </w:tcPr>
          <w:p w14:paraId="2261E9E8" w14:textId="01C45F04" w:rsidR="00700D86" w:rsidRDefault="00700D86" w:rsidP="00700D86">
            <w:pPr>
              <w:numPr>
                <w:ilvl w:val="0"/>
                <w:numId w:val="1"/>
              </w:numPr>
              <w:rPr>
                <w:rFonts w:ascii="Arial" w:eastAsia="Times New Roman" w:hAnsi="Arial" w:cs="Arial"/>
                <w:sz w:val="24"/>
                <w:szCs w:val="24"/>
                <w:lang w:eastAsia="en-GB"/>
              </w:rPr>
            </w:pPr>
            <w:r w:rsidRPr="00700D86">
              <w:rPr>
                <w:rFonts w:ascii="Arial" w:eastAsia="Times New Roman" w:hAnsi="Arial" w:cs="Arial"/>
                <w:sz w:val="24"/>
                <w:szCs w:val="24"/>
                <w:lang w:eastAsia="en-GB"/>
              </w:rPr>
              <w:t>Project Management experience</w:t>
            </w:r>
          </w:p>
          <w:p w14:paraId="65F730BE" w14:textId="77777777" w:rsidR="00C22C7E" w:rsidRPr="00700D86" w:rsidRDefault="00C22C7E" w:rsidP="00C22C7E">
            <w:pPr>
              <w:numPr>
                <w:ilvl w:val="0"/>
                <w:numId w:val="1"/>
              </w:numPr>
              <w:rPr>
                <w:rFonts w:ascii="Arial" w:eastAsia="Times New Roman" w:hAnsi="Arial" w:cs="Arial"/>
                <w:sz w:val="24"/>
                <w:szCs w:val="24"/>
                <w:lang w:eastAsia="en-GB"/>
              </w:rPr>
            </w:pPr>
            <w:r w:rsidRPr="00700D86">
              <w:rPr>
                <w:rFonts w:ascii="Arial" w:eastAsia="Times New Roman" w:hAnsi="Arial" w:cs="Arial"/>
                <w:sz w:val="24"/>
                <w:szCs w:val="24"/>
                <w:lang w:eastAsia="en-GB"/>
              </w:rPr>
              <w:t>Experience of implementing change</w:t>
            </w:r>
          </w:p>
          <w:p w14:paraId="0FFD8DA7" w14:textId="62C5DFD4" w:rsidR="00486A5D" w:rsidRPr="001C5DB1" w:rsidRDefault="006C520F" w:rsidP="001C5DB1">
            <w:pPr>
              <w:numPr>
                <w:ilvl w:val="0"/>
                <w:numId w:val="1"/>
              </w:numPr>
              <w:textAlignment w:val="center"/>
              <w:rPr>
                <w:rFonts w:ascii="Arial" w:eastAsia="Times New Roman" w:hAnsi="Arial" w:cs="Arial"/>
                <w:sz w:val="24"/>
                <w:szCs w:val="24"/>
                <w:lang w:eastAsia="en-GB"/>
              </w:rPr>
            </w:pPr>
            <w:r w:rsidRPr="00C36A33">
              <w:rPr>
                <w:rFonts w:ascii="Arial" w:eastAsia="Times New Roman" w:hAnsi="Arial" w:cs="Arial"/>
                <w:sz w:val="24"/>
                <w:szCs w:val="24"/>
                <w:lang w:eastAsia="en-GB"/>
              </w:rPr>
              <w:t>Statistical analysis</w:t>
            </w:r>
            <w:r w:rsidR="00C36A33" w:rsidRPr="00C36A33">
              <w:rPr>
                <w:rFonts w:ascii="Arial" w:eastAsia="Times New Roman" w:hAnsi="Arial" w:cs="Arial"/>
                <w:sz w:val="24"/>
                <w:szCs w:val="24"/>
                <w:lang w:eastAsia="en-GB"/>
              </w:rPr>
              <w:t xml:space="preserve"> / </w:t>
            </w:r>
            <w:r w:rsidRPr="00C36A33">
              <w:rPr>
                <w:rFonts w:ascii="Arial" w:eastAsia="Times New Roman" w:hAnsi="Arial" w:cs="Arial"/>
                <w:sz w:val="24"/>
                <w:szCs w:val="24"/>
                <w:lang w:eastAsia="en-GB"/>
              </w:rPr>
              <w:t>Data visualisation</w:t>
            </w:r>
          </w:p>
        </w:tc>
      </w:tr>
      <w:tr w:rsidR="00486A5D" w:rsidRPr="00486A5D" w14:paraId="32FC583D" w14:textId="77777777" w:rsidTr="00A53616">
        <w:tc>
          <w:tcPr>
            <w:tcW w:w="3539" w:type="dxa"/>
          </w:tcPr>
          <w:p w14:paraId="7EAE07A4" w14:textId="25197962" w:rsidR="00486A5D" w:rsidRPr="00486A5D" w:rsidRDefault="00881DEB" w:rsidP="00A66D0D">
            <w:pPr>
              <w:pStyle w:val="BodyText"/>
              <w:spacing w:after="0"/>
              <w:rPr>
                <w:rFonts w:ascii="Arial" w:hAnsi="Arial" w:cs="Arial"/>
                <w:szCs w:val="24"/>
              </w:rPr>
            </w:pPr>
            <w:r>
              <w:rPr>
                <w:rFonts w:ascii="Arial" w:hAnsi="Arial" w:cs="Arial"/>
                <w:szCs w:val="24"/>
              </w:rPr>
              <w:t>Person Specification</w:t>
            </w:r>
          </w:p>
        </w:tc>
        <w:tc>
          <w:tcPr>
            <w:tcW w:w="6804" w:type="dxa"/>
          </w:tcPr>
          <w:p w14:paraId="7C08467D" w14:textId="1D0EE6B8" w:rsidR="002F33A1" w:rsidRPr="002F33A1" w:rsidRDefault="002F33A1" w:rsidP="002F33A1">
            <w:pPr>
              <w:pStyle w:val="Default"/>
              <w:numPr>
                <w:ilvl w:val="0"/>
                <w:numId w:val="1"/>
              </w:numPr>
              <w:rPr>
                <w:rStyle w:val="Strong"/>
                <w:rFonts w:ascii="Arial" w:hAnsi="Arial" w:cs="Arial"/>
                <w:b w:val="0"/>
                <w:color w:val="4472C4" w:themeColor="accent1"/>
              </w:rPr>
            </w:pPr>
            <w:r>
              <w:rPr>
                <w:rFonts w:ascii="Arial" w:hAnsi="Arial" w:cs="Arial"/>
                <w:color w:val="333333"/>
                <w:lang w:val="en"/>
              </w:rPr>
              <w:t>T</w:t>
            </w:r>
            <w:r w:rsidRPr="002F33A1">
              <w:rPr>
                <w:rFonts w:ascii="Arial" w:hAnsi="Arial" w:cs="Arial"/>
                <w:color w:val="333333"/>
                <w:lang w:val="en"/>
              </w:rPr>
              <w:t>ake</w:t>
            </w:r>
            <w:r>
              <w:rPr>
                <w:rFonts w:ascii="Arial" w:hAnsi="Arial" w:cs="Arial"/>
                <w:color w:val="333333"/>
                <w:lang w:val="en"/>
              </w:rPr>
              <w:t>s</w:t>
            </w:r>
            <w:r w:rsidRPr="002F33A1">
              <w:rPr>
                <w:rFonts w:ascii="Arial" w:hAnsi="Arial" w:cs="Arial"/>
                <w:color w:val="333333"/>
                <w:lang w:val="en"/>
              </w:rPr>
              <w:t xml:space="preserve"> pride in creating products that are accurate, easy to understand and on time </w:t>
            </w:r>
          </w:p>
          <w:p w14:paraId="62BA07DE" w14:textId="040F6425" w:rsidR="002F33A1" w:rsidRPr="002F33A1" w:rsidRDefault="002F33A1" w:rsidP="002F33A1">
            <w:pPr>
              <w:pStyle w:val="Default"/>
              <w:numPr>
                <w:ilvl w:val="0"/>
                <w:numId w:val="1"/>
              </w:numPr>
              <w:rPr>
                <w:rFonts w:ascii="Arial" w:hAnsi="Arial" w:cs="Arial"/>
                <w:bCs/>
                <w:color w:val="4472C4" w:themeColor="accent1"/>
              </w:rPr>
            </w:pPr>
            <w:r>
              <w:rPr>
                <w:rFonts w:ascii="Arial" w:hAnsi="Arial" w:cs="Arial"/>
                <w:color w:val="333333"/>
                <w:lang w:val="en"/>
              </w:rPr>
              <w:t>E</w:t>
            </w:r>
            <w:r w:rsidRPr="002F33A1">
              <w:rPr>
                <w:rFonts w:ascii="Arial" w:hAnsi="Arial" w:cs="Arial"/>
                <w:color w:val="333333"/>
                <w:lang w:val="en"/>
              </w:rPr>
              <w:t>njoy</w:t>
            </w:r>
            <w:r>
              <w:rPr>
                <w:rFonts w:ascii="Arial" w:hAnsi="Arial" w:cs="Arial"/>
                <w:color w:val="333333"/>
                <w:lang w:val="en"/>
              </w:rPr>
              <w:t>s</w:t>
            </w:r>
            <w:r w:rsidRPr="002F33A1">
              <w:rPr>
                <w:rFonts w:ascii="Arial" w:hAnsi="Arial" w:cs="Arial"/>
                <w:color w:val="333333"/>
                <w:lang w:val="en"/>
              </w:rPr>
              <w:t xml:space="preserve"> helping others to learn, progress and develop </w:t>
            </w:r>
          </w:p>
          <w:p w14:paraId="48C06296" w14:textId="77777777" w:rsidR="002F33A1" w:rsidRPr="002F33A1" w:rsidRDefault="002F33A1" w:rsidP="002F33A1">
            <w:pPr>
              <w:pStyle w:val="ListParagraph"/>
              <w:numPr>
                <w:ilvl w:val="0"/>
                <w:numId w:val="1"/>
              </w:numPr>
              <w:textAlignment w:val="center"/>
              <w:rPr>
                <w:rFonts w:ascii="Arial" w:eastAsia="Times New Roman" w:hAnsi="Arial" w:cs="Arial"/>
                <w:color w:val="7030A0"/>
                <w:sz w:val="24"/>
                <w:szCs w:val="24"/>
                <w:lang w:eastAsia="en-GB"/>
              </w:rPr>
            </w:pPr>
            <w:r w:rsidRPr="002F33A1">
              <w:rPr>
                <w:rFonts w:ascii="Arial" w:eastAsia="Times New Roman" w:hAnsi="Arial" w:cs="Arial"/>
                <w:sz w:val="24"/>
                <w:szCs w:val="24"/>
                <w:lang w:eastAsia="en-GB"/>
              </w:rPr>
              <w:t>Ability to build relationships with a wide range of stakeholders</w:t>
            </w:r>
          </w:p>
          <w:p w14:paraId="7D58EA73" w14:textId="7B3D4D39" w:rsidR="00C20D5F" w:rsidRPr="00C20D5F" w:rsidRDefault="002F33A1" w:rsidP="00C20D5F">
            <w:pPr>
              <w:pStyle w:val="ListParagraph"/>
              <w:numPr>
                <w:ilvl w:val="0"/>
                <w:numId w:val="1"/>
              </w:numPr>
              <w:textAlignment w:val="center"/>
              <w:rPr>
                <w:rFonts w:ascii="Arial" w:eastAsia="Times New Roman" w:hAnsi="Arial" w:cs="Arial"/>
                <w:color w:val="7030A0"/>
                <w:sz w:val="24"/>
                <w:szCs w:val="24"/>
                <w:lang w:eastAsia="en-GB"/>
              </w:rPr>
            </w:pPr>
            <w:r>
              <w:rPr>
                <w:rFonts w:ascii="Arial" w:eastAsia="Times New Roman" w:hAnsi="Arial" w:cs="Arial"/>
                <w:sz w:val="24"/>
                <w:szCs w:val="24"/>
                <w:lang w:eastAsia="en-GB"/>
              </w:rPr>
              <w:t>Proactive in seeking better ways of working and innovation</w:t>
            </w:r>
            <w:r w:rsidRPr="002F33A1">
              <w:rPr>
                <w:rFonts w:ascii="Arial" w:eastAsia="Times New Roman" w:hAnsi="Arial" w:cs="Arial"/>
                <w:sz w:val="24"/>
                <w:szCs w:val="24"/>
                <w:lang w:eastAsia="en-GB"/>
              </w:rPr>
              <w:t xml:space="preserve"> </w:t>
            </w:r>
          </w:p>
          <w:p w14:paraId="756807B3" w14:textId="3CAF05BE" w:rsidR="002F33A1" w:rsidRPr="002F33A1" w:rsidRDefault="002F33A1" w:rsidP="00C20D5F">
            <w:pPr>
              <w:pStyle w:val="ListParagraph"/>
              <w:rPr>
                <w:rFonts w:ascii="Arial" w:eastAsia="Times New Roman" w:hAnsi="Arial" w:cs="Arial"/>
                <w:color w:val="7030A0"/>
                <w:sz w:val="24"/>
                <w:szCs w:val="24"/>
                <w:lang w:eastAsia="en-GB"/>
              </w:rPr>
            </w:pPr>
          </w:p>
        </w:tc>
      </w:tr>
    </w:tbl>
    <w:p w14:paraId="57D3EDD9" w14:textId="78587652" w:rsidR="00486A5D" w:rsidRDefault="00486A5D">
      <w:pPr>
        <w:rPr>
          <w:rFonts w:ascii="Arial" w:hAnsi="Arial" w:cs="Arial"/>
          <w:sz w:val="24"/>
          <w:szCs w:val="24"/>
        </w:rPr>
      </w:pPr>
    </w:p>
    <w:p w14:paraId="657D7426" w14:textId="47DC6B7B" w:rsidR="00881DEB" w:rsidRPr="007C01AB" w:rsidRDefault="00881DEB" w:rsidP="007C01AB">
      <w:pPr>
        <w:pStyle w:val="Heading1"/>
        <w:rPr>
          <w:rFonts w:ascii="Arial" w:hAnsi="Arial" w:cs="Arial"/>
          <w:b/>
          <w:bCs/>
          <w:sz w:val="28"/>
          <w:szCs w:val="28"/>
        </w:rPr>
      </w:pPr>
      <w:r w:rsidRPr="007C01AB">
        <w:rPr>
          <w:rFonts w:ascii="Arial" w:hAnsi="Arial" w:cs="Arial"/>
          <w:b/>
          <w:bCs/>
          <w:sz w:val="28"/>
          <w:szCs w:val="28"/>
        </w:rPr>
        <w:t xml:space="preserve">Assessment approach </w:t>
      </w:r>
    </w:p>
    <w:tbl>
      <w:tblPr>
        <w:tblStyle w:val="TableGrid"/>
        <w:tblW w:w="0" w:type="auto"/>
        <w:tblLook w:val="04A0" w:firstRow="1" w:lastRow="0" w:firstColumn="1" w:lastColumn="0" w:noHBand="0" w:noVBand="1"/>
      </w:tblPr>
      <w:tblGrid>
        <w:gridCol w:w="10456"/>
      </w:tblGrid>
      <w:tr w:rsidR="00881DEB" w:rsidRPr="00881DEB" w14:paraId="5BBE5173" w14:textId="77777777" w:rsidTr="00F47A9E">
        <w:tc>
          <w:tcPr>
            <w:tcW w:w="10456" w:type="dxa"/>
          </w:tcPr>
          <w:p w14:paraId="42629A18" w14:textId="5CA5EE3E" w:rsidR="00881DEB" w:rsidRPr="00881DEB" w:rsidRDefault="00881DEB">
            <w:pPr>
              <w:rPr>
                <w:rFonts w:ascii="Arial" w:hAnsi="Arial" w:cs="Arial"/>
                <w:b/>
                <w:bCs/>
                <w:sz w:val="24"/>
                <w:szCs w:val="24"/>
              </w:rPr>
            </w:pPr>
            <w:r w:rsidRPr="00881DEB">
              <w:rPr>
                <w:rFonts w:ascii="Arial" w:hAnsi="Arial" w:cs="Arial"/>
                <w:b/>
                <w:bCs/>
                <w:sz w:val="24"/>
                <w:szCs w:val="24"/>
              </w:rPr>
              <w:t>Application Process</w:t>
            </w:r>
            <w:r w:rsidR="00AF07CD">
              <w:rPr>
                <w:rFonts w:ascii="Arial" w:hAnsi="Arial" w:cs="Arial"/>
                <w:b/>
                <w:bCs/>
                <w:sz w:val="24"/>
                <w:szCs w:val="24"/>
              </w:rPr>
              <w:t xml:space="preserve"> </w:t>
            </w:r>
          </w:p>
        </w:tc>
      </w:tr>
      <w:tr w:rsidR="0016502E" w14:paraId="4421D2E5" w14:textId="77777777" w:rsidTr="00961D3C">
        <w:trPr>
          <w:trHeight w:val="920"/>
        </w:trPr>
        <w:tc>
          <w:tcPr>
            <w:tcW w:w="10456" w:type="dxa"/>
          </w:tcPr>
          <w:p w14:paraId="415AAA32" w14:textId="3B319EE3" w:rsidR="0016502E" w:rsidRPr="00BF27FC" w:rsidRDefault="0016502E" w:rsidP="0016502E">
            <w:pPr>
              <w:rPr>
                <w:rFonts w:ascii="Arial" w:hAnsi="Arial" w:cs="Arial"/>
                <w:sz w:val="24"/>
                <w:szCs w:val="24"/>
              </w:rPr>
            </w:pPr>
            <w:r w:rsidRPr="00BF27FC">
              <w:rPr>
                <w:rFonts w:ascii="Arial" w:hAnsi="Arial" w:cs="Arial"/>
                <w:sz w:val="24"/>
                <w:szCs w:val="24"/>
              </w:rPr>
              <w:t>To apply please provide a statement of suitability showing how you meet the essential criteria in no more tha</w:t>
            </w:r>
            <w:r w:rsidR="00406E4D">
              <w:rPr>
                <w:rFonts w:ascii="Arial" w:hAnsi="Arial" w:cs="Arial"/>
                <w:sz w:val="24"/>
                <w:szCs w:val="24"/>
              </w:rPr>
              <w:t>n 500</w:t>
            </w:r>
            <w:r w:rsidRPr="00BF27FC">
              <w:rPr>
                <w:rFonts w:ascii="Arial" w:hAnsi="Arial" w:cs="Arial"/>
                <w:sz w:val="24"/>
                <w:szCs w:val="24"/>
              </w:rPr>
              <w:t xml:space="preserve"> words.</w:t>
            </w:r>
          </w:p>
          <w:p w14:paraId="731C23BB" w14:textId="77777777" w:rsidR="0016502E" w:rsidRPr="00BF27FC" w:rsidRDefault="0016502E">
            <w:pPr>
              <w:rPr>
                <w:rFonts w:ascii="Arial" w:hAnsi="Arial" w:cs="Arial"/>
                <w:sz w:val="24"/>
                <w:szCs w:val="24"/>
              </w:rPr>
            </w:pPr>
          </w:p>
          <w:p w14:paraId="4AA8ADD6" w14:textId="3C07D489" w:rsidR="00BF27FC" w:rsidRPr="00BF27FC" w:rsidRDefault="00BF27FC">
            <w:pPr>
              <w:rPr>
                <w:rFonts w:ascii="Arial" w:hAnsi="Arial" w:cs="Arial"/>
                <w:sz w:val="24"/>
                <w:szCs w:val="24"/>
              </w:rPr>
            </w:pPr>
            <w:r w:rsidRPr="00BF27FC">
              <w:rPr>
                <w:rFonts w:ascii="Arial" w:hAnsi="Arial" w:cs="Arial"/>
                <w:sz w:val="24"/>
                <w:szCs w:val="24"/>
              </w:rPr>
              <w:t xml:space="preserve">Your statement should demonstrate your ability to do </w:t>
            </w:r>
            <w:r w:rsidR="00406E4D" w:rsidRPr="00BF27FC">
              <w:rPr>
                <w:rFonts w:ascii="Arial" w:hAnsi="Arial" w:cs="Arial"/>
                <w:sz w:val="24"/>
                <w:szCs w:val="24"/>
              </w:rPr>
              <w:t>all</w:t>
            </w:r>
            <w:r w:rsidRPr="00BF27FC">
              <w:rPr>
                <w:rFonts w:ascii="Arial" w:hAnsi="Arial" w:cs="Arial"/>
                <w:sz w:val="24"/>
                <w:szCs w:val="24"/>
              </w:rPr>
              <w:t xml:space="preserve"> the essential criteria listed, using examples </w:t>
            </w:r>
            <w:r w:rsidR="00BD541F">
              <w:rPr>
                <w:rFonts w:ascii="Arial" w:hAnsi="Arial" w:cs="Arial"/>
                <w:sz w:val="24"/>
                <w:szCs w:val="24"/>
              </w:rPr>
              <w:t>can help strengthen your application</w:t>
            </w:r>
            <w:r w:rsidR="00BD541F" w:rsidRPr="00BF27FC">
              <w:rPr>
                <w:rFonts w:ascii="Arial" w:hAnsi="Arial" w:cs="Arial"/>
                <w:sz w:val="24"/>
                <w:szCs w:val="24"/>
              </w:rPr>
              <w:t>.</w:t>
            </w:r>
          </w:p>
        </w:tc>
      </w:tr>
      <w:tr w:rsidR="0016502E" w14:paraId="1D2DE7FB" w14:textId="77777777" w:rsidTr="00961D3C">
        <w:trPr>
          <w:trHeight w:val="920"/>
        </w:trPr>
        <w:tc>
          <w:tcPr>
            <w:tcW w:w="10456" w:type="dxa"/>
          </w:tcPr>
          <w:p w14:paraId="2C6D3572" w14:textId="77777777" w:rsidR="00406E4D" w:rsidRPr="003E5489" w:rsidRDefault="00406E4D" w:rsidP="00406E4D">
            <w:pPr>
              <w:rPr>
                <w:rFonts w:ascii="Arial" w:hAnsi="Arial" w:cs="Arial"/>
                <w:sz w:val="24"/>
                <w:szCs w:val="24"/>
              </w:rPr>
            </w:pPr>
            <w:r>
              <w:rPr>
                <w:rFonts w:ascii="Arial" w:hAnsi="Arial" w:cs="Arial"/>
                <w:sz w:val="24"/>
                <w:szCs w:val="24"/>
              </w:rPr>
              <w:t>You will also need to</w:t>
            </w:r>
            <w:r w:rsidRPr="003E5489">
              <w:rPr>
                <w:rFonts w:ascii="Arial" w:hAnsi="Arial" w:cs="Arial"/>
                <w:sz w:val="24"/>
                <w:szCs w:val="24"/>
              </w:rPr>
              <w:t xml:space="preserve"> complete an application based of the following behaviours:</w:t>
            </w:r>
          </w:p>
          <w:p w14:paraId="74A8290F" w14:textId="77777777" w:rsidR="00406E4D" w:rsidRPr="003E5489" w:rsidRDefault="00406E4D" w:rsidP="00406E4D">
            <w:pPr>
              <w:rPr>
                <w:rFonts w:ascii="Arial" w:hAnsi="Arial" w:cs="Arial"/>
                <w:sz w:val="24"/>
                <w:szCs w:val="24"/>
              </w:rPr>
            </w:pPr>
          </w:p>
          <w:p w14:paraId="45F2377A" w14:textId="77777777" w:rsidR="00406E4D" w:rsidRPr="00406E4D" w:rsidRDefault="00406E4D" w:rsidP="00406E4D">
            <w:pPr>
              <w:pStyle w:val="CommentText"/>
              <w:numPr>
                <w:ilvl w:val="0"/>
                <w:numId w:val="10"/>
              </w:numPr>
              <w:rPr>
                <w:rFonts w:ascii="Arial" w:hAnsi="Arial" w:cs="Arial"/>
                <w:sz w:val="24"/>
                <w:szCs w:val="24"/>
              </w:rPr>
            </w:pPr>
            <w:r w:rsidRPr="00406E4D">
              <w:rPr>
                <w:rFonts w:ascii="Arial" w:hAnsi="Arial" w:cs="Arial"/>
                <w:sz w:val="24"/>
                <w:szCs w:val="24"/>
              </w:rPr>
              <w:t>Managing a quality service</w:t>
            </w:r>
          </w:p>
          <w:p w14:paraId="78470E3F" w14:textId="77777777" w:rsidR="00406E4D" w:rsidRPr="00406E4D" w:rsidRDefault="00406E4D" w:rsidP="00406E4D">
            <w:pPr>
              <w:pStyle w:val="CommentText"/>
              <w:numPr>
                <w:ilvl w:val="0"/>
                <w:numId w:val="10"/>
              </w:numPr>
              <w:rPr>
                <w:rFonts w:ascii="Arial" w:hAnsi="Arial" w:cs="Arial"/>
                <w:sz w:val="24"/>
                <w:szCs w:val="24"/>
              </w:rPr>
            </w:pPr>
            <w:r w:rsidRPr="00406E4D">
              <w:rPr>
                <w:rFonts w:ascii="Arial" w:hAnsi="Arial" w:cs="Arial"/>
                <w:sz w:val="24"/>
                <w:szCs w:val="24"/>
              </w:rPr>
              <w:t xml:space="preserve">Changing and Improving </w:t>
            </w:r>
          </w:p>
          <w:p w14:paraId="58FA794D" w14:textId="1F8D3C9D" w:rsidR="00406E4D" w:rsidRPr="00406E4D" w:rsidRDefault="00406E4D" w:rsidP="00406E4D">
            <w:pPr>
              <w:pStyle w:val="CommentText"/>
              <w:numPr>
                <w:ilvl w:val="0"/>
                <w:numId w:val="10"/>
              </w:numPr>
              <w:rPr>
                <w:rFonts w:ascii="Arial" w:hAnsi="Arial" w:cs="Arial"/>
                <w:sz w:val="24"/>
                <w:szCs w:val="24"/>
              </w:rPr>
            </w:pPr>
            <w:r w:rsidRPr="00406E4D">
              <w:rPr>
                <w:rFonts w:ascii="Arial" w:hAnsi="Arial" w:cs="Arial"/>
                <w:sz w:val="24"/>
                <w:szCs w:val="24"/>
              </w:rPr>
              <w:t>Developing Self and Others</w:t>
            </w:r>
          </w:p>
          <w:p w14:paraId="1C0C66E7" w14:textId="77777777" w:rsidR="00406E4D" w:rsidRPr="00406E4D" w:rsidRDefault="00406E4D" w:rsidP="00406E4D">
            <w:pPr>
              <w:pStyle w:val="CommentText"/>
              <w:numPr>
                <w:ilvl w:val="0"/>
                <w:numId w:val="10"/>
              </w:numPr>
              <w:rPr>
                <w:rFonts w:ascii="Arial" w:hAnsi="Arial" w:cs="Arial"/>
                <w:sz w:val="24"/>
                <w:szCs w:val="24"/>
              </w:rPr>
            </w:pPr>
            <w:r w:rsidRPr="00406E4D">
              <w:rPr>
                <w:rFonts w:ascii="Arial" w:hAnsi="Arial" w:cs="Arial"/>
                <w:sz w:val="24"/>
                <w:szCs w:val="24"/>
              </w:rPr>
              <w:t>Working Together</w:t>
            </w:r>
          </w:p>
          <w:p w14:paraId="0499B78F" w14:textId="77777777" w:rsidR="00406E4D" w:rsidRPr="003E5489" w:rsidRDefault="00406E4D" w:rsidP="00406E4D">
            <w:pPr>
              <w:rPr>
                <w:rFonts w:ascii="Arial" w:hAnsi="Arial" w:cs="Arial"/>
                <w:sz w:val="24"/>
                <w:szCs w:val="24"/>
              </w:rPr>
            </w:pPr>
          </w:p>
          <w:p w14:paraId="1823A139" w14:textId="77777777" w:rsidR="00406E4D" w:rsidRPr="003E5489" w:rsidRDefault="00406E4D" w:rsidP="00406E4D">
            <w:pPr>
              <w:rPr>
                <w:rFonts w:ascii="Arial" w:hAnsi="Arial" w:cs="Arial"/>
                <w:sz w:val="24"/>
                <w:szCs w:val="24"/>
              </w:rPr>
            </w:pPr>
            <w:r w:rsidRPr="003E5489">
              <w:rPr>
                <w:rFonts w:ascii="Arial" w:hAnsi="Arial" w:cs="Arial"/>
                <w:sz w:val="24"/>
                <w:szCs w:val="24"/>
              </w:rPr>
              <w:t>When submitting an example of a behaviour remember to include the situation, what you did and why</w:t>
            </w:r>
            <w:r>
              <w:rPr>
                <w:rFonts w:ascii="Arial" w:hAnsi="Arial" w:cs="Arial"/>
                <w:sz w:val="24"/>
                <w:szCs w:val="24"/>
              </w:rPr>
              <w:t>,</w:t>
            </w:r>
            <w:r w:rsidRPr="003E5489">
              <w:rPr>
                <w:rFonts w:ascii="Arial" w:hAnsi="Arial" w:cs="Arial"/>
                <w:sz w:val="24"/>
                <w:szCs w:val="24"/>
              </w:rPr>
              <w:t xml:space="preserve"> and what was the outcome / result. </w:t>
            </w:r>
          </w:p>
          <w:p w14:paraId="29ECCAFF" w14:textId="77777777" w:rsidR="00406E4D" w:rsidRPr="003E5489" w:rsidRDefault="00406E4D" w:rsidP="00406E4D">
            <w:pPr>
              <w:rPr>
                <w:rFonts w:ascii="Arial" w:hAnsi="Arial" w:cs="Arial"/>
                <w:sz w:val="24"/>
                <w:szCs w:val="24"/>
              </w:rPr>
            </w:pPr>
          </w:p>
          <w:p w14:paraId="60A46119" w14:textId="2D22C35B" w:rsidR="0016502E" w:rsidRPr="00BF27FC" w:rsidRDefault="00406E4D" w:rsidP="00406E4D">
            <w:pPr>
              <w:rPr>
                <w:rFonts w:ascii="Arial" w:hAnsi="Arial" w:cs="Arial"/>
                <w:sz w:val="24"/>
                <w:szCs w:val="24"/>
              </w:rPr>
            </w:pPr>
            <w:r w:rsidRPr="003E5489">
              <w:rPr>
                <w:rFonts w:ascii="Arial" w:hAnsi="Arial" w:cs="Arial"/>
                <w:sz w:val="24"/>
                <w:szCs w:val="24"/>
              </w:rPr>
              <w:t xml:space="preserve">Please note that if we have a large number of applications will we do an initial sift on the </w:t>
            </w:r>
            <w:r w:rsidRPr="00406E4D">
              <w:rPr>
                <w:rFonts w:ascii="Arial" w:hAnsi="Arial" w:cs="Arial"/>
                <w:sz w:val="24"/>
                <w:szCs w:val="24"/>
              </w:rPr>
              <w:t xml:space="preserve">Managing a quality service </w:t>
            </w:r>
            <w:r w:rsidRPr="003E5489">
              <w:rPr>
                <w:rFonts w:ascii="Arial" w:hAnsi="Arial" w:cs="Arial"/>
                <w:sz w:val="24"/>
                <w:szCs w:val="24"/>
              </w:rPr>
              <w:t>behaviour.</w:t>
            </w:r>
          </w:p>
        </w:tc>
      </w:tr>
      <w:tr w:rsidR="00881DEB" w14:paraId="2EE78127" w14:textId="77777777" w:rsidTr="00EB705C">
        <w:tc>
          <w:tcPr>
            <w:tcW w:w="10456" w:type="dxa"/>
          </w:tcPr>
          <w:p w14:paraId="38F5205E" w14:textId="1FE27A92" w:rsidR="00881DEB" w:rsidRDefault="00881DEB">
            <w:pPr>
              <w:rPr>
                <w:rFonts w:ascii="Arial" w:hAnsi="Arial" w:cs="Arial"/>
                <w:sz w:val="24"/>
                <w:szCs w:val="24"/>
              </w:rPr>
            </w:pPr>
            <w:r w:rsidRPr="00881DEB">
              <w:rPr>
                <w:rFonts w:ascii="Arial" w:hAnsi="Arial" w:cs="Arial"/>
                <w:b/>
                <w:bCs/>
                <w:sz w:val="24"/>
                <w:szCs w:val="24"/>
              </w:rPr>
              <w:t>Interview / assessment Process</w:t>
            </w:r>
          </w:p>
        </w:tc>
      </w:tr>
      <w:tr w:rsidR="00881DEB" w14:paraId="76CAC70C" w14:textId="77777777" w:rsidTr="006161EA">
        <w:tc>
          <w:tcPr>
            <w:tcW w:w="10456" w:type="dxa"/>
          </w:tcPr>
          <w:p w14:paraId="2BC2E178" w14:textId="2AC98CEF" w:rsidR="00881DEB" w:rsidRPr="0006045F" w:rsidRDefault="00881DEB">
            <w:pPr>
              <w:rPr>
                <w:rFonts w:ascii="Arial" w:hAnsi="Arial" w:cs="Arial"/>
                <w:sz w:val="24"/>
                <w:szCs w:val="24"/>
              </w:rPr>
            </w:pPr>
            <w:r>
              <w:rPr>
                <w:rFonts w:ascii="Arial" w:hAnsi="Arial" w:cs="Arial"/>
                <w:sz w:val="24"/>
                <w:szCs w:val="24"/>
              </w:rPr>
              <w:lastRenderedPageBreak/>
              <w:t xml:space="preserve">If you are successful through the application stage, you will be invited to an </w:t>
            </w:r>
            <w:r w:rsidR="00406E4D">
              <w:rPr>
                <w:rFonts w:ascii="Arial" w:hAnsi="Arial" w:cs="Arial"/>
                <w:sz w:val="24"/>
                <w:szCs w:val="24"/>
              </w:rPr>
              <w:t>interview</w:t>
            </w:r>
            <w:r w:rsidR="001063C8">
              <w:rPr>
                <w:rFonts w:ascii="Arial" w:hAnsi="Arial" w:cs="Arial"/>
                <w:sz w:val="24"/>
                <w:szCs w:val="24"/>
              </w:rPr>
              <w:t xml:space="preserve"> </w:t>
            </w:r>
            <w:r w:rsidR="003A6C63">
              <w:rPr>
                <w:rFonts w:ascii="Arial" w:hAnsi="Arial" w:cs="Arial"/>
                <w:sz w:val="24"/>
                <w:szCs w:val="24"/>
              </w:rPr>
              <w:t>via</w:t>
            </w:r>
            <w:r w:rsidR="007C01AB" w:rsidRPr="007C01AB">
              <w:rPr>
                <w:rFonts w:ascii="Arial" w:hAnsi="Arial" w:cs="Arial"/>
                <w:color w:val="7030A0"/>
                <w:sz w:val="24"/>
                <w:szCs w:val="24"/>
              </w:rPr>
              <w:t xml:space="preserve"> </w:t>
            </w:r>
            <w:r w:rsidR="007C01AB" w:rsidRPr="0006045F">
              <w:rPr>
                <w:rFonts w:ascii="Arial" w:hAnsi="Arial" w:cs="Arial"/>
                <w:sz w:val="24"/>
                <w:szCs w:val="24"/>
              </w:rPr>
              <w:t>Microsoft Teams</w:t>
            </w:r>
            <w:r w:rsidR="003A6C63" w:rsidRPr="0006045F">
              <w:rPr>
                <w:rFonts w:ascii="Arial" w:hAnsi="Arial" w:cs="Arial"/>
                <w:sz w:val="24"/>
                <w:szCs w:val="24"/>
              </w:rPr>
              <w:t xml:space="preserve"> </w:t>
            </w:r>
            <w:r w:rsidR="001063C8" w:rsidRPr="0006045F">
              <w:rPr>
                <w:rFonts w:ascii="Arial" w:hAnsi="Arial" w:cs="Arial"/>
                <w:sz w:val="24"/>
                <w:szCs w:val="24"/>
              </w:rPr>
              <w:t>where you will be assessed against strengths</w:t>
            </w:r>
            <w:r w:rsidR="004333D3" w:rsidRPr="0006045F">
              <w:rPr>
                <w:rFonts w:ascii="Arial" w:hAnsi="Arial" w:cs="Arial"/>
                <w:sz w:val="24"/>
                <w:szCs w:val="24"/>
              </w:rPr>
              <w:t xml:space="preserve"> and experience</w:t>
            </w:r>
            <w:r w:rsidR="001063C8" w:rsidRPr="0006045F">
              <w:rPr>
                <w:rFonts w:ascii="Arial" w:hAnsi="Arial" w:cs="Arial"/>
                <w:sz w:val="24"/>
                <w:szCs w:val="24"/>
              </w:rPr>
              <w:t xml:space="preserve"> required</w:t>
            </w:r>
            <w:r w:rsidR="004333D3" w:rsidRPr="0006045F">
              <w:rPr>
                <w:rFonts w:ascii="Arial" w:hAnsi="Arial" w:cs="Arial"/>
                <w:sz w:val="24"/>
                <w:szCs w:val="24"/>
              </w:rPr>
              <w:t xml:space="preserve"> by the role and the following behaviours: </w:t>
            </w:r>
          </w:p>
          <w:p w14:paraId="1AE44943" w14:textId="42DB48BC" w:rsidR="007C01AB" w:rsidRPr="00406E4D" w:rsidRDefault="007C01AB">
            <w:pPr>
              <w:rPr>
                <w:rFonts w:ascii="Arial" w:hAnsi="Arial" w:cs="Arial"/>
                <w:sz w:val="24"/>
                <w:szCs w:val="24"/>
              </w:rPr>
            </w:pPr>
          </w:p>
          <w:p w14:paraId="65F40706" w14:textId="77777777" w:rsidR="00406E4D" w:rsidRPr="00406E4D" w:rsidRDefault="00406E4D" w:rsidP="00406E4D">
            <w:pPr>
              <w:pStyle w:val="CommentText"/>
              <w:numPr>
                <w:ilvl w:val="0"/>
                <w:numId w:val="10"/>
              </w:numPr>
              <w:rPr>
                <w:rFonts w:ascii="Arial" w:hAnsi="Arial" w:cs="Arial"/>
                <w:sz w:val="24"/>
                <w:szCs w:val="24"/>
              </w:rPr>
            </w:pPr>
            <w:r w:rsidRPr="00406E4D">
              <w:rPr>
                <w:rFonts w:ascii="Arial" w:hAnsi="Arial" w:cs="Arial"/>
                <w:sz w:val="24"/>
                <w:szCs w:val="24"/>
              </w:rPr>
              <w:t>Managing a quality service</w:t>
            </w:r>
          </w:p>
          <w:p w14:paraId="5DBE6CA9" w14:textId="77777777" w:rsidR="00406E4D" w:rsidRPr="00406E4D" w:rsidRDefault="00406E4D" w:rsidP="00406E4D">
            <w:pPr>
              <w:pStyle w:val="CommentText"/>
              <w:numPr>
                <w:ilvl w:val="0"/>
                <w:numId w:val="10"/>
              </w:numPr>
              <w:rPr>
                <w:rFonts w:ascii="Arial" w:hAnsi="Arial" w:cs="Arial"/>
                <w:sz w:val="24"/>
                <w:szCs w:val="24"/>
              </w:rPr>
            </w:pPr>
            <w:r w:rsidRPr="00406E4D">
              <w:rPr>
                <w:rFonts w:ascii="Arial" w:hAnsi="Arial" w:cs="Arial"/>
                <w:sz w:val="24"/>
                <w:szCs w:val="24"/>
              </w:rPr>
              <w:t xml:space="preserve">Changing and Improving </w:t>
            </w:r>
          </w:p>
          <w:p w14:paraId="6D5B766B" w14:textId="3342949F" w:rsidR="00406E4D" w:rsidRPr="00406E4D" w:rsidRDefault="00406E4D" w:rsidP="00406E4D">
            <w:pPr>
              <w:pStyle w:val="CommentText"/>
              <w:numPr>
                <w:ilvl w:val="0"/>
                <w:numId w:val="10"/>
              </w:numPr>
              <w:rPr>
                <w:rFonts w:ascii="Arial" w:hAnsi="Arial" w:cs="Arial"/>
                <w:sz w:val="24"/>
                <w:szCs w:val="24"/>
              </w:rPr>
            </w:pPr>
            <w:r w:rsidRPr="00406E4D">
              <w:rPr>
                <w:rFonts w:ascii="Arial" w:hAnsi="Arial" w:cs="Arial"/>
                <w:sz w:val="24"/>
                <w:szCs w:val="24"/>
              </w:rPr>
              <w:t>Developing Self and Others</w:t>
            </w:r>
          </w:p>
          <w:p w14:paraId="68DADDB5" w14:textId="77777777" w:rsidR="00406E4D" w:rsidRPr="00406E4D" w:rsidRDefault="00406E4D" w:rsidP="00406E4D">
            <w:pPr>
              <w:pStyle w:val="CommentText"/>
              <w:numPr>
                <w:ilvl w:val="0"/>
                <w:numId w:val="10"/>
              </w:numPr>
              <w:rPr>
                <w:rFonts w:ascii="Arial" w:hAnsi="Arial" w:cs="Arial"/>
                <w:sz w:val="24"/>
                <w:szCs w:val="24"/>
              </w:rPr>
            </w:pPr>
            <w:r w:rsidRPr="00406E4D">
              <w:rPr>
                <w:rFonts w:ascii="Arial" w:hAnsi="Arial" w:cs="Arial"/>
                <w:sz w:val="24"/>
                <w:szCs w:val="24"/>
              </w:rPr>
              <w:t>Working Together</w:t>
            </w:r>
          </w:p>
          <w:p w14:paraId="0325F228" w14:textId="77777777" w:rsidR="00881DEB" w:rsidRPr="002547E7" w:rsidRDefault="00881DEB">
            <w:pPr>
              <w:rPr>
                <w:rFonts w:ascii="Arial" w:hAnsi="Arial" w:cs="Arial"/>
                <w:sz w:val="24"/>
                <w:szCs w:val="24"/>
              </w:rPr>
            </w:pPr>
          </w:p>
          <w:p w14:paraId="2C092B31" w14:textId="7F759501" w:rsidR="00881DEB" w:rsidRDefault="009505F9">
            <w:pPr>
              <w:rPr>
                <w:rFonts w:ascii="Arial" w:hAnsi="Arial" w:cs="Arial"/>
                <w:sz w:val="24"/>
                <w:szCs w:val="24"/>
              </w:rPr>
            </w:pPr>
            <w:r w:rsidRPr="002547E7">
              <w:rPr>
                <w:rFonts w:ascii="Arial" w:hAnsi="Arial" w:cs="Arial"/>
                <w:sz w:val="24"/>
                <w:szCs w:val="24"/>
              </w:rPr>
              <w:t>You will also be asked to complete an</w:t>
            </w:r>
            <w:r w:rsidR="002547E7">
              <w:rPr>
                <w:rFonts w:ascii="Arial" w:hAnsi="Arial" w:cs="Arial"/>
                <w:sz w:val="24"/>
                <w:szCs w:val="24"/>
              </w:rPr>
              <w:t xml:space="preserve"> excel based</w:t>
            </w:r>
            <w:r w:rsidRPr="002547E7">
              <w:rPr>
                <w:rFonts w:ascii="Arial" w:hAnsi="Arial" w:cs="Arial"/>
                <w:sz w:val="24"/>
                <w:szCs w:val="24"/>
              </w:rPr>
              <w:t xml:space="preserve"> exercise</w:t>
            </w:r>
            <w:r w:rsidR="002547E7">
              <w:rPr>
                <w:rFonts w:ascii="Arial" w:hAnsi="Arial" w:cs="Arial"/>
                <w:sz w:val="24"/>
                <w:szCs w:val="24"/>
              </w:rPr>
              <w:t xml:space="preserve"> during interview to</w:t>
            </w:r>
            <w:r w:rsidRPr="002547E7">
              <w:rPr>
                <w:rFonts w:ascii="Arial" w:hAnsi="Arial" w:cs="Arial"/>
                <w:sz w:val="24"/>
                <w:szCs w:val="24"/>
              </w:rPr>
              <w:t xml:space="preserve"> demonstrat</w:t>
            </w:r>
            <w:r w:rsidR="002547E7">
              <w:rPr>
                <w:rFonts w:ascii="Arial" w:hAnsi="Arial" w:cs="Arial"/>
                <w:sz w:val="24"/>
                <w:szCs w:val="24"/>
              </w:rPr>
              <w:t>e</w:t>
            </w:r>
            <w:r w:rsidRPr="002547E7">
              <w:rPr>
                <w:rFonts w:ascii="Arial" w:hAnsi="Arial" w:cs="Arial"/>
                <w:sz w:val="24"/>
                <w:szCs w:val="24"/>
              </w:rPr>
              <w:t xml:space="preserve"> the required </w:t>
            </w:r>
            <w:r w:rsidR="002547E7">
              <w:rPr>
                <w:rFonts w:ascii="Arial" w:hAnsi="Arial" w:cs="Arial"/>
                <w:sz w:val="24"/>
                <w:szCs w:val="24"/>
              </w:rPr>
              <w:t>aptitude</w:t>
            </w:r>
            <w:r w:rsidRPr="002547E7">
              <w:rPr>
                <w:rFonts w:ascii="Arial" w:hAnsi="Arial" w:cs="Arial"/>
                <w:sz w:val="24"/>
                <w:szCs w:val="24"/>
              </w:rPr>
              <w:t xml:space="preserve"> for the role</w:t>
            </w:r>
            <w:r w:rsidR="002547E7">
              <w:rPr>
                <w:rFonts w:ascii="Arial" w:hAnsi="Arial" w:cs="Arial"/>
                <w:sz w:val="24"/>
                <w:szCs w:val="24"/>
              </w:rPr>
              <w:t>.</w:t>
            </w:r>
            <w:r w:rsidR="00881DEB" w:rsidRPr="002547E7">
              <w:rPr>
                <w:rFonts w:ascii="Arial" w:hAnsi="Arial" w:cs="Arial"/>
                <w:sz w:val="24"/>
                <w:szCs w:val="24"/>
              </w:rPr>
              <w:t xml:space="preserve"> </w:t>
            </w:r>
          </w:p>
        </w:tc>
      </w:tr>
    </w:tbl>
    <w:p w14:paraId="25321704" w14:textId="3A08A824" w:rsidR="00881DEB" w:rsidRDefault="00881DEB">
      <w:pPr>
        <w:rPr>
          <w:rFonts w:ascii="Arial" w:hAnsi="Arial" w:cs="Arial"/>
          <w:sz w:val="24"/>
          <w:szCs w:val="24"/>
        </w:rPr>
      </w:pPr>
    </w:p>
    <w:p w14:paraId="79272E1D" w14:textId="103E22DB" w:rsidR="00395262" w:rsidRPr="00551017" w:rsidRDefault="00395262">
      <w:pPr>
        <w:rPr>
          <w:rFonts w:ascii="Arial" w:hAnsi="Arial" w:cs="Arial"/>
          <w:color w:val="7030A0"/>
          <w:sz w:val="24"/>
          <w:szCs w:val="24"/>
        </w:rPr>
      </w:pPr>
      <w:r>
        <w:rPr>
          <w:rFonts w:ascii="Arial" w:hAnsi="Arial" w:cs="Arial"/>
          <w:sz w:val="24"/>
          <w:szCs w:val="24"/>
        </w:rPr>
        <w:t xml:space="preserve">Shortlisting is planned for week </w:t>
      </w:r>
      <w:r w:rsidRPr="00551017">
        <w:rPr>
          <w:rFonts w:ascii="Arial" w:hAnsi="Arial" w:cs="Arial"/>
          <w:sz w:val="24"/>
          <w:szCs w:val="24"/>
        </w:rPr>
        <w:t xml:space="preserve">commencing </w:t>
      </w:r>
      <w:r w:rsidR="00EA4FBC" w:rsidRPr="00551017">
        <w:rPr>
          <w:rFonts w:ascii="Arial" w:hAnsi="Arial" w:cs="Arial"/>
          <w:sz w:val="24"/>
          <w:szCs w:val="24"/>
        </w:rPr>
        <w:t>15</w:t>
      </w:r>
      <w:r w:rsidR="00866CD1" w:rsidRPr="00551017">
        <w:rPr>
          <w:rFonts w:ascii="Arial" w:hAnsi="Arial" w:cs="Arial"/>
          <w:sz w:val="24"/>
          <w:szCs w:val="24"/>
        </w:rPr>
        <w:t>/</w:t>
      </w:r>
      <w:r w:rsidR="0056051B" w:rsidRPr="00551017">
        <w:rPr>
          <w:rFonts w:ascii="Arial" w:hAnsi="Arial" w:cs="Arial"/>
          <w:sz w:val="24"/>
          <w:szCs w:val="24"/>
        </w:rPr>
        <w:t>8</w:t>
      </w:r>
      <w:r w:rsidR="00866CD1" w:rsidRPr="00551017">
        <w:rPr>
          <w:rFonts w:ascii="Arial" w:hAnsi="Arial" w:cs="Arial"/>
          <w:sz w:val="24"/>
          <w:szCs w:val="24"/>
        </w:rPr>
        <w:t>/22 (subject to availability)</w:t>
      </w:r>
    </w:p>
    <w:p w14:paraId="4BCF3913" w14:textId="11444F68" w:rsidR="00395262" w:rsidRDefault="00395262">
      <w:pPr>
        <w:rPr>
          <w:rFonts w:ascii="Arial" w:hAnsi="Arial" w:cs="Arial"/>
          <w:sz w:val="24"/>
          <w:szCs w:val="24"/>
        </w:rPr>
      </w:pPr>
      <w:r w:rsidRPr="00551017">
        <w:rPr>
          <w:rFonts w:ascii="Arial" w:hAnsi="Arial" w:cs="Arial"/>
          <w:sz w:val="24"/>
          <w:szCs w:val="24"/>
        </w:rPr>
        <w:t xml:space="preserve">Interviews are planned for week commencing </w:t>
      </w:r>
      <w:r w:rsidR="00EA4FBC" w:rsidRPr="00551017">
        <w:rPr>
          <w:rFonts w:ascii="Arial" w:hAnsi="Arial" w:cs="Arial"/>
          <w:sz w:val="24"/>
          <w:szCs w:val="24"/>
        </w:rPr>
        <w:t>22</w:t>
      </w:r>
      <w:r w:rsidR="00866CD1" w:rsidRPr="00551017">
        <w:rPr>
          <w:rFonts w:ascii="Arial" w:hAnsi="Arial" w:cs="Arial"/>
          <w:sz w:val="24"/>
          <w:szCs w:val="24"/>
        </w:rPr>
        <w:t>/8/</w:t>
      </w:r>
      <w:r w:rsidR="00120E16" w:rsidRPr="00551017">
        <w:rPr>
          <w:rFonts w:ascii="Arial" w:hAnsi="Arial" w:cs="Arial"/>
          <w:sz w:val="24"/>
          <w:szCs w:val="24"/>
        </w:rPr>
        <w:t>22 (</w:t>
      </w:r>
      <w:r w:rsidR="00866CD1" w:rsidRPr="00551017">
        <w:rPr>
          <w:rFonts w:ascii="Arial" w:hAnsi="Arial" w:cs="Arial"/>
          <w:sz w:val="24"/>
          <w:szCs w:val="24"/>
        </w:rPr>
        <w:t>subject to availability)</w:t>
      </w:r>
    </w:p>
    <w:p w14:paraId="44CC4E62" w14:textId="29F1A1A5" w:rsidR="00486A5D" w:rsidRDefault="007C01AB">
      <w:pPr>
        <w:rPr>
          <w:rFonts w:ascii="Arial" w:hAnsi="Arial" w:cs="Arial"/>
          <w:sz w:val="24"/>
          <w:szCs w:val="24"/>
        </w:rPr>
      </w:pPr>
      <w:r>
        <w:rPr>
          <w:rFonts w:ascii="Arial" w:hAnsi="Arial" w:cs="Arial"/>
          <w:sz w:val="24"/>
          <w:szCs w:val="24"/>
        </w:rPr>
        <w:t xml:space="preserve">If you would like more information on this opportunity, please contact </w:t>
      </w:r>
      <w:r w:rsidR="009505F9" w:rsidRPr="009505F9">
        <w:rPr>
          <w:rFonts w:ascii="Arial" w:hAnsi="Arial" w:cs="Arial"/>
          <w:sz w:val="24"/>
          <w:szCs w:val="24"/>
        </w:rPr>
        <w:t>Raeesa.randall@justice.gov.uk</w:t>
      </w:r>
    </w:p>
    <w:p w14:paraId="58AEF60A" w14:textId="2AC988AB" w:rsidR="00693454" w:rsidRPr="00693454" w:rsidRDefault="00693454" w:rsidP="00693454">
      <w:pPr>
        <w:pStyle w:val="Heading1"/>
        <w:rPr>
          <w:rFonts w:ascii="Arial" w:hAnsi="Arial" w:cs="Arial"/>
          <w:b/>
          <w:bCs/>
        </w:rPr>
      </w:pPr>
      <w:r w:rsidRPr="00693454">
        <w:rPr>
          <w:rFonts w:ascii="Arial" w:hAnsi="Arial" w:cs="Arial"/>
          <w:b/>
          <w:bCs/>
        </w:rPr>
        <w:t>Complaints procedure</w:t>
      </w:r>
    </w:p>
    <w:p w14:paraId="417ADCD5" w14:textId="48D4AE2B" w:rsidR="001079C9" w:rsidRDefault="001079C9">
      <w:pPr>
        <w:rPr>
          <w:rFonts w:ascii="Arial" w:hAnsi="Arial" w:cs="Arial"/>
          <w:sz w:val="24"/>
          <w:szCs w:val="24"/>
        </w:rPr>
      </w:pPr>
      <w:r>
        <w:rPr>
          <w:rFonts w:ascii="Arial" w:hAnsi="Arial" w:cs="Arial"/>
          <w:sz w:val="24"/>
          <w:szCs w:val="24"/>
        </w:rPr>
        <w:t>If you have any complaint</w:t>
      </w:r>
      <w:r w:rsidR="00693454">
        <w:rPr>
          <w:rFonts w:ascii="Arial" w:hAnsi="Arial" w:cs="Arial"/>
          <w:sz w:val="24"/>
          <w:szCs w:val="24"/>
        </w:rPr>
        <w:t>s</w:t>
      </w:r>
      <w:r>
        <w:rPr>
          <w:rFonts w:ascii="Arial" w:hAnsi="Arial" w:cs="Arial"/>
          <w:sz w:val="24"/>
          <w:szCs w:val="24"/>
        </w:rPr>
        <w:t xml:space="preserve"> </w:t>
      </w:r>
      <w:r w:rsidR="00BC0EC7">
        <w:rPr>
          <w:rFonts w:ascii="Arial" w:hAnsi="Arial" w:cs="Arial"/>
          <w:sz w:val="24"/>
          <w:szCs w:val="24"/>
        </w:rPr>
        <w:t>about th</w:t>
      </w:r>
      <w:r w:rsidR="00693454">
        <w:rPr>
          <w:rFonts w:ascii="Arial" w:hAnsi="Arial" w:cs="Arial"/>
          <w:sz w:val="24"/>
          <w:szCs w:val="24"/>
        </w:rPr>
        <w:t>is</w:t>
      </w:r>
      <w:r w:rsidR="00BC0EC7">
        <w:rPr>
          <w:rFonts w:ascii="Arial" w:hAnsi="Arial" w:cs="Arial"/>
          <w:sz w:val="24"/>
          <w:szCs w:val="24"/>
        </w:rPr>
        <w:t xml:space="preserve"> recruitment activity</w:t>
      </w:r>
      <w:r w:rsidR="003C5F01">
        <w:rPr>
          <w:rFonts w:ascii="Arial" w:hAnsi="Arial" w:cs="Arial"/>
          <w:sz w:val="24"/>
          <w:szCs w:val="24"/>
        </w:rPr>
        <w:t>,</w:t>
      </w:r>
      <w:r w:rsidR="00BC0EC7">
        <w:rPr>
          <w:rFonts w:ascii="Arial" w:hAnsi="Arial" w:cs="Arial"/>
          <w:sz w:val="24"/>
          <w:szCs w:val="24"/>
        </w:rPr>
        <w:t xml:space="preserve"> please share your</w:t>
      </w:r>
      <w:r w:rsidR="007B74BC">
        <w:rPr>
          <w:rFonts w:ascii="Arial" w:hAnsi="Arial" w:cs="Arial"/>
          <w:sz w:val="24"/>
          <w:szCs w:val="24"/>
        </w:rPr>
        <w:t xml:space="preserve"> concerns </w:t>
      </w:r>
      <w:r w:rsidR="00136E94">
        <w:rPr>
          <w:rFonts w:ascii="Arial" w:hAnsi="Arial" w:cs="Arial"/>
          <w:sz w:val="24"/>
          <w:szCs w:val="24"/>
        </w:rPr>
        <w:t>by emailing</w:t>
      </w:r>
      <w:r w:rsidR="007B74BC">
        <w:rPr>
          <w:rFonts w:ascii="Arial" w:hAnsi="Arial" w:cs="Arial"/>
          <w:sz w:val="24"/>
          <w:szCs w:val="24"/>
        </w:rPr>
        <w:t xml:space="preserve"> </w:t>
      </w:r>
      <w:hyperlink r:id="rId15" w:history="1">
        <w:r w:rsidR="00136E94" w:rsidRPr="00A3127D">
          <w:rPr>
            <w:rStyle w:val="Hyperlink"/>
            <w:rFonts w:ascii="Arial" w:hAnsi="Arial" w:cs="Arial"/>
            <w:sz w:val="24"/>
            <w:szCs w:val="24"/>
          </w:rPr>
          <w:t>LAAPeopleTeam@justice.gov.uk</w:t>
        </w:r>
      </w:hyperlink>
      <w:r w:rsidR="00FE5B42">
        <w:rPr>
          <w:rFonts w:ascii="Arial" w:hAnsi="Arial" w:cs="Arial"/>
          <w:sz w:val="24"/>
          <w:szCs w:val="24"/>
        </w:rPr>
        <w:t xml:space="preserve"> initially</w:t>
      </w:r>
      <w:r w:rsidR="007B74BC">
        <w:rPr>
          <w:rFonts w:ascii="Arial" w:hAnsi="Arial" w:cs="Arial"/>
          <w:sz w:val="24"/>
          <w:szCs w:val="24"/>
        </w:rPr>
        <w:t xml:space="preserve">. </w:t>
      </w:r>
      <w:r w:rsidR="003C5F01">
        <w:rPr>
          <w:rFonts w:ascii="Arial" w:hAnsi="Arial" w:cs="Arial"/>
          <w:sz w:val="24"/>
          <w:szCs w:val="24"/>
        </w:rPr>
        <w:t xml:space="preserve">We aim to respond to any complaint within </w:t>
      </w:r>
      <w:r w:rsidR="00CA5DC5">
        <w:rPr>
          <w:rFonts w:ascii="Arial" w:hAnsi="Arial" w:cs="Arial"/>
          <w:sz w:val="24"/>
          <w:szCs w:val="24"/>
        </w:rPr>
        <w:t xml:space="preserve">10 working days. </w:t>
      </w:r>
    </w:p>
    <w:p w14:paraId="4413A61C" w14:textId="2F05065D" w:rsidR="00CA5DC5" w:rsidRPr="001079C9" w:rsidRDefault="00CA5DC5">
      <w:pPr>
        <w:rPr>
          <w:rFonts w:ascii="Arial" w:hAnsi="Arial" w:cs="Arial"/>
          <w:sz w:val="24"/>
          <w:szCs w:val="24"/>
        </w:rPr>
      </w:pPr>
      <w:r>
        <w:rPr>
          <w:rFonts w:ascii="Arial" w:hAnsi="Arial" w:cs="Arial"/>
          <w:sz w:val="24"/>
          <w:szCs w:val="24"/>
        </w:rPr>
        <w:t xml:space="preserve">If you are dissatisfied with our </w:t>
      </w:r>
      <w:r w:rsidR="00136E94">
        <w:rPr>
          <w:rFonts w:ascii="Arial" w:hAnsi="Arial" w:cs="Arial"/>
          <w:sz w:val="24"/>
          <w:szCs w:val="24"/>
        </w:rPr>
        <w:t>response,</w:t>
      </w:r>
      <w:r>
        <w:rPr>
          <w:rFonts w:ascii="Arial" w:hAnsi="Arial" w:cs="Arial"/>
          <w:sz w:val="24"/>
          <w:szCs w:val="24"/>
        </w:rPr>
        <w:t xml:space="preserve"> </w:t>
      </w:r>
      <w:r w:rsidR="00F06BA5">
        <w:rPr>
          <w:rFonts w:ascii="Arial" w:hAnsi="Arial" w:cs="Arial"/>
          <w:sz w:val="24"/>
          <w:szCs w:val="24"/>
        </w:rPr>
        <w:t>we will forward your complaint to the Civil Service Commission</w:t>
      </w:r>
      <w:r w:rsidR="0001254A">
        <w:rPr>
          <w:rFonts w:ascii="Arial" w:hAnsi="Arial" w:cs="Arial"/>
          <w:sz w:val="24"/>
          <w:szCs w:val="24"/>
        </w:rPr>
        <w:t>,</w:t>
      </w:r>
      <w:r w:rsidR="00F06BA5">
        <w:rPr>
          <w:rFonts w:ascii="Arial" w:hAnsi="Arial" w:cs="Arial"/>
          <w:sz w:val="24"/>
          <w:szCs w:val="24"/>
        </w:rPr>
        <w:t xml:space="preserve"> an independent body</w:t>
      </w:r>
      <w:r w:rsidR="0001254A">
        <w:rPr>
          <w:rFonts w:ascii="Arial" w:hAnsi="Arial" w:cs="Arial"/>
          <w:sz w:val="24"/>
          <w:szCs w:val="24"/>
        </w:rPr>
        <w:t>, for review</w:t>
      </w:r>
      <w:r w:rsidR="00A53616">
        <w:rPr>
          <w:rFonts w:ascii="Arial" w:hAnsi="Arial" w:cs="Arial"/>
          <w:sz w:val="24"/>
          <w:szCs w:val="24"/>
        </w:rPr>
        <w:t>.</w:t>
      </w:r>
    </w:p>
    <w:p w14:paraId="0BE5DE80" w14:textId="0BE194FA" w:rsidR="007C01AB" w:rsidRDefault="007C01AB">
      <w:pPr>
        <w:rPr>
          <w:rFonts w:ascii="Arial" w:hAnsi="Arial" w:cs="Arial"/>
          <w:sz w:val="24"/>
          <w:szCs w:val="24"/>
        </w:rPr>
      </w:pPr>
    </w:p>
    <w:p w14:paraId="321BC2E7" w14:textId="77777777" w:rsidR="00486A5D" w:rsidRPr="00486A5D" w:rsidRDefault="00486A5D">
      <w:pPr>
        <w:rPr>
          <w:rFonts w:ascii="Arial" w:hAnsi="Arial" w:cs="Arial"/>
          <w:sz w:val="24"/>
          <w:szCs w:val="24"/>
        </w:rPr>
      </w:pPr>
    </w:p>
    <w:sectPr w:rsidR="00486A5D" w:rsidRPr="00486A5D" w:rsidSect="00CD3E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0E0D2" w14:textId="77777777" w:rsidR="00204950" w:rsidRDefault="00204950" w:rsidP="0029313A">
      <w:pPr>
        <w:spacing w:after="0" w:line="240" w:lineRule="auto"/>
      </w:pPr>
      <w:r>
        <w:separator/>
      </w:r>
    </w:p>
  </w:endnote>
  <w:endnote w:type="continuationSeparator" w:id="0">
    <w:p w14:paraId="2EC872B9" w14:textId="77777777" w:rsidR="00204950" w:rsidRDefault="00204950" w:rsidP="0029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F826E" w14:textId="77777777" w:rsidR="00204950" w:rsidRDefault="00204950" w:rsidP="0029313A">
      <w:pPr>
        <w:spacing w:after="0" w:line="240" w:lineRule="auto"/>
      </w:pPr>
      <w:r>
        <w:separator/>
      </w:r>
    </w:p>
  </w:footnote>
  <w:footnote w:type="continuationSeparator" w:id="0">
    <w:p w14:paraId="0F84C9E1" w14:textId="77777777" w:rsidR="00204950" w:rsidRDefault="00204950" w:rsidP="00293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A3E918"/>
    <w:multiLevelType w:val="hybridMultilevel"/>
    <w:tmpl w:val="6FAC28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23C7D"/>
    <w:multiLevelType w:val="hybridMultilevel"/>
    <w:tmpl w:val="942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47CFE"/>
    <w:multiLevelType w:val="hybridMultilevel"/>
    <w:tmpl w:val="D20C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D0E77"/>
    <w:multiLevelType w:val="hybridMultilevel"/>
    <w:tmpl w:val="49C6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D684C"/>
    <w:multiLevelType w:val="hybridMultilevel"/>
    <w:tmpl w:val="EDF8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32104"/>
    <w:multiLevelType w:val="hybridMultilevel"/>
    <w:tmpl w:val="A398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92B9D"/>
    <w:multiLevelType w:val="hybridMultilevel"/>
    <w:tmpl w:val="56E6139E"/>
    <w:lvl w:ilvl="0" w:tplc="7DA239A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F350F3"/>
    <w:multiLevelType w:val="multilevel"/>
    <w:tmpl w:val="C71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97182"/>
    <w:multiLevelType w:val="hybridMultilevel"/>
    <w:tmpl w:val="B1D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2755E"/>
    <w:multiLevelType w:val="hybridMultilevel"/>
    <w:tmpl w:val="7F8A5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641AC"/>
    <w:multiLevelType w:val="hybridMultilevel"/>
    <w:tmpl w:val="4F12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1"/>
  </w:num>
  <w:num w:numId="6">
    <w:abstractNumId w:val="0"/>
  </w:num>
  <w:num w:numId="7">
    <w:abstractNumId w:val="7"/>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62"/>
    <w:rsid w:val="00007D4F"/>
    <w:rsid w:val="0001254A"/>
    <w:rsid w:val="00026CF3"/>
    <w:rsid w:val="0005479E"/>
    <w:rsid w:val="00055CB3"/>
    <w:rsid w:val="0006045F"/>
    <w:rsid w:val="000A333B"/>
    <w:rsid w:val="000D25BD"/>
    <w:rsid w:val="000E7DE3"/>
    <w:rsid w:val="001022E7"/>
    <w:rsid w:val="001063C8"/>
    <w:rsid w:val="0010764D"/>
    <w:rsid w:val="001079C9"/>
    <w:rsid w:val="0011205E"/>
    <w:rsid w:val="00120E16"/>
    <w:rsid w:val="00123023"/>
    <w:rsid w:val="0012700D"/>
    <w:rsid w:val="00136E94"/>
    <w:rsid w:val="001569EE"/>
    <w:rsid w:val="0016108D"/>
    <w:rsid w:val="0016502E"/>
    <w:rsid w:val="00184E95"/>
    <w:rsid w:val="001907F4"/>
    <w:rsid w:val="001952D8"/>
    <w:rsid w:val="001A2090"/>
    <w:rsid w:val="001B5A41"/>
    <w:rsid w:val="001B64F4"/>
    <w:rsid w:val="001C5DB1"/>
    <w:rsid w:val="001E7692"/>
    <w:rsid w:val="00204950"/>
    <w:rsid w:val="0020582C"/>
    <w:rsid w:val="00211227"/>
    <w:rsid w:val="00222BAA"/>
    <w:rsid w:val="002458FF"/>
    <w:rsid w:val="00253B6B"/>
    <w:rsid w:val="002547E7"/>
    <w:rsid w:val="002577D5"/>
    <w:rsid w:val="0029313A"/>
    <w:rsid w:val="002D0D99"/>
    <w:rsid w:val="002F0FAF"/>
    <w:rsid w:val="002F33A1"/>
    <w:rsid w:val="002F551A"/>
    <w:rsid w:val="003052FA"/>
    <w:rsid w:val="003258AF"/>
    <w:rsid w:val="00376F98"/>
    <w:rsid w:val="00385F3F"/>
    <w:rsid w:val="00395262"/>
    <w:rsid w:val="003A6C63"/>
    <w:rsid w:val="003C4534"/>
    <w:rsid w:val="003C5F01"/>
    <w:rsid w:val="003D481A"/>
    <w:rsid w:val="003D7551"/>
    <w:rsid w:val="003E5489"/>
    <w:rsid w:val="003F0A01"/>
    <w:rsid w:val="00404C37"/>
    <w:rsid w:val="00406E4D"/>
    <w:rsid w:val="00421FA7"/>
    <w:rsid w:val="00425113"/>
    <w:rsid w:val="00431BAA"/>
    <w:rsid w:val="00432610"/>
    <w:rsid w:val="004333D3"/>
    <w:rsid w:val="00453094"/>
    <w:rsid w:val="00454977"/>
    <w:rsid w:val="004606EE"/>
    <w:rsid w:val="0048607A"/>
    <w:rsid w:val="00486A5D"/>
    <w:rsid w:val="004B255C"/>
    <w:rsid w:val="004E0F6B"/>
    <w:rsid w:val="004F1E0D"/>
    <w:rsid w:val="00501453"/>
    <w:rsid w:val="005136EB"/>
    <w:rsid w:val="0052264D"/>
    <w:rsid w:val="00546163"/>
    <w:rsid w:val="00551017"/>
    <w:rsid w:val="0056051B"/>
    <w:rsid w:val="0058197E"/>
    <w:rsid w:val="005B44E3"/>
    <w:rsid w:val="005B74EF"/>
    <w:rsid w:val="005C0601"/>
    <w:rsid w:val="005E2037"/>
    <w:rsid w:val="00636C28"/>
    <w:rsid w:val="00655757"/>
    <w:rsid w:val="00662FD8"/>
    <w:rsid w:val="006760B4"/>
    <w:rsid w:val="00682497"/>
    <w:rsid w:val="00683105"/>
    <w:rsid w:val="006838BB"/>
    <w:rsid w:val="00693454"/>
    <w:rsid w:val="006B4701"/>
    <w:rsid w:val="006C520F"/>
    <w:rsid w:val="006E3FA2"/>
    <w:rsid w:val="006F79E7"/>
    <w:rsid w:val="00700D86"/>
    <w:rsid w:val="0073084A"/>
    <w:rsid w:val="00732E3B"/>
    <w:rsid w:val="00763AE2"/>
    <w:rsid w:val="00793F71"/>
    <w:rsid w:val="007B74BC"/>
    <w:rsid w:val="007C01AB"/>
    <w:rsid w:val="007F1797"/>
    <w:rsid w:val="007F52C5"/>
    <w:rsid w:val="0082284C"/>
    <w:rsid w:val="008356CC"/>
    <w:rsid w:val="00866CD1"/>
    <w:rsid w:val="00881DEB"/>
    <w:rsid w:val="008820A3"/>
    <w:rsid w:val="008A4254"/>
    <w:rsid w:val="008C0105"/>
    <w:rsid w:val="008C0ECC"/>
    <w:rsid w:val="008D0FF6"/>
    <w:rsid w:val="008E1E83"/>
    <w:rsid w:val="0091022F"/>
    <w:rsid w:val="00922F70"/>
    <w:rsid w:val="009249CB"/>
    <w:rsid w:val="009505F9"/>
    <w:rsid w:val="00955B5D"/>
    <w:rsid w:val="00961D3C"/>
    <w:rsid w:val="00982E8A"/>
    <w:rsid w:val="00994C62"/>
    <w:rsid w:val="009C0D98"/>
    <w:rsid w:val="009F7198"/>
    <w:rsid w:val="00A05856"/>
    <w:rsid w:val="00A42B1A"/>
    <w:rsid w:val="00A53616"/>
    <w:rsid w:val="00A76EEF"/>
    <w:rsid w:val="00AB4732"/>
    <w:rsid w:val="00AF07CD"/>
    <w:rsid w:val="00B02BB3"/>
    <w:rsid w:val="00B35C1B"/>
    <w:rsid w:val="00B36ECA"/>
    <w:rsid w:val="00B54AF0"/>
    <w:rsid w:val="00B60BAC"/>
    <w:rsid w:val="00B62F90"/>
    <w:rsid w:val="00BA7A8B"/>
    <w:rsid w:val="00BC0EC7"/>
    <w:rsid w:val="00BD0D4A"/>
    <w:rsid w:val="00BD541F"/>
    <w:rsid w:val="00BD6076"/>
    <w:rsid w:val="00BD6E6C"/>
    <w:rsid w:val="00BE26D9"/>
    <w:rsid w:val="00BE3D92"/>
    <w:rsid w:val="00BF06C4"/>
    <w:rsid w:val="00BF27FC"/>
    <w:rsid w:val="00C01DF4"/>
    <w:rsid w:val="00C20D5F"/>
    <w:rsid w:val="00C22C7E"/>
    <w:rsid w:val="00C36A33"/>
    <w:rsid w:val="00C376FC"/>
    <w:rsid w:val="00C91216"/>
    <w:rsid w:val="00C96A09"/>
    <w:rsid w:val="00CA5DC5"/>
    <w:rsid w:val="00CB2D26"/>
    <w:rsid w:val="00CD0AE4"/>
    <w:rsid w:val="00CD3E62"/>
    <w:rsid w:val="00CE7877"/>
    <w:rsid w:val="00CF4D15"/>
    <w:rsid w:val="00D450CE"/>
    <w:rsid w:val="00D51817"/>
    <w:rsid w:val="00D64DF6"/>
    <w:rsid w:val="00D727D6"/>
    <w:rsid w:val="00D876E2"/>
    <w:rsid w:val="00D96ABD"/>
    <w:rsid w:val="00E15D1F"/>
    <w:rsid w:val="00E216C5"/>
    <w:rsid w:val="00E30E27"/>
    <w:rsid w:val="00E736BA"/>
    <w:rsid w:val="00E8299A"/>
    <w:rsid w:val="00EA410B"/>
    <w:rsid w:val="00EA4FBC"/>
    <w:rsid w:val="00EE7D35"/>
    <w:rsid w:val="00EF27F1"/>
    <w:rsid w:val="00F01AE3"/>
    <w:rsid w:val="00F06BA5"/>
    <w:rsid w:val="00F129E8"/>
    <w:rsid w:val="00F152A6"/>
    <w:rsid w:val="00F2176B"/>
    <w:rsid w:val="00F270F6"/>
    <w:rsid w:val="00F33206"/>
    <w:rsid w:val="00F40EB3"/>
    <w:rsid w:val="00F54ED4"/>
    <w:rsid w:val="00F64271"/>
    <w:rsid w:val="00F94274"/>
    <w:rsid w:val="00F946C9"/>
    <w:rsid w:val="00FA5404"/>
    <w:rsid w:val="00FB5B12"/>
    <w:rsid w:val="00FB7492"/>
    <w:rsid w:val="00FC5592"/>
    <w:rsid w:val="00FE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6943"/>
  <w15:chartTrackingRefBased/>
  <w15:docId w15:val="{C3D3694E-C198-46A4-89AE-C11FA873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1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0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486A5D"/>
    <w:pPr>
      <w:spacing w:after="240" w:line="276" w:lineRule="auto"/>
    </w:pPr>
    <w:rPr>
      <w:sz w:val="24"/>
    </w:rPr>
  </w:style>
  <w:style w:type="character" w:customStyle="1" w:styleId="BodyTextChar">
    <w:name w:val="Body Text Char"/>
    <w:basedOn w:val="DefaultParagraphFont"/>
    <w:link w:val="BodyText"/>
    <w:uiPriority w:val="1"/>
    <w:rsid w:val="00486A5D"/>
    <w:rPr>
      <w:sz w:val="24"/>
    </w:rPr>
  </w:style>
  <w:style w:type="paragraph" w:styleId="ListParagraph">
    <w:name w:val="List Paragraph"/>
    <w:basedOn w:val="Normal"/>
    <w:uiPriority w:val="34"/>
    <w:qFormat/>
    <w:rsid w:val="00486A5D"/>
    <w:pPr>
      <w:ind w:left="720"/>
      <w:contextualSpacing/>
    </w:pPr>
  </w:style>
  <w:style w:type="character" w:styleId="Hyperlink">
    <w:name w:val="Hyperlink"/>
    <w:uiPriority w:val="99"/>
    <w:unhideWhenUsed/>
    <w:rsid w:val="007C01AB"/>
    <w:rPr>
      <w:strike w:val="0"/>
      <w:dstrike w:val="0"/>
      <w:color w:val="005EA5"/>
      <w:u w:val="none"/>
      <w:effect w:val="none"/>
    </w:rPr>
  </w:style>
  <w:style w:type="character" w:customStyle="1" w:styleId="Heading1Char">
    <w:name w:val="Heading 1 Char"/>
    <w:basedOn w:val="DefaultParagraphFont"/>
    <w:link w:val="Heading1"/>
    <w:uiPriority w:val="9"/>
    <w:rsid w:val="007C01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01A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FE5B42"/>
    <w:rPr>
      <w:color w:val="605E5C"/>
      <w:shd w:val="clear" w:color="auto" w:fill="E1DFDD"/>
    </w:rPr>
  </w:style>
  <w:style w:type="paragraph" w:styleId="Header">
    <w:name w:val="header"/>
    <w:basedOn w:val="Normal"/>
    <w:link w:val="HeaderChar"/>
    <w:uiPriority w:val="99"/>
    <w:unhideWhenUsed/>
    <w:rsid w:val="00293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13A"/>
  </w:style>
  <w:style w:type="paragraph" w:styleId="Footer">
    <w:name w:val="footer"/>
    <w:basedOn w:val="Normal"/>
    <w:link w:val="FooterChar"/>
    <w:uiPriority w:val="99"/>
    <w:unhideWhenUsed/>
    <w:rsid w:val="00293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13A"/>
  </w:style>
  <w:style w:type="paragraph" w:customStyle="1" w:styleId="Default">
    <w:name w:val="Default"/>
    <w:rsid w:val="002F33A1"/>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styleId="Strong">
    <w:name w:val="Strong"/>
    <w:basedOn w:val="DefaultParagraphFont"/>
    <w:qFormat/>
    <w:rsid w:val="002F33A1"/>
    <w:rPr>
      <w:b/>
      <w:bCs/>
    </w:rPr>
  </w:style>
  <w:style w:type="paragraph" w:customStyle="1" w:styleId="TNR12">
    <w:name w:val="TNR 12"/>
    <w:basedOn w:val="Normal"/>
    <w:rsid w:val="00C20D5F"/>
    <w:pPr>
      <w:spacing w:after="0" w:line="240" w:lineRule="auto"/>
    </w:pPr>
    <w:rPr>
      <w:rFonts w:ascii="Times New Roman" w:eastAsia="Times New Roman" w:hAnsi="Times New Roman" w:cs="Arial"/>
      <w:sz w:val="24"/>
      <w:szCs w:val="24"/>
      <w:lang w:val="en-US"/>
    </w:rPr>
  </w:style>
  <w:style w:type="paragraph" w:styleId="CommentText">
    <w:name w:val="annotation text"/>
    <w:basedOn w:val="Normal"/>
    <w:link w:val="CommentTextChar"/>
    <w:uiPriority w:val="99"/>
    <w:semiHidden/>
    <w:unhideWhenUsed/>
    <w:rsid w:val="00406E4D"/>
    <w:pPr>
      <w:spacing w:line="240" w:lineRule="auto"/>
    </w:pPr>
    <w:rPr>
      <w:sz w:val="20"/>
      <w:szCs w:val="20"/>
    </w:rPr>
  </w:style>
  <w:style w:type="character" w:customStyle="1" w:styleId="CommentTextChar">
    <w:name w:val="Comment Text Char"/>
    <w:basedOn w:val="DefaultParagraphFont"/>
    <w:link w:val="CommentText"/>
    <w:uiPriority w:val="99"/>
    <w:semiHidden/>
    <w:rsid w:val="00406E4D"/>
    <w:rPr>
      <w:sz w:val="20"/>
      <w:szCs w:val="20"/>
    </w:rPr>
  </w:style>
  <w:style w:type="character" w:styleId="CommentReference">
    <w:name w:val="annotation reference"/>
    <w:basedOn w:val="DefaultParagraphFont"/>
    <w:uiPriority w:val="99"/>
    <w:semiHidden/>
    <w:unhideWhenUsed/>
    <w:rsid w:val="004B255C"/>
    <w:rPr>
      <w:sz w:val="16"/>
      <w:szCs w:val="16"/>
    </w:rPr>
  </w:style>
  <w:style w:type="paragraph" w:styleId="CommentSubject">
    <w:name w:val="annotation subject"/>
    <w:basedOn w:val="CommentText"/>
    <w:next w:val="CommentText"/>
    <w:link w:val="CommentSubjectChar"/>
    <w:uiPriority w:val="99"/>
    <w:semiHidden/>
    <w:unhideWhenUsed/>
    <w:rsid w:val="004B255C"/>
    <w:rPr>
      <w:b/>
      <w:bCs/>
    </w:rPr>
  </w:style>
  <w:style w:type="character" w:customStyle="1" w:styleId="CommentSubjectChar">
    <w:name w:val="Comment Subject Char"/>
    <w:basedOn w:val="CommentTextChar"/>
    <w:link w:val="CommentSubject"/>
    <w:uiPriority w:val="99"/>
    <w:semiHidden/>
    <w:rsid w:val="004B255C"/>
    <w:rPr>
      <w:b/>
      <w:bCs/>
      <w:sz w:val="20"/>
      <w:szCs w:val="20"/>
    </w:rPr>
  </w:style>
  <w:style w:type="paragraph" w:styleId="BalloonText">
    <w:name w:val="Balloon Text"/>
    <w:basedOn w:val="Normal"/>
    <w:link w:val="BalloonTextChar"/>
    <w:uiPriority w:val="99"/>
    <w:semiHidden/>
    <w:unhideWhenUsed/>
    <w:rsid w:val="004B2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786831">
      <w:bodyDiv w:val="1"/>
      <w:marLeft w:val="0"/>
      <w:marRight w:val="0"/>
      <w:marTop w:val="0"/>
      <w:marBottom w:val="0"/>
      <w:divBdr>
        <w:top w:val="none" w:sz="0" w:space="0" w:color="auto"/>
        <w:left w:val="none" w:sz="0" w:space="0" w:color="auto"/>
        <w:bottom w:val="none" w:sz="0" w:space="0" w:color="auto"/>
        <w:right w:val="none" w:sz="0" w:space="0" w:color="auto"/>
      </w:divBdr>
    </w:div>
    <w:div w:id="1950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justice.gov.uk/guidance/hr/support-and-wellbeing/flexible-work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justice.gov.uk/guidance/statistics-and-survey-results/people-survey-20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AAPeopleTeam@justice.gov.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4FE1660A5B54680CBCBAEFA058CEE" ma:contentTypeVersion="10" ma:contentTypeDescription="Create a new document." ma:contentTypeScope="" ma:versionID="0fbaccb08b0c858a1e87ff9153f9f967">
  <xsd:schema xmlns:xsd="http://www.w3.org/2001/XMLSchema" xmlns:xs="http://www.w3.org/2001/XMLSchema" xmlns:p="http://schemas.microsoft.com/office/2006/metadata/properties" xmlns:ns2="0a88195a-61d7-4af8-8466-04c2fba30776" targetNamespace="http://schemas.microsoft.com/office/2006/metadata/properties" ma:root="true" ma:fieldsID="2d30d81d5103c0ce85dcab5ac37a97ce" ns2:_="">
    <xsd:import namespace="0a88195a-61d7-4af8-8466-04c2fba307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8195a-61d7-4af8-8466-04c2fba30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CAFF8-C72C-4252-ADE3-AC54EC8B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8195a-61d7-4af8-8466-04c2fba30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A4835-A765-4F61-8D35-6C60E4928F6F}">
  <ds:schemaRefs>
    <ds:schemaRef ds:uri="http://schemas.microsoft.com/sharepoint/v3/contenttype/forms"/>
  </ds:schemaRefs>
</ds:datastoreItem>
</file>

<file path=customXml/itemProps3.xml><?xml version="1.0" encoding="utf-8"?>
<ds:datastoreItem xmlns:ds="http://schemas.openxmlformats.org/officeDocument/2006/customXml" ds:itemID="{95BA46EB-D0D8-466C-8E6B-45378C0F53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Fawcett, Rosalind (LAA)</dc:creator>
  <cp:keywords/>
  <dc:description/>
  <cp:lastModifiedBy>Baig, Raisa</cp:lastModifiedBy>
  <cp:revision>3</cp:revision>
  <dcterms:created xsi:type="dcterms:W3CDTF">2022-07-28T10:31:00Z</dcterms:created>
  <dcterms:modified xsi:type="dcterms:W3CDTF">2022-07-28T10:31:00Z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0x01010027D4FE1660A5B54680CBCBAEFA058CEE</vt:lpwstr>
  </property>
</Properties>
</file>