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B348" w14:textId="038AAB6A" w:rsidR="0052711B" w:rsidRPr="000C1A72" w:rsidRDefault="0016721C" w:rsidP="001E240A">
      <w:pPr>
        <w:pStyle w:val="Title"/>
        <w:rPr>
          <w:lang w:val="cy-GB"/>
        </w:rPr>
      </w:pPr>
      <w:bookmarkStart w:id="0" w:name="_GoBack"/>
      <w:bookmarkEnd w:id="0"/>
      <w:r w:rsidRPr="000C1A72">
        <w:rPr>
          <w:lang w:val="cy-GB"/>
        </w:rPr>
        <w:t>Swydd Ddisgrifiad</w:t>
      </w:r>
      <w:r w:rsidR="002118D3" w:rsidRPr="000C1A72">
        <w:rPr>
          <w:lang w:val="cy-GB"/>
        </w:rPr>
        <w:t xml:space="preserve"> (</w:t>
      </w:r>
      <w:r w:rsidRPr="000C1A72">
        <w:rPr>
          <w:lang w:val="cy-GB"/>
        </w:rPr>
        <w:t>SD</w:t>
      </w:r>
      <w:r w:rsidR="002118D3" w:rsidRPr="000C1A72">
        <w:rPr>
          <w:lang w:val="cy-GB"/>
        </w:rPr>
        <w:t>)</w:t>
      </w:r>
    </w:p>
    <w:p w14:paraId="724A344F" w14:textId="1E110896" w:rsidR="004A757F" w:rsidRPr="000C1A72" w:rsidRDefault="006376B6" w:rsidP="001E240A">
      <w:pPr>
        <w:pStyle w:val="Subtitle"/>
        <w:rPr>
          <w:lang w:val="cy-GB"/>
        </w:rPr>
      </w:pPr>
      <w:r w:rsidRPr="000C1A72">
        <w:rPr>
          <w:rFonts w:cs="Arial"/>
          <w:lang w:val="cy-GB"/>
        </w:rPr>
        <w:t>Gr</w:t>
      </w:r>
      <w:r w:rsidR="00835051" w:rsidRPr="000C1A72">
        <w:rPr>
          <w:rFonts w:cs="Arial"/>
          <w:lang w:val="cy-GB"/>
        </w:rPr>
        <w:t>ŵp</w:t>
      </w:r>
      <w:r w:rsidRPr="000C1A72">
        <w:rPr>
          <w:lang w:val="cy-GB"/>
        </w:rPr>
        <w:t>/</w:t>
      </w:r>
      <w:r w:rsidR="00DE00A9" w:rsidRPr="000C1A72">
        <w:rPr>
          <w:lang w:val="cy-GB"/>
        </w:rPr>
        <w:t>Cyfarwyddiaeth</w:t>
      </w:r>
      <w:r w:rsidRPr="000C1A72">
        <w:rPr>
          <w:lang w:val="cy-GB"/>
        </w:rPr>
        <w:t>/T</w:t>
      </w:r>
      <w:r w:rsidR="00835051" w:rsidRPr="000C1A72">
        <w:rPr>
          <w:rFonts w:cs="Arial"/>
          <w:lang w:val="cy-GB"/>
        </w:rPr>
        <w:t>î</w:t>
      </w:r>
      <w:r w:rsidR="00835051" w:rsidRPr="000C1A72">
        <w:rPr>
          <w:lang w:val="cy-GB"/>
        </w:rPr>
        <w:t>m</w:t>
      </w:r>
    </w:p>
    <w:p w14:paraId="3532BD81" w14:textId="7135F16D" w:rsidR="002118D3" w:rsidRPr="000C1A72" w:rsidRDefault="002118D3" w:rsidP="001E240A">
      <w:pPr>
        <w:pStyle w:val="Subtitle"/>
        <w:rPr>
          <w:lang w:val="cy-GB"/>
        </w:rPr>
      </w:pPr>
      <w:r w:rsidRPr="000C1A72">
        <w:rPr>
          <w:lang w:val="cy-GB"/>
        </w:rPr>
        <w:t>R</w:t>
      </w:r>
      <w:r w:rsidR="00835051" w:rsidRPr="000C1A72">
        <w:rPr>
          <w:rFonts w:cs="Arial"/>
          <w:lang w:val="cy-GB"/>
        </w:rPr>
        <w:t>ô</w:t>
      </w:r>
      <w:r w:rsidR="00835051" w:rsidRPr="000C1A72">
        <w:rPr>
          <w:lang w:val="cy-GB"/>
        </w:rPr>
        <w:t>l</w:t>
      </w:r>
      <w:r w:rsidRPr="000C1A72">
        <w:rPr>
          <w:lang w:val="cy-GB"/>
        </w:rPr>
        <w:t>:</w:t>
      </w:r>
      <w:r w:rsidR="000C33F8" w:rsidRPr="000C1A72">
        <w:rPr>
          <w:lang w:val="cy-GB"/>
        </w:rPr>
        <w:t xml:space="preserve"> </w:t>
      </w:r>
      <w:r w:rsidR="00835051" w:rsidRPr="000C1A72">
        <w:rPr>
          <w:lang w:val="cy-GB"/>
        </w:rPr>
        <w:t>Rheolwr Adnoddau Dynol</w:t>
      </w:r>
      <w:r w:rsidR="00DB0CE8" w:rsidRPr="000C1A72">
        <w:rPr>
          <w:lang w:val="cy-GB"/>
        </w:rPr>
        <w:t xml:space="preserve"> </w:t>
      </w:r>
      <w:r w:rsidR="00835051" w:rsidRPr="000C1A72">
        <w:rPr>
          <w:lang w:val="cy-GB"/>
        </w:rPr>
        <w:t>–</w:t>
      </w:r>
      <w:r w:rsidR="00C07032" w:rsidRPr="000C1A72">
        <w:rPr>
          <w:lang w:val="cy-GB"/>
        </w:rPr>
        <w:t xml:space="preserve"> </w:t>
      </w:r>
      <w:r w:rsidR="00835051" w:rsidRPr="000C1A72">
        <w:rPr>
          <w:lang w:val="cy-GB"/>
        </w:rPr>
        <w:t>Gweithred</w:t>
      </w:r>
      <w:r w:rsidR="00D14DAC" w:rsidRPr="000C1A72">
        <w:rPr>
          <w:lang w:val="cy-GB"/>
        </w:rPr>
        <w:t>iadau</w:t>
      </w:r>
    </w:p>
    <w:p w14:paraId="53808F0B" w14:textId="648A9471" w:rsidR="002C333F" w:rsidRPr="000C1A72" w:rsidRDefault="00835051" w:rsidP="002C333F">
      <w:pPr>
        <w:pStyle w:val="Subtitle"/>
        <w:rPr>
          <w:lang w:val="cy-GB"/>
        </w:rPr>
      </w:pPr>
      <w:r w:rsidRPr="000C1A72">
        <w:rPr>
          <w:lang w:val="cy-GB"/>
        </w:rPr>
        <w:t>Dynodydd</w:t>
      </w:r>
      <w:r w:rsidR="002118D3" w:rsidRPr="000C1A72">
        <w:rPr>
          <w:lang w:val="cy-GB"/>
        </w:rPr>
        <w:t xml:space="preserve">: </w:t>
      </w:r>
    </w:p>
    <w:p w14:paraId="24ACAE3F" w14:textId="02CD28BE" w:rsidR="00B0377E" w:rsidRPr="000C1A72" w:rsidRDefault="00F0560D" w:rsidP="0049587E">
      <w:pPr>
        <w:pStyle w:val="Heading1"/>
        <w:rPr>
          <w:lang w:val="cy-GB"/>
        </w:rPr>
      </w:pPr>
      <w:r w:rsidRPr="000C1A72">
        <w:rPr>
          <w:lang w:val="cy-GB"/>
        </w:rPr>
        <w:t>Gwybodaeth y ddogfen</w:t>
      </w:r>
      <w:r w:rsidR="007D4EC1" w:rsidRPr="000C1A72">
        <w:rPr>
          <w:lang w:val="cy-GB"/>
        </w:rPr>
        <w:t>: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7202"/>
      </w:tblGrid>
      <w:tr w:rsidR="000237C4" w:rsidRPr="000C1A72" w14:paraId="6B6DFA6B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F55B328" w14:textId="2D1F599E" w:rsidR="000A7109" w:rsidRPr="000C1A72" w:rsidRDefault="007B645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Cyfeirnod</w:t>
            </w:r>
            <w:r w:rsidR="0016721C" w:rsidRPr="000C1A72">
              <w:rPr>
                <w:b/>
                <w:lang w:val="cy-GB"/>
              </w:rPr>
              <w:t xml:space="preserve"> y</w:t>
            </w:r>
            <w:r w:rsidRPr="000C1A72">
              <w:rPr>
                <w:b/>
                <w:lang w:val="cy-GB"/>
              </w:rPr>
              <w:t xml:space="preserve"> D</w:t>
            </w:r>
            <w:r w:rsidR="0016721C" w:rsidRPr="000C1A72">
              <w:rPr>
                <w:b/>
                <w:lang w:val="cy-GB"/>
              </w:rPr>
              <w:t>d</w:t>
            </w:r>
            <w:r w:rsidRPr="000C1A72">
              <w:rPr>
                <w:b/>
                <w:lang w:val="cy-GB"/>
              </w:rPr>
              <w:t>ogfen</w:t>
            </w:r>
            <w:r w:rsidR="000A7109"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75C6EC8E" w14:textId="078DBA97" w:rsidR="000A7109" w:rsidRPr="000C1A72" w:rsidRDefault="00266AA6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Rheolwr Perfformi</w:t>
            </w:r>
            <w:r w:rsidR="00F0560D" w:rsidRPr="000C1A72">
              <w:rPr>
                <w:lang w:val="cy-GB"/>
              </w:rPr>
              <w:t>ad</w:t>
            </w:r>
            <w:r w:rsidRPr="000C1A72">
              <w:rPr>
                <w:lang w:val="cy-GB"/>
              </w:rPr>
              <w:t xml:space="preserve"> Adnoddau Dynol </w:t>
            </w:r>
          </w:p>
        </w:tc>
      </w:tr>
      <w:tr w:rsidR="000237C4" w:rsidRPr="000C1A72" w14:paraId="3A13A8ED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DE5E" w14:textId="77777777" w:rsidR="000A7109" w:rsidRPr="000C1A72" w:rsidRDefault="000A7109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555BB3F5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0237C4" w:rsidRPr="000C1A72" w14:paraId="7E2F610C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446DA8" w14:textId="39C9544E" w:rsidR="000A7109" w:rsidRPr="000C1A72" w:rsidRDefault="007B645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Math</w:t>
            </w:r>
            <w:r w:rsidR="000A7109"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1F2F8C8B" w14:textId="56C5822C" w:rsidR="000A7109" w:rsidRPr="000C1A72" w:rsidRDefault="0016721C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Maes strategaeth neu swydd pencadlys </w:t>
            </w:r>
          </w:p>
        </w:tc>
      </w:tr>
      <w:tr w:rsidR="000237C4" w:rsidRPr="000C1A72" w14:paraId="64D25F80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FE2B" w14:textId="77777777" w:rsidR="000A7109" w:rsidRPr="000C1A72" w:rsidRDefault="000A7109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0CE5BEB8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0237C4" w:rsidRPr="000C1A72" w14:paraId="25CEFD30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5A6965A" w14:textId="7AB8FFB6" w:rsidR="000A7109" w:rsidRPr="000C1A72" w:rsidRDefault="007B645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Fersiwn</w:t>
            </w:r>
            <w:r w:rsidR="000A7109"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12E2E745" w14:textId="06B363B1" w:rsidR="000A7109" w:rsidRPr="000C1A72" w:rsidRDefault="00BD1EEE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1.0</w:t>
            </w:r>
          </w:p>
        </w:tc>
      </w:tr>
      <w:tr w:rsidR="000237C4" w:rsidRPr="000C1A72" w14:paraId="790593FE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D9FB" w14:textId="77777777" w:rsidR="000A7109" w:rsidRPr="000C1A72" w:rsidRDefault="000A7109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2A5E26DC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0237C4" w:rsidRPr="000C1A72" w14:paraId="64086271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60B81D0" w14:textId="2E84261A" w:rsidR="000A7109" w:rsidRPr="000C1A72" w:rsidRDefault="007B645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Dosbarthiad</w:t>
            </w:r>
            <w:r w:rsidR="000A7109"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62800338" w14:textId="0576F956" w:rsidR="000A7109" w:rsidRPr="000C1A72" w:rsidRDefault="00266AA6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SWYDDOGOL</w:t>
            </w:r>
          </w:p>
        </w:tc>
      </w:tr>
      <w:tr w:rsidR="000237C4" w:rsidRPr="000C1A72" w14:paraId="7E641167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86DB" w14:textId="77777777" w:rsidR="000A7109" w:rsidRPr="000C1A72" w:rsidRDefault="000A7109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3F03586D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C45D71" w:rsidRPr="000C1A72" w14:paraId="1088BC25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34FD1BF" w14:textId="6889ACD1" w:rsidR="000A7109" w:rsidRPr="000C1A72" w:rsidRDefault="000A7109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sz w:val="20"/>
                <w:szCs w:val="18"/>
                <w:lang w:val="cy-GB"/>
              </w:rPr>
              <w:t>C</w:t>
            </w:r>
            <w:r w:rsidR="00DE00A9" w:rsidRPr="000C1A72">
              <w:rPr>
                <w:b/>
                <w:sz w:val="20"/>
                <w:szCs w:val="18"/>
                <w:lang w:val="cy-GB"/>
              </w:rPr>
              <w:t>wblhawyd</w:t>
            </w:r>
            <w:r w:rsidRPr="000C1A72">
              <w:rPr>
                <w:b/>
                <w:sz w:val="20"/>
                <w:szCs w:val="18"/>
                <w:lang w:val="cy-GB"/>
              </w:rPr>
              <w:t>/</w:t>
            </w:r>
            <w:r w:rsidR="00F0560D" w:rsidRPr="000C1A72">
              <w:rPr>
                <w:b/>
                <w:sz w:val="20"/>
                <w:szCs w:val="18"/>
                <w:lang w:val="cy-GB"/>
              </w:rPr>
              <w:t>Lluniwyd</w:t>
            </w:r>
            <w:r w:rsidR="00DE00A9" w:rsidRPr="000C1A72">
              <w:rPr>
                <w:b/>
                <w:sz w:val="20"/>
                <w:szCs w:val="18"/>
                <w:lang w:val="cy-GB"/>
              </w:rPr>
              <w:t xml:space="preserve"> gan</w:t>
            </w:r>
            <w:r w:rsidRPr="000C1A72">
              <w:rPr>
                <w:b/>
                <w:sz w:val="20"/>
                <w:szCs w:val="18"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282E3A8B" w14:textId="75E9F24A" w:rsidR="000A7109" w:rsidRPr="000C1A72" w:rsidRDefault="00BD1EEE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David Wheeler</w:t>
            </w:r>
          </w:p>
        </w:tc>
      </w:tr>
      <w:tr w:rsidR="000237C4" w:rsidRPr="000C1A72" w14:paraId="5ECC59FC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DCF94" w14:textId="77777777" w:rsidR="000A7109" w:rsidRPr="000C1A72" w:rsidRDefault="000A7109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441117D7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C45D71" w:rsidRPr="000C1A72" w14:paraId="462CD025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3BD9E5D" w14:textId="1122AF98" w:rsidR="000A7109" w:rsidRPr="000C1A72" w:rsidRDefault="007B645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Dyddiad cwblhau/</w:t>
            </w:r>
            <w:r w:rsidR="007E4A0E" w:rsidRPr="000C1A72">
              <w:rPr>
                <w:b/>
                <w:lang w:val="cy-GB"/>
              </w:rPr>
              <w:t>llunio</w:t>
            </w:r>
            <w:r w:rsidR="000A7109"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6C71007E" w14:textId="40480F64" w:rsidR="000A7109" w:rsidRPr="000C1A72" w:rsidRDefault="008470BD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DRAF</w:t>
            </w:r>
            <w:r w:rsidR="00266AA6" w:rsidRPr="000C1A72">
              <w:rPr>
                <w:lang w:val="cy-GB"/>
              </w:rPr>
              <w:t>F</w:t>
            </w:r>
            <w:r w:rsidRPr="000C1A72">
              <w:rPr>
                <w:lang w:val="cy-GB"/>
              </w:rPr>
              <w:t xml:space="preserve">T </w:t>
            </w:r>
            <w:r w:rsidR="0077391F" w:rsidRPr="000C1A72">
              <w:rPr>
                <w:lang w:val="cy-GB"/>
              </w:rPr>
              <w:t>12/2019</w:t>
            </w:r>
          </w:p>
        </w:tc>
      </w:tr>
      <w:tr w:rsidR="000237C4" w:rsidRPr="000C1A72" w14:paraId="7F59C5E9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1A8B" w14:textId="77777777" w:rsidR="000A7109" w:rsidRPr="000C1A72" w:rsidRDefault="000A7109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46532907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C45D71" w:rsidRPr="000C1A72" w14:paraId="14576517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BFACF1E" w14:textId="129D47D4" w:rsidR="000A7109" w:rsidRPr="000C1A72" w:rsidRDefault="007B645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Wedi'i lofnodi/Awdurdodi gan</w:t>
            </w:r>
            <w:r w:rsidR="000A7109"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7FE8782D" w14:textId="43DA50A9" w:rsidR="000A7109" w:rsidRPr="000C1A72" w:rsidRDefault="000A7109" w:rsidP="00860C52">
            <w:pPr>
              <w:pStyle w:val="Text"/>
              <w:spacing w:after="0"/>
              <w:rPr>
                <w:lang w:val="cy-GB"/>
              </w:rPr>
            </w:pPr>
          </w:p>
        </w:tc>
      </w:tr>
      <w:tr w:rsidR="000237C4" w:rsidRPr="000C1A72" w14:paraId="1120C7AA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64E0" w14:textId="77777777" w:rsidR="000A7109" w:rsidRPr="000C1A72" w:rsidRDefault="000A7109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42D8C595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C45D71" w:rsidRPr="000C1A72" w14:paraId="5ABC2CC2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7D24595" w14:textId="119EE3D8" w:rsidR="000A7109" w:rsidRPr="000C1A72" w:rsidRDefault="000A7109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Sta</w:t>
            </w:r>
            <w:r w:rsidR="00B93D72" w:rsidRPr="000C1A72">
              <w:rPr>
                <w:b/>
                <w:lang w:val="cy-GB"/>
              </w:rPr>
              <w:t>tws</w:t>
            </w:r>
            <w:r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38C4389A" w14:textId="27833D2E" w:rsidR="000A7109" w:rsidRPr="000C1A72" w:rsidRDefault="008470BD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DRAF</w:t>
            </w:r>
            <w:r w:rsidR="00266AA6" w:rsidRPr="000C1A72">
              <w:rPr>
                <w:lang w:val="cy-GB"/>
              </w:rPr>
              <w:t>F</w:t>
            </w:r>
            <w:r w:rsidRPr="000C1A72">
              <w:rPr>
                <w:lang w:val="cy-GB"/>
              </w:rPr>
              <w:t>T</w:t>
            </w:r>
          </w:p>
        </w:tc>
      </w:tr>
      <w:tr w:rsidR="000237C4" w:rsidRPr="000C1A72" w14:paraId="38C0C8A1" w14:textId="77777777" w:rsidTr="007B6452">
        <w:trPr>
          <w:trHeight w:val="114"/>
        </w:trPr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A1CF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  <w:tc>
          <w:tcPr>
            <w:tcW w:w="7202" w:type="dxa"/>
            <w:tcBorders>
              <w:left w:val="nil"/>
              <w:right w:val="nil"/>
            </w:tcBorders>
            <w:shd w:val="clear" w:color="auto" w:fill="auto"/>
          </w:tcPr>
          <w:p w14:paraId="4F9C42F0" w14:textId="77777777" w:rsidR="000A7109" w:rsidRPr="000C1A72" w:rsidRDefault="000A7109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C45D71" w:rsidRPr="000C1A72" w14:paraId="743E8EDB" w14:textId="77777777" w:rsidTr="007B6452">
        <w:trPr>
          <w:trHeight w:hRule="exact" w:val="518"/>
        </w:trPr>
        <w:tc>
          <w:tcPr>
            <w:tcW w:w="33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3B1F62E" w14:textId="51F58ACE" w:rsidR="008568B1" w:rsidRPr="000C1A72" w:rsidRDefault="00F0560D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Graddfa y cytunwyd arni</w:t>
            </w:r>
            <w:r w:rsidR="000A7109" w:rsidRPr="000C1A72">
              <w:rPr>
                <w:b/>
                <w:lang w:val="cy-GB"/>
              </w:rPr>
              <w:t>:</w:t>
            </w:r>
          </w:p>
        </w:tc>
        <w:tc>
          <w:tcPr>
            <w:tcW w:w="7202" w:type="dxa"/>
            <w:shd w:val="clear" w:color="auto" w:fill="auto"/>
            <w:tcMar>
              <w:top w:w="108" w:type="dxa"/>
              <w:bottom w:w="108" w:type="dxa"/>
            </w:tcMar>
          </w:tcPr>
          <w:p w14:paraId="1D3E25D8" w14:textId="1D96299D" w:rsidR="000A7109" w:rsidRPr="000C1A72" w:rsidRDefault="00CD41E3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Band </w:t>
            </w:r>
            <w:r w:rsidR="0077391F" w:rsidRPr="000C1A72">
              <w:rPr>
                <w:lang w:val="cy-GB"/>
              </w:rPr>
              <w:t>C</w:t>
            </w:r>
            <w:r w:rsidR="000C1A72">
              <w:rPr>
                <w:lang w:val="cy-GB"/>
              </w:rPr>
              <w:t xml:space="preserve"> y Weinyddiaeth Gyfiawnder</w:t>
            </w:r>
          </w:p>
        </w:tc>
      </w:tr>
    </w:tbl>
    <w:p w14:paraId="20ABFAB2" w14:textId="7DB7D9F9" w:rsidR="00E07A25" w:rsidRPr="000C1A72" w:rsidRDefault="00E07A25" w:rsidP="00D9327C">
      <w:pPr>
        <w:pStyle w:val="Text"/>
        <w:rPr>
          <w:lang w:val="cy-GB"/>
        </w:rPr>
      </w:pPr>
      <w:r w:rsidRPr="000C1A72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7013"/>
      </w:tblGrid>
      <w:tr w:rsidR="008D572B" w:rsidRPr="000C1A72" w14:paraId="6641D757" w14:textId="77777777" w:rsidTr="00D13200">
        <w:trPr>
          <w:trHeight w:hRule="exact" w:val="624"/>
        </w:trPr>
        <w:tc>
          <w:tcPr>
            <w:tcW w:w="284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A0CD1D2" w14:textId="48E8AA71" w:rsidR="00C45D71" w:rsidRPr="000C1A72" w:rsidRDefault="00DE00A9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lastRenderedPageBreak/>
              <w:t xml:space="preserve">Teitl y </w:t>
            </w:r>
            <w:r w:rsidR="00A7713A" w:rsidRPr="000C1A72">
              <w:rPr>
                <w:b/>
                <w:lang w:val="cy-GB"/>
              </w:rPr>
              <w:t>swydd</w:t>
            </w:r>
            <w:r w:rsidR="000939F1" w:rsidRPr="000C1A72">
              <w:rPr>
                <w:b/>
                <w:lang w:val="cy-GB"/>
              </w:rPr>
              <w:t>:</w:t>
            </w:r>
          </w:p>
        </w:tc>
        <w:tc>
          <w:tcPr>
            <w:tcW w:w="7013" w:type="dxa"/>
            <w:shd w:val="clear" w:color="auto" w:fill="auto"/>
            <w:tcMar>
              <w:top w:w="108" w:type="dxa"/>
              <w:bottom w:w="108" w:type="dxa"/>
            </w:tcMar>
          </w:tcPr>
          <w:p w14:paraId="78DA3576" w14:textId="25264939" w:rsidR="00C45D71" w:rsidRPr="000C1A72" w:rsidRDefault="00B31BBE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Rheolwr Perfformi</w:t>
            </w:r>
            <w:r w:rsidR="007A4D6E" w:rsidRPr="000C1A72">
              <w:rPr>
                <w:lang w:val="cy-GB"/>
              </w:rPr>
              <w:t xml:space="preserve">ad </w:t>
            </w:r>
            <w:r w:rsidRPr="000C1A72">
              <w:rPr>
                <w:lang w:val="cy-GB"/>
              </w:rPr>
              <w:t>Adnoddau Dynol</w:t>
            </w:r>
          </w:p>
        </w:tc>
      </w:tr>
      <w:tr w:rsidR="008D572B" w:rsidRPr="000C1A72" w14:paraId="3DC202EE" w14:textId="77777777" w:rsidTr="00D13200">
        <w:trPr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1EF8" w14:textId="77777777" w:rsidR="00C45D71" w:rsidRPr="000C1A72" w:rsidRDefault="00C45D71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013" w:type="dxa"/>
            <w:tcBorders>
              <w:left w:val="nil"/>
              <w:right w:val="nil"/>
            </w:tcBorders>
            <w:shd w:val="clear" w:color="auto" w:fill="auto"/>
          </w:tcPr>
          <w:p w14:paraId="1E83B4F6" w14:textId="77777777" w:rsidR="00C45D71" w:rsidRPr="000C1A72" w:rsidRDefault="00C45D71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8D572B" w:rsidRPr="000C1A72" w14:paraId="6C52A9F0" w14:textId="77777777" w:rsidTr="006F52F1">
        <w:trPr>
          <w:trHeight w:hRule="exact" w:val="619"/>
        </w:trPr>
        <w:tc>
          <w:tcPr>
            <w:tcW w:w="284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6F73BD4" w14:textId="3D152FD0" w:rsidR="00C45D71" w:rsidRPr="000C1A72" w:rsidRDefault="000939F1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T</w:t>
            </w:r>
            <w:r w:rsidR="00DE00A9" w:rsidRPr="000C1A72">
              <w:rPr>
                <w:rFonts w:cs="Arial"/>
                <w:b/>
                <w:lang w:val="cy-GB"/>
              </w:rPr>
              <w:t>îm</w:t>
            </w:r>
            <w:r w:rsidRPr="000C1A72">
              <w:rPr>
                <w:b/>
                <w:lang w:val="cy-GB"/>
              </w:rPr>
              <w:t>/</w:t>
            </w:r>
            <w:r w:rsidR="00DE00A9" w:rsidRPr="000C1A72">
              <w:rPr>
                <w:b/>
                <w:lang w:val="cy-GB"/>
              </w:rPr>
              <w:t>Cyfarwyddiaeth</w:t>
            </w:r>
            <w:r w:rsidRPr="000C1A72">
              <w:rPr>
                <w:b/>
                <w:lang w:val="cy-GB"/>
              </w:rPr>
              <w:t>:</w:t>
            </w:r>
          </w:p>
        </w:tc>
        <w:tc>
          <w:tcPr>
            <w:tcW w:w="7013" w:type="dxa"/>
            <w:shd w:val="clear" w:color="auto" w:fill="auto"/>
            <w:tcMar>
              <w:top w:w="108" w:type="dxa"/>
              <w:bottom w:w="108" w:type="dxa"/>
            </w:tcMar>
          </w:tcPr>
          <w:p w14:paraId="65BF05E9" w14:textId="372C09F8" w:rsidR="00C45D71" w:rsidRPr="000C1A72" w:rsidRDefault="00141BF0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HMPPS Adnoddau Dynol / Strategaeth a Chyflawni / </w:t>
            </w:r>
            <w:r w:rsidRPr="000C1A72">
              <w:rPr>
                <w:rFonts w:cs="Arial"/>
                <w:lang w:val="cy-GB"/>
              </w:rPr>
              <w:t>Grŵp</w:t>
            </w:r>
            <w:r w:rsidRPr="000C1A72">
              <w:rPr>
                <w:lang w:val="cy-GB"/>
              </w:rPr>
              <w:t xml:space="preserve"> Pobl </w:t>
            </w:r>
          </w:p>
        </w:tc>
      </w:tr>
      <w:tr w:rsidR="008D572B" w:rsidRPr="000C1A72" w14:paraId="022B6E41" w14:textId="77777777" w:rsidTr="006F52F1">
        <w:trPr>
          <w:trHeight w:val="113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446A" w14:textId="77777777" w:rsidR="00C45D71" w:rsidRPr="000C1A72" w:rsidRDefault="00C45D71" w:rsidP="00860C52">
            <w:pPr>
              <w:pStyle w:val="Text"/>
              <w:spacing w:after="0"/>
              <w:rPr>
                <w:b/>
                <w:sz w:val="10"/>
                <w:szCs w:val="10"/>
                <w:lang w:val="cy-GB"/>
              </w:rPr>
            </w:pPr>
          </w:p>
        </w:tc>
        <w:tc>
          <w:tcPr>
            <w:tcW w:w="70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A36375" w14:textId="77777777" w:rsidR="00C45D71" w:rsidRPr="000C1A72" w:rsidRDefault="00C45D71" w:rsidP="00860C52">
            <w:pPr>
              <w:pStyle w:val="Text"/>
              <w:spacing w:after="0"/>
              <w:rPr>
                <w:sz w:val="10"/>
                <w:szCs w:val="10"/>
                <w:lang w:val="cy-GB"/>
              </w:rPr>
            </w:pPr>
          </w:p>
        </w:tc>
      </w:tr>
      <w:tr w:rsidR="008D572B" w:rsidRPr="000C1A72" w14:paraId="1A8639E5" w14:textId="77777777" w:rsidTr="00A7713A">
        <w:trPr>
          <w:trHeight w:hRule="exact" w:val="959"/>
        </w:trPr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4F6C38B" w14:textId="77777777" w:rsidR="004E29B2" w:rsidRPr="000C1A72" w:rsidRDefault="004E29B2" w:rsidP="00860C52">
            <w:pPr>
              <w:pStyle w:val="Text"/>
              <w:spacing w:after="0"/>
              <w:rPr>
                <w:b/>
                <w:bCs/>
                <w:lang w:val="cy-GB"/>
              </w:rPr>
            </w:pPr>
          </w:p>
          <w:p w14:paraId="5731528F" w14:textId="3D7BC893" w:rsidR="00C45D71" w:rsidRPr="000C1A72" w:rsidRDefault="00D14DAC" w:rsidP="00860C52">
            <w:pPr>
              <w:pStyle w:val="Text"/>
              <w:spacing w:after="0"/>
              <w:rPr>
                <w:b/>
                <w:bCs/>
                <w:lang w:val="cy-GB"/>
              </w:rPr>
            </w:pPr>
            <w:r w:rsidRPr="000C1A72">
              <w:rPr>
                <w:b/>
                <w:bCs/>
                <w:lang w:val="cy-GB"/>
              </w:rPr>
              <w:t>Trosolwg o’r</w:t>
            </w:r>
            <w:r w:rsidR="00A7713A" w:rsidRPr="000C1A72">
              <w:rPr>
                <w:b/>
                <w:bCs/>
                <w:lang w:val="cy-GB"/>
              </w:rPr>
              <w:t xml:space="preserve"> Swydd</w:t>
            </w:r>
            <w:r w:rsidR="000939F1" w:rsidRPr="000C1A72">
              <w:rPr>
                <w:b/>
                <w:bCs/>
                <w:lang w:val="cy-GB"/>
              </w:rPr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A391278" w14:textId="41303854" w:rsidR="00C45D71" w:rsidRPr="000C1A72" w:rsidRDefault="00C45D71" w:rsidP="00860C52">
            <w:pPr>
              <w:pStyle w:val="Text"/>
              <w:spacing w:after="0"/>
              <w:rPr>
                <w:lang w:val="cy-GB"/>
              </w:rPr>
            </w:pPr>
          </w:p>
        </w:tc>
      </w:tr>
      <w:tr w:rsidR="006F52F1" w:rsidRPr="000C1A72" w14:paraId="2522B552" w14:textId="77777777" w:rsidTr="00F6455D">
        <w:trPr>
          <w:trHeight w:val="3804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2F06577" w14:textId="49B09487" w:rsidR="00A04497" w:rsidRPr="000C1A72" w:rsidRDefault="00A04497" w:rsidP="00A04497">
            <w:pPr>
              <w:rPr>
                <w:lang w:val="cy-GB"/>
              </w:rPr>
            </w:pPr>
            <w:r w:rsidRPr="000C1A72">
              <w:rPr>
                <w:lang w:val="cy-GB"/>
              </w:rPr>
              <w:t>Mae Gr</w:t>
            </w:r>
            <w:r w:rsidRPr="000C1A72">
              <w:rPr>
                <w:rFonts w:cstheme="minorHAnsi"/>
                <w:lang w:val="cy-GB"/>
              </w:rPr>
              <w:t>ŵ</w:t>
            </w:r>
            <w:r w:rsidRPr="000C1A72">
              <w:rPr>
                <w:lang w:val="cy-GB"/>
              </w:rPr>
              <w:t>p Pobl y Weinyddiaeth Gyfiawnder yn cefnogi'r sefydliad drwy alluogi ei bobl i gyrraedd eu llawn botensial. Rydym yn adolygu ac yn gwella’r gwasanaethau y mae ein gr</w:t>
            </w:r>
            <w:r w:rsidRPr="000C1A72">
              <w:rPr>
                <w:rFonts w:cstheme="minorHAnsi"/>
                <w:lang w:val="cy-GB"/>
              </w:rPr>
              <w:t>ŵ</w:t>
            </w:r>
            <w:r w:rsidRPr="000C1A72">
              <w:rPr>
                <w:lang w:val="cy-GB"/>
              </w:rPr>
              <w:t xml:space="preserve">p pobl yn eu darparu ar draws y Weinyddiaeth Gyfiawnder yn barhaol, gan sicrhau ein bod yn darparu gwasanaethau o ansawdd i’n cwsmeriaid. Mae gan y Weinyddiaeth Gyfiawnder dîm o weithwyr proffesiynol ymroddedig a galluog sy'n darparu gwasanaethau </w:t>
            </w:r>
            <w:r w:rsidR="007F19D4" w:rsidRPr="000C1A72">
              <w:rPr>
                <w:lang w:val="cy-GB"/>
              </w:rPr>
              <w:t xml:space="preserve">ar draws y </w:t>
            </w:r>
            <w:r w:rsidR="00D14DAC" w:rsidRPr="000C1A72">
              <w:rPr>
                <w:rFonts w:cs="Arial"/>
                <w:color w:val="0B0C0C"/>
                <w:szCs w:val="22"/>
                <w:shd w:val="clear" w:color="auto" w:fill="FFFFFF"/>
                <w:lang w:val="cy-GB"/>
              </w:rPr>
              <w:t>Weinyddiaeth</w:t>
            </w:r>
            <w:r w:rsidRPr="000C1A72">
              <w:rPr>
                <w:rFonts w:cs="Arial"/>
                <w:color w:val="0B0C0C"/>
                <w:szCs w:val="22"/>
                <w:shd w:val="clear" w:color="auto" w:fill="FFFFFF"/>
                <w:lang w:val="cy-GB"/>
              </w:rPr>
              <w:t xml:space="preserve">. </w:t>
            </w:r>
          </w:p>
          <w:p w14:paraId="2F342567" w14:textId="77777777" w:rsidR="00CB1202" w:rsidRPr="000C1A72" w:rsidRDefault="00CB1202" w:rsidP="00CB1202">
            <w:pPr>
              <w:pStyle w:val="Text"/>
              <w:spacing w:after="0"/>
              <w:rPr>
                <w:lang w:val="cy-GB"/>
              </w:rPr>
            </w:pPr>
          </w:p>
          <w:p w14:paraId="389DB3A0" w14:textId="163ED01E" w:rsidR="001F0D64" w:rsidRPr="000C1A72" w:rsidRDefault="001F0D64" w:rsidP="001F0D64">
            <w:pPr>
              <w:rPr>
                <w:lang w:val="cy-GB"/>
              </w:rPr>
            </w:pPr>
            <w:r w:rsidRPr="000C1A72">
              <w:rPr>
                <w:lang w:val="cy-GB"/>
              </w:rPr>
              <w:t xml:space="preserve">Gydag angerdd dros Reoli Pobl ac awydd i adeiladu sylfaen gyffredinol Adnoddau Dynol ar gyfer gyrfa yn y dyfodol, bydd deiliad y swydd yn gweithio gyda'r Pennaeth Cyflenwi Gwasanaethau Rhanbarthol neu Genedlaethol i Bobl a </w:t>
            </w:r>
            <w:r w:rsidR="00670E0C" w:rsidRPr="000C1A72">
              <w:rPr>
                <w:lang w:val="cy-GB"/>
              </w:rPr>
              <w:t>rhanddeiliaid</w:t>
            </w:r>
            <w:r w:rsidR="00D14DAC" w:rsidRPr="000C1A72">
              <w:rPr>
                <w:lang w:val="cy-GB"/>
              </w:rPr>
              <w:t xml:space="preserve"> </w:t>
            </w:r>
            <w:r w:rsidRPr="000C1A72">
              <w:rPr>
                <w:lang w:val="cy-GB"/>
              </w:rPr>
              <w:t>allweddol i sicrhau'r berthynas waith effeithiol orau bosibl a sicrhau bod Adnoddau Dynol yn cael yr effaith fwyaf posibl ar effeithiolrwydd busnes.</w:t>
            </w:r>
          </w:p>
          <w:p w14:paraId="0AA30BEA" w14:textId="77777777" w:rsidR="0077391F" w:rsidRPr="000C1A72" w:rsidRDefault="0077391F" w:rsidP="0077391F">
            <w:pPr>
              <w:pStyle w:val="Text"/>
              <w:spacing w:after="0"/>
              <w:rPr>
                <w:lang w:val="cy-GB"/>
              </w:rPr>
            </w:pPr>
          </w:p>
          <w:p w14:paraId="6B548943" w14:textId="07BB4B1E" w:rsidR="000F2354" w:rsidRPr="000C1A72" w:rsidRDefault="003733F7" w:rsidP="003733F7">
            <w:pPr>
              <w:rPr>
                <w:lang w:val="cy-GB"/>
              </w:rPr>
            </w:pPr>
            <w:r w:rsidRPr="000C1A72">
              <w:rPr>
                <w:lang w:val="cy-GB"/>
              </w:rPr>
              <w:t xml:space="preserve">Mae'r rôl yn cynnwys dull rhagweithiol o ddatrys problemau a galluogi'r busnes i ddod o hyd i atebion i heriau Adnoddau Dynol.  Gyda gwybodaeth gyffredinol am reoli achosion a phrofiad </w:t>
            </w:r>
            <w:r w:rsidR="00D14DAC" w:rsidRPr="000C1A72">
              <w:rPr>
                <w:lang w:val="cy-GB"/>
              </w:rPr>
              <w:t xml:space="preserve">gweithredol hanfodol ym maes </w:t>
            </w:r>
            <w:r w:rsidRPr="000C1A72">
              <w:rPr>
                <w:lang w:val="cy-GB"/>
              </w:rPr>
              <w:t>adnoddau dynol, mae'r rôl yn un allweddol i alluogi arweinwyr busnes</w:t>
            </w:r>
            <w:r w:rsidR="007B0990" w:rsidRPr="000C1A72">
              <w:rPr>
                <w:lang w:val="cy-GB"/>
              </w:rPr>
              <w:t xml:space="preserve">, </w:t>
            </w:r>
            <w:r w:rsidRPr="000C1A72">
              <w:rPr>
                <w:lang w:val="cy-GB"/>
              </w:rPr>
              <w:t xml:space="preserve">drwy ddehongli polisi Adnoddau Dynol, </w:t>
            </w:r>
            <w:r w:rsidR="00D14DAC" w:rsidRPr="000C1A72">
              <w:rPr>
                <w:lang w:val="cy-GB"/>
              </w:rPr>
              <w:t>c</w:t>
            </w:r>
            <w:r w:rsidRPr="000C1A72">
              <w:rPr>
                <w:lang w:val="cy-GB"/>
              </w:rPr>
              <w:t xml:space="preserve">ymhwyso cyngor Rheoli Achosion a chyflawni prosesau Adnoddau Dynol allweddol i gynnal y cysylltiadau â systemau hanfodol; SSCL, Iechyd Galwedigaethol, Pensiynau'r Gwasanaeth Sifil ac ati. </w:t>
            </w:r>
          </w:p>
        </w:tc>
      </w:tr>
    </w:tbl>
    <w:p w14:paraId="7987F62A" w14:textId="0DC5B654" w:rsidR="001F632E" w:rsidRPr="000C1A72" w:rsidRDefault="001F632E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7013"/>
      </w:tblGrid>
      <w:tr w:rsidR="0097433F" w:rsidRPr="000C1A72" w14:paraId="5588C887" w14:textId="77777777" w:rsidTr="004028D5">
        <w:trPr>
          <w:trHeight w:hRule="exact" w:val="510"/>
        </w:trPr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0A35F7B" w14:textId="04138119" w:rsidR="0097433F" w:rsidRPr="000C1A72" w:rsidRDefault="00DE00A9" w:rsidP="004028D5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Crynodeb</w:t>
            </w:r>
            <w:r w:rsidR="0097433F" w:rsidRPr="000C1A72">
              <w:rPr>
                <w:b/>
                <w:lang w:val="cy-GB"/>
              </w:rPr>
              <w:t>: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692B724" w14:textId="77777777" w:rsidR="0097433F" w:rsidRPr="000C1A72" w:rsidRDefault="0097433F" w:rsidP="004028D5">
            <w:pPr>
              <w:pStyle w:val="Text"/>
              <w:spacing w:after="0"/>
              <w:rPr>
                <w:lang w:val="cy-GB"/>
              </w:rPr>
            </w:pPr>
          </w:p>
        </w:tc>
      </w:tr>
      <w:tr w:rsidR="0097433F" w:rsidRPr="000C1A72" w14:paraId="27DC11CB" w14:textId="77777777" w:rsidTr="000C1EAD">
        <w:trPr>
          <w:trHeight w:val="2902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204E39DA" w14:textId="55223E76" w:rsidR="003733F7" w:rsidRPr="000C1A72" w:rsidRDefault="003733F7" w:rsidP="003733F7">
            <w:pPr>
              <w:rPr>
                <w:lang w:val="cy-GB"/>
              </w:rPr>
            </w:pPr>
            <w:r w:rsidRPr="000C1A72">
              <w:rPr>
                <w:lang w:val="cy-GB"/>
              </w:rPr>
              <w:t>Fel</w:t>
            </w:r>
            <w:r w:rsidR="00545E21" w:rsidRPr="000C1A72">
              <w:rPr>
                <w:lang w:val="cy-GB"/>
              </w:rPr>
              <w:t xml:space="preserve"> un o weithwyr proffesiynol yr adran Adnoddau Dynol </w:t>
            </w:r>
            <w:r w:rsidR="00D14DAC" w:rsidRPr="000C1A72">
              <w:rPr>
                <w:lang w:val="cy-GB"/>
              </w:rPr>
              <w:t xml:space="preserve">naill ai </w:t>
            </w:r>
            <w:r w:rsidR="00545E21" w:rsidRPr="000C1A72">
              <w:rPr>
                <w:lang w:val="cy-GB"/>
              </w:rPr>
              <w:t xml:space="preserve">ar lefel ranbarthol neu’n gweithio </w:t>
            </w:r>
            <w:r w:rsidR="00D14DAC" w:rsidRPr="000C1A72">
              <w:rPr>
                <w:lang w:val="cy-GB"/>
              </w:rPr>
              <w:t>mewn P</w:t>
            </w:r>
            <w:r w:rsidR="00545E21" w:rsidRPr="000C1A72">
              <w:rPr>
                <w:lang w:val="cy-GB"/>
              </w:rPr>
              <w:t>encadlys</w:t>
            </w:r>
            <w:r w:rsidR="00D14DAC" w:rsidRPr="000C1A72">
              <w:rPr>
                <w:lang w:val="cy-GB"/>
              </w:rPr>
              <w:t xml:space="preserve"> yn darparu i sector o’r busnes</w:t>
            </w:r>
            <w:r w:rsidRPr="000C1A72">
              <w:rPr>
                <w:lang w:val="cy-GB"/>
              </w:rPr>
              <w:t>,</w:t>
            </w:r>
            <w:r w:rsidR="00545E21" w:rsidRPr="000C1A72">
              <w:rPr>
                <w:lang w:val="cy-GB"/>
              </w:rPr>
              <w:t xml:space="preserve"> </w:t>
            </w:r>
            <w:r w:rsidRPr="000C1A72">
              <w:rPr>
                <w:lang w:val="cy-GB"/>
              </w:rPr>
              <w:t xml:space="preserve">bydd deiliad y swydd yn cefnogi arweinwyr busnes, rheolwyr ac arbenigwyr sydd ag achosion Adnoddau Dynol </w:t>
            </w:r>
            <w:r w:rsidR="00D14DAC" w:rsidRPr="000C1A72">
              <w:rPr>
                <w:lang w:val="cy-GB"/>
              </w:rPr>
              <w:t xml:space="preserve">mwy </w:t>
            </w:r>
            <w:r w:rsidRPr="000C1A72">
              <w:rPr>
                <w:lang w:val="cy-GB"/>
              </w:rPr>
              <w:t>cymhleth</w:t>
            </w:r>
            <w:r w:rsidR="00F5119D" w:rsidRPr="000C1A72">
              <w:rPr>
                <w:lang w:val="cy-GB"/>
              </w:rPr>
              <w:t>. Bydd</w:t>
            </w:r>
            <w:r w:rsidRPr="000C1A72">
              <w:rPr>
                <w:lang w:val="cy-GB"/>
              </w:rPr>
              <w:t xml:space="preserve"> yn darparu cyswllt proffesiynol â'r gwasanaeth Rheoli Achosion canolog, gan gydweithio i sicrhau canlyniadau effeithiol.</w:t>
            </w:r>
          </w:p>
          <w:p w14:paraId="0DE245FA" w14:textId="0A75FD16" w:rsidR="00651CE2" w:rsidRPr="000C1A72" w:rsidRDefault="00651CE2" w:rsidP="00651CE2">
            <w:pPr>
              <w:pStyle w:val="Text"/>
              <w:spacing w:after="0"/>
              <w:rPr>
                <w:lang w:val="cy-GB"/>
              </w:rPr>
            </w:pPr>
          </w:p>
          <w:p w14:paraId="5DA23EB8" w14:textId="619BEA74" w:rsidR="00651CE2" w:rsidRPr="000C1A72" w:rsidRDefault="003733F7" w:rsidP="003733F7">
            <w:pPr>
              <w:rPr>
                <w:lang w:val="cy-GB"/>
              </w:rPr>
            </w:pPr>
            <w:r w:rsidRPr="000C1A72">
              <w:rPr>
                <w:lang w:val="cy-GB"/>
              </w:rPr>
              <w:t>Fel y</w:t>
            </w:r>
            <w:r w:rsidR="003626CC" w:rsidRPr="000C1A72">
              <w:rPr>
                <w:lang w:val="cy-GB"/>
              </w:rPr>
              <w:t xml:space="preserve"> </w:t>
            </w:r>
            <w:r w:rsidRPr="000C1A72">
              <w:rPr>
                <w:lang w:val="cy-GB"/>
              </w:rPr>
              <w:t xml:space="preserve">pwynt cyswllt cyntaf i'r busnes, byddai'n ofynnol i ddeiliad y swydd reoli disgwyliadau </w:t>
            </w:r>
            <w:r w:rsidR="00D14DAC" w:rsidRPr="000C1A72">
              <w:rPr>
                <w:lang w:val="cy-GB"/>
              </w:rPr>
              <w:t xml:space="preserve">rhanddeiliaid </w:t>
            </w:r>
            <w:r w:rsidRPr="000C1A72">
              <w:rPr>
                <w:lang w:val="cy-GB"/>
              </w:rPr>
              <w:t xml:space="preserve">a chasglu gwybodaeth fusnes i ddarparu cyngor arbenigol neu ddefnyddio'r gwasanaeth priodol o fewn y tîm. </w:t>
            </w:r>
          </w:p>
          <w:p w14:paraId="6126C839" w14:textId="4B349EEE" w:rsidR="0097433F" w:rsidRPr="000C1A72" w:rsidRDefault="0097433F" w:rsidP="00651CE2">
            <w:pPr>
              <w:pStyle w:val="Text"/>
              <w:spacing w:after="0"/>
              <w:rPr>
                <w:lang w:val="cy-GB"/>
              </w:rPr>
            </w:pPr>
          </w:p>
        </w:tc>
      </w:tr>
    </w:tbl>
    <w:p w14:paraId="18593F2A" w14:textId="77777777" w:rsidR="001F632E" w:rsidRPr="000C1A72" w:rsidRDefault="001F632E">
      <w:pPr>
        <w:rPr>
          <w:lang w:val="cy-GB"/>
        </w:rPr>
      </w:pPr>
      <w:r w:rsidRPr="000C1A72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433F" w:rsidRPr="000C1A72" w14:paraId="3C5C03CB" w14:textId="77777777" w:rsidTr="004028D5">
        <w:trPr>
          <w:trHeight w:hRule="exact" w:val="510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54F7AAB0" w14:textId="714CD776" w:rsidR="0097433F" w:rsidRPr="000C1A72" w:rsidRDefault="00DE00A9" w:rsidP="004028D5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lastRenderedPageBreak/>
              <w:t>Cyfrifoldebau, Gweithgareddau a Dyletswyddau</w:t>
            </w:r>
            <w:r w:rsidR="0097433F" w:rsidRPr="000C1A72">
              <w:rPr>
                <w:b/>
                <w:lang w:val="cy-GB"/>
              </w:rPr>
              <w:t>:</w:t>
            </w:r>
          </w:p>
        </w:tc>
      </w:tr>
      <w:tr w:rsidR="0097433F" w:rsidRPr="000C1A72" w14:paraId="39217E51" w14:textId="77777777" w:rsidTr="00B31BBE">
        <w:trPr>
          <w:trHeight w:val="947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45ED8517" w14:textId="3D81322A" w:rsidR="00B376B0" w:rsidRPr="000C1A72" w:rsidRDefault="00B376B0" w:rsidP="00B376B0">
            <w:pPr>
              <w:rPr>
                <w:lang w:val="cy-GB"/>
              </w:rPr>
            </w:pPr>
            <w:r w:rsidRPr="000C1A72">
              <w:rPr>
                <w:lang w:val="cy-GB"/>
              </w:rPr>
              <w:t>Cefnogi rhan o'r busnes yn effeithiol, arfarnu, asesu ac addasu ystod eang o faterion o ddydd i ddydd a datblygu opsiynau i gynnal neu wella perfformiad.</w:t>
            </w:r>
          </w:p>
          <w:p w14:paraId="10F119B5" w14:textId="77777777" w:rsidR="00CE159D" w:rsidRPr="000C1A72" w:rsidRDefault="00CE159D" w:rsidP="00CE159D">
            <w:pPr>
              <w:pStyle w:val="Text"/>
              <w:spacing w:after="0"/>
              <w:rPr>
                <w:lang w:val="cy-GB"/>
              </w:rPr>
            </w:pPr>
          </w:p>
          <w:p w14:paraId="24B8E448" w14:textId="357E617F" w:rsidR="00A36A71" w:rsidRPr="000C1A72" w:rsidRDefault="00A36A71" w:rsidP="00A36A71">
            <w:pPr>
              <w:rPr>
                <w:lang w:val="cy-GB"/>
              </w:rPr>
            </w:pPr>
            <w:r w:rsidRPr="000C1A72">
              <w:rPr>
                <w:lang w:val="cy-GB"/>
              </w:rPr>
              <w:t xml:space="preserve">Bydd gan ddeiliad y rôl ymreolaeth i wneud penderfyniadau o fewn ei faes gwaith i ddefnyddio adnoddau priodol ar </w:t>
            </w:r>
            <w:r w:rsidR="004D0ACC" w:rsidRPr="000C1A72">
              <w:rPr>
                <w:lang w:val="cy-GB"/>
              </w:rPr>
              <w:t xml:space="preserve">ei </w:t>
            </w:r>
            <w:r w:rsidRPr="000C1A72">
              <w:rPr>
                <w:lang w:val="cy-GB"/>
              </w:rPr>
              <w:t xml:space="preserve">liwt ei </w:t>
            </w:r>
            <w:r w:rsidR="004D0ACC" w:rsidRPr="000C1A72">
              <w:rPr>
                <w:lang w:val="cy-GB"/>
              </w:rPr>
              <w:t xml:space="preserve">hun </w:t>
            </w:r>
            <w:r w:rsidRPr="000C1A72">
              <w:rPr>
                <w:lang w:val="cy-GB"/>
              </w:rPr>
              <w:t>a</w:t>
            </w:r>
            <w:r w:rsidR="00DB5C83" w:rsidRPr="000C1A72">
              <w:rPr>
                <w:lang w:val="cy-GB"/>
              </w:rPr>
              <w:t>c</w:t>
            </w:r>
            <w:r w:rsidRPr="000C1A72">
              <w:rPr>
                <w:lang w:val="cy-GB"/>
              </w:rPr>
              <w:t xml:space="preserve"> mewn cysylltiad â'u rhwydwaith sefydledig o gysylltiadau ar draws y gymuned Adnoddau Dynol ehangach.</w:t>
            </w:r>
          </w:p>
          <w:p w14:paraId="52547399" w14:textId="77777777" w:rsidR="00CE159D" w:rsidRPr="000C1A72" w:rsidRDefault="00CE159D" w:rsidP="0077391F">
            <w:pPr>
              <w:pStyle w:val="Text"/>
              <w:spacing w:after="0"/>
              <w:rPr>
                <w:lang w:val="cy-GB"/>
              </w:rPr>
            </w:pPr>
          </w:p>
          <w:p w14:paraId="1AAE1814" w14:textId="274C6AA8" w:rsidR="008242F3" w:rsidRPr="000C1A72" w:rsidRDefault="008242F3" w:rsidP="008242F3">
            <w:pPr>
              <w:rPr>
                <w:lang w:val="cy-GB"/>
              </w:rPr>
            </w:pPr>
            <w:r w:rsidRPr="000C1A72">
              <w:rPr>
                <w:lang w:val="cy-GB"/>
              </w:rPr>
              <w:t xml:space="preserve">Dehongli cyngor Adnoddau Dynol a allai </w:t>
            </w:r>
            <w:r w:rsidR="004D0ACC" w:rsidRPr="000C1A72">
              <w:rPr>
                <w:lang w:val="cy-GB"/>
              </w:rPr>
              <w:t xml:space="preserve">arwain at ragor o gwestiynau neu drafodaeth </w:t>
            </w:r>
            <w:r w:rsidRPr="000C1A72">
              <w:rPr>
                <w:lang w:val="cy-GB"/>
              </w:rPr>
              <w:t>i ddeall effaith ehangach y mater.</w:t>
            </w:r>
          </w:p>
          <w:p w14:paraId="65DB955E" w14:textId="31D1B86B" w:rsidR="008A240B" w:rsidRPr="000C1A72" w:rsidRDefault="00FE0882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Mae’n bosibl y bydd cryn ddisgresiwn i wneud </w:t>
            </w:r>
            <w:r w:rsidR="007C22D1" w:rsidRPr="000C1A72">
              <w:rPr>
                <w:lang w:val="cy-GB"/>
              </w:rPr>
              <w:t>penderfyniadau</w:t>
            </w:r>
            <w:r w:rsidRPr="000C1A72">
              <w:rPr>
                <w:lang w:val="cy-GB"/>
              </w:rPr>
              <w:t xml:space="preserve">, </w:t>
            </w:r>
            <w:r w:rsidR="007C22D1" w:rsidRPr="000C1A72">
              <w:rPr>
                <w:lang w:val="cy-GB"/>
              </w:rPr>
              <w:t>ond byddant yn cael eu cyfyngu gan bolisi ac arferion gorau.</w:t>
            </w:r>
          </w:p>
          <w:p w14:paraId="3513D8F2" w14:textId="69C7FE09" w:rsidR="00CE159D" w:rsidRPr="000C1A72" w:rsidRDefault="00CE159D" w:rsidP="0077391F">
            <w:pPr>
              <w:pStyle w:val="Text"/>
              <w:spacing w:after="0"/>
              <w:rPr>
                <w:lang w:val="cy-GB"/>
              </w:rPr>
            </w:pPr>
          </w:p>
          <w:p w14:paraId="52E4FB2A" w14:textId="6CCC6412" w:rsidR="008A240B" w:rsidRPr="000C1A72" w:rsidRDefault="008242F3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Dadansoddi data Adnoddau Dynol a chymhwyso dealltwriaeth i benderfynu ar ymyriad neu gamau gweithredu priodol.</w:t>
            </w:r>
          </w:p>
          <w:p w14:paraId="78280610" w14:textId="77777777" w:rsidR="008242F3" w:rsidRPr="000C1A72" w:rsidRDefault="008242F3" w:rsidP="0077391F">
            <w:pPr>
              <w:pStyle w:val="Text"/>
              <w:spacing w:after="0"/>
              <w:rPr>
                <w:lang w:val="cy-GB"/>
              </w:rPr>
            </w:pPr>
          </w:p>
          <w:p w14:paraId="67040FFC" w14:textId="559CB11E" w:rsidR="008A240B" w:rsidRPr="000C1A72" w:rsidRDefault="00046D71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Ystyried barn sensitif neu wahaniaethau barn wrth sefydlu ffeithiau, penderfynu ar y dull gorau, canfod y methodoleg</w:t>
            </w:r>
            <w:r w:rsidR="00FE0882" w:rsidRPr="000C1A72">
              <w:rPr>
                <w:lang w:val="cy-GB"/>
              </w:rPr>
              <w:t>au</w:t>
            </w:r>
            <w:r w:rsidRPr="000C1A72">
              <w:rPr>
                <w:lang w:val="cy-GB"/>
              </w:rPr>
              <w:t xml:space="preserve"> priodol, mynd ati i ddadansoddi er mwyn sicrhau ansawdd y canlyniadau fel y c</w:t>
            </w:r>
            <w:r w:rsidRPr="000C1A72">
              <w:rPr>
                <w:rFonts w:cs="Arial"/>
                <w:lang w:val="cy-GB"/>
              </w:rPr>
              <w:t>â</w:t>
            </w:r>
            <w:r w:rsidRPr="000C1A72">
              <w:rPr>
                <w:lang w:val="cy-GB"/>
              </w:rPr>
              <w:t xml:space="preserve">nt eu rhoi ar waith. </w:t>
            </w:r>
          </w:p>
          <w:p w14:paraId="29E9EEDD" w14:textId="77777777" w:rsidR="00AB6201" w:rsidRPr="000C1A72" w:rsidRDefault="00AB6201" w:rsidP="00AB6201">
            <w:pPr>
              <w:pStyle w:val="Text"/>
              <w:spacing w:after="0"/>
              <w:rPr>
                <w:lang w:val="cy-GB"/>
              </w:rPr>
            </w:pPr>
          </w:p>
          <w:p w14:paraId="0E7D58C6" w14:textId="39F4F747" w:rsidR="00AB6201" w:rsidRPr="000C1A72" w:rsidRDefault="00FE0882" w:rsidP="00AB6201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Defnyddio crebwyll </w:t>
            </w:r>
            <w:r w:rsidR="00AB6201" w:rsidRPr="000C1A72">
              <w:rPr>
                <w:lang w:val="cy-GB"/>
              </w:rPr>
              <w:t xml:space="preserve">a gwneud penderfyniadau yn seiliedig ar </w:t>
            </w:r>
            <w:r w:rsidRPr="000C1A72">
              <w:rPr>
                <w:lang w:val="cy-GB"/>
              </w:rPr>
              <w:t>ei d</w:t>
            </w:r>
            <w:r w:rsidR="00AB6201" w:rsidRPr="000C1A72">
              <w:rPr>
                <w:lang w:val="cy-GB"/>
              </w:rPr>
              <w:t xml:space="preserve">dehongliad </w:t>
            </w:r>
            <w:r w:rsidRPr="000C1A72">
              <w:rPr>
                <w:lang w:val="cy-GB"/>
              </w:rPr>
              <w:t>ei hun</w:t>
            </w:r>
            <w:r w:rsidR="00AB6201" w:rsidRPr="000C1A72">
              <w:rPr>
                <w:lang w:val="cy-GB"/>
              </w:rPr>
              <w:t>.  Gall y manylion fod yn aneglur</w:t>
            </w:r>
            <w:r w:rsidRPr="000C1A72">
              <w:rPr>
                <w:lang w:val="cy-GB"/>
              </w:rPr>
              <w:t xml:space="preserve">, </w:t>
            </w:r>
            <w:r w:rsidR="00AB6201" w:rsidRPr="000C1A72">
              <w:rPr>
                <w:lang w:val="cy-GB"/>
              </w:rPr>
              <w:t>a</w:t>
            </w:r>
            <w:r w:rsidR="00490631" w:rsidRPr="000C1A72">
              <w:rPr>
                <w:lang w:val="cy-GB"/>
              </w:rPr>
              <w:t xml:space="preserve"> bydd</w:t>
            </w:r>
            <w:r w:rsidR="00AB6201" w:rsidRPr="000C1A72">
              <w:rPr>
                <w:lang w:val="cy-GB"/>
              </w:rPr>
              <w:t xml:space="preserve"> angen ymchwilio </w:t>
            </w:r>
            <w:r w:rsidR="0093233B" w:rsidRPr="000C1A72">
              <w:rPr>
                <w:lang w:val="cy-GB"/>
              </w:rPr>
              <w:t xml:space="preserve">iddynt </w:t>
            </w:r>
            <w:r w:rsidR="00AB6201" w:rsidRPr="000C1A72">
              <w:rPr>
                <w:lang w:val="cy-GB"/>
              </w:rPr>
              <w:t>ymhellach.</w:t>
            </w:r>
          </w:p>
          <w:p w14:paraId="4654DFEB" w14:textId="231152B9" w:rsidR="004739F3" w:rsidRPr="000C1A72" w:rsidRDefault="004739F3" w:rsidP="0077391F">
            <w:pPr>
              <w:pStyle w:val="Text"/>
              <w:spacing w:after="0"/>
              <w:rPr>
                <w:lang w:val="cy-GB"/>
              </w:rPr>
            </w:pPr>
          </w:p>
          <w:p w14:paraId="204534A3" w14:textId="116E4D3D" w:rsidR="00CE159D" w:rsidRPr="000C1A72" w:rsidRDefault="00FE0882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Bydd angen </w:t>
            </w:r>
            <w:r w:rsidR="00EE77EA" w:rsidRPr="000C1A72">
              <w:rPr>
                <w:lang w:val="cy-GB"/>
              </w:rPr>
              <w:t xml:space="preserve">cynnal perthynas tîm drwy gefnogi eraill, cyfrannu at benderfyniadau tîm a </w:t>
            </w:r>
            <w:r w:rsidRPr="000C1A72">
              <w:rPr>
                <w:lang w:val="cy-GB"/>
              </w:rPr>
              <w:t>defnyddio ei grebwyll i d</w:t>
            </w:r>
            <w:r w:rsidR="00EE77EA" w:rsidRPr="000C1A72">
              <w:rPr>
                <w:lang w:val="cy-GB"/>
              </w:rPr>
              <w:t xml:space="preserve">datrys problemau. </w:t>
            </w:r>
          </w:p>
          <w:p w14:paraId="74DDC33D" w14:textId="77777777" w:rsidR="00EE77EA" w:rsidRPr="000C1A72" w:rsidRDefault="00EE77EA" w:rsidP="0077391F">
            <w:pPr>
              <w:pStyle w:val="Text"/>
              <w:spacing w:after="0"/>
              <w:rPr>
                <w:lang w:val="cy-GB"/>
              </w:rPr>
            </w:pPr>
          </w:p>
          <w:p w14:paraId="04371E8F" w14:textId="4F95CA57" w:rsidR="0077391F" w:rsidRPr="000C1A72" w:rsidRDefault="00EE77EA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Cyfrannu'n uniongyrchol at gyflawni amcanion gweithredol </w:t>
            </w:r>
            <w:r w:rsidR="00FE0882" w:rsidRPr="000C1A72">
              <w:rPr>
                <w:lang w:val="cy-GB"/>
              </w:rPr>
              <w:t xml:space="preserve">y sefydliad </w:t>
            </w:r>
            <w:r w:rsidRPr="000C1A72">
              <w:rPr>
                <w:lang w:val="cy-GB"/>
              </w:rPr>
              <w:t>drwy ddatblygu hygrededd mewnol a darparu canllawiau ac ymgynghoriad i reolwyr ar faterion sy'n ymwneud ag Adnoddau Dynol, gan gynnwys:</w:t>
            </w:r>
          </w:p>
          <w:p w14:paraId="4D39D48A" w14:textId="77777777" w:rsidR="00EE77EA" w:rsidRPr="000C1A72" w:rsidRDefault="00EE77EA" w:rsidP="0077391F">
            <w:pPr>
              <w:pStyle w:val="Text"/>
              <w:spacing w:after="0"/>
              <w:rPr>
                <w:lang w:val="cy-GB"/>
              </w:rPr>
            </w:pPr>
          </w:p>
          <w:p w14:paraId="2490331C" w14:textId="2F393386" w:rsidR="00B31BBE" w:rsidRPr="000C1A72" w:rsidRDefault="00B31BBE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ET, Cwynion, Cymorth Disgyblu</w:t>
            </w:r>
          </w:p>
          <w:p w14:paraId="2556DDD3" w14:textId="6B472CD7" w:rsidR="00EE77EA" w:rsidRPr="000C1A72" w:rsidRDefault="00EE77EA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Cymorth Rheoli Presenoldeb </w:t>
            </w:r>
          </w:p>
          <w:p w14:paraId="3C2812D7" w14:textId="4662D6BB" w:rsidR="00EE77EA" w:rsidRPr="000C1A72" w:rsidRDefault="00EE77EA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Archwiliadau, Sicrwydd a Chydymffurfiaeth</w:t>
            </w:r>
          </w:p>
          <w:p w14:paraId="6010EDFB" w14:textId="3426BA9F" w:rsidR="0077391F" w:rsidRPr="000C1A72" w:rsidRDefault="00B31BBE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Comisiynydd: Gwasanaethau Arbenigol a Chymorth (Mewnol ac Allanol)</w:t>
            </w:r>
          </w:p>
          <w:p w14:paraId="24179E52" w14:textId="61034BD1" w:rsidR="00756A6A" w:rsidRPr="000C1A72" w:rsidRDefault="00B31BBE" w:rsidP="0077391F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Cyswllt y Gwasanaeth Sifil</w:t>
            </w:r>
          </w:p>
        </w:tc>
      </w:tr>
    </w:tbl>
    <w:p w14:paraId="4694ECBE" w14:textId="77777777" w:rsidR="001F632E" w:rsidRPr="000C1A72" w:rsidRDefault="001F632E">
      <w:pPr>
        <w:rPr>
          <w:lang w:val="cy-GB"/>
        </w:rPr>
      </w:pPr>
      <w:r w:rsidRPr="000C1A72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AC50B5" w:rsidRPr="000C1A72" w14:paraId="14E64A7F" w14:textId="77777777" w:rsidTr="001764D6">
        <w:trPr>
          <w:trHeight w:val="3686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7382F3CB" w14:textId="13EFD8FD" w:rsidR="00AC50B5" w:rsidRPr="000C1A72" w:rsidRDefault="008B32D4" w:rsidP="004028D5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lastRenderedPageBreak/>
              <w:t>Ymddygiad a Chryfderau</w:t>
            </w:r>
            <w:r w:rsidR="00AC50B5" w:rsidRPr="000C1A72">
              <w:rPr>
                <w:b/>
                <w:lang w:val="cy-GB"/>
              </w:rPr>
              <w:t xml:space="preserve"> (</w:t>
            </w:r>
            <w:r w:rsidR="001764D6" w:rsidRPr="000C1A72">
              <w:rPr>
                <w:b/>
                <w:lang w:val="cy-GB"/>
              </w:rPr>
              <w:t>ar gyfer</w:t>
            </w:r>
            <w:r w:rsidR="00AC50B5" w:rsidRPr="000C1A72">
              <w:rPr>
                <w:b/>
                <w:lang w:val="cy-GB"/>
              </w:rPr>
              <w:t xml:space="preserve"> Recr</w:t>
            </w:r>
            <w:r w:rsidR="001764D6" w:rsidRPr="000C1A72">
              <w:rPr>
                <w:b/>
                <w:lang w:val="cy-GB"/>
              </w:rPr>
              <w:t>iwtio</w:t>
            </w:r>
            <w:r w:rsidR="00AC50B5" w:rsidRPr="000C1A72">
              <w:rPr>
                <w:b/>
                <w:lang w:val="cy-GB"/>
              </w:rPr>
              <w:t>/</w:t>
            </w:r>
            <w:r w:rsidR="001764D6" w:rsidRPr="000C1A72">
              <w:rPr>
                <w:b/>
                <w:lang w:val="cy-GB"/>
              </w:rPr>
              <w:t>Proffil Llwyddiant</w:t>
            </w:r>
            <w:r w:rsidR="00AC50B5" w:rsidRPr="000C1A72">
              <w:rPr>
                <w:b/>
                <w:lang w:val="cy-GB"/>
              </w:rPr>
              <w:t>):</w:t>
            </w:r>
          </w:p>
        </w:tc>
        <w:tc>
          <w:tcPr>
            <w:tcW w:w="6804" w:type="dxa"/>
            <w:shd w:val="clear" w:color="auto" w:fill="auto"/>
            <w:tcMar>
              <w:top w:w="108" w:type="dxa"/>
              <w:bottom w:w="108" w:type="dxa"/>
            </w:tcMar>
          </w:tcPr>
          <w:p w14:paraId="19DDEBAE" w14:textId="59A35FC0" w:rsidR="000F2354" w:rsidRPr="000C1A72" w:rsidRDefault="00266AA6" w:rsidP="002D79C4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Bydd angen i chi brofi eich sgiliau a'ch profiad yn erbyn y meini prawf canlynol:</w:t>
            </w:r>
          </w:p>
          <w:p w14:paraId="2D11FF74" w14:textId="77777777" w:rsidR="00266AA6" w:rsidRPr="000C1A72" w:rsidRDefault="00266AA6" w:rsidP="002D79C4">
            <w:pPr>
              <w:pStyle w:val="Text"/>
              <w:spacing w:after="0"/>
              <w:rPr>
                <w:b/>
                <w:u w:val="single"/>
                <w:lang w:val="cy-GB"/>
              </w:rPr>
            </w:pPr>
          </w:p>
          <w:p w14:paraId="1AA8E406" w14:textId="685F5A24" w:rsidR="002D79C4" w:rsidRPr="000C1A72" w:rsidRDefault="00266AA6" w:rsidP="002D79C4">
            <w:pPr>
              <w:pStyle w:val="Text"/>
              <w:spacing w:after="0"/>
              <w:rPr>
                <w:b/>
                <w:u w:val="single"/>
                <w:lang w:val="cy-GB"/>
              </w:rPr>
            </w:pPr>
            <w:r w:rsidRPr="000C1A72">
              <w:rPr>
                <w:b/>
                <w:u w:val="single"/>
                <w:lang w:val="cy-GB"/>
              </w:rPr>
              <w:t>Ymddygiad</w:t>
            </w:r>
            <w:r w:rsidR="00461AB3" w:rsidRPr="000C1A72">
              <w:rPr>
                <w:b/>
                <w:u w:val="single"/>
                <w:lang w:val="cy-GB"/>
              </w:rPr>
              <w:t>:</w:t>
            </w:r>
          </w:p>
          <w:p w14:paraId="3886B82B" w14:textId="77777777" w:rsidR="00461AB3" w:rsidRPr="000C1A72" w:rsidRDefault="00461AB3" w:rsidP="002D79C4">
            <w:pPr>
              <w:pStyle w:val="Text"/>
              <w:spacing w:after="0"/>
              <w:rPr>
                <w:b/>
                <w:u w:val="single"/>
                <w:lang w:val="cy-GB"/>
              </w:rPr>
            </w:pPr>
          </w:p>
          <w:p w14:paraId="5C1FC649" w14:textId="070470AE" w:rsidR="0077391F" w:rsidRPr="000C1A72" w:rsidRDefault="00266AA6" w:rsidP="0077391F">
            <w:pPr>
              <w:pStyle w:val="Text"/>
              <w:spacing w:after="0"/>
              <w:ind w:right="395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Newid a Gwella</w:t>
            </w:r>
          </w:p>
          <w:p w14:paraId="2CF4261F" w14:textId="04F7320F" w:rsidR="00266AA6" w:rsidRPr="000C1A72" w:rsidRDefault="00266AA6" w:rsidP="00585D8B">
            <w:pPr>
              <w:pStyle w:val="Pa15"/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Gweithio gydag eraill i nodi meysydd i'w gwella a symleiddio prosesau i ddefnyddio llai o adnoddau.</w:t>
            </w:r>
          </w:p>
          <w:p w14:paraId="2A501C7A" w14:textId="16FFF50B" w:rsidR="00585D8B" w:rsidRPr="000C1A72" w:rsidRDefault="008B32D4" w:rsidP="008B32D4">
            <w:pPr>
              <w:pStyle w:val="Pa15"/>
              <w:numPr>
                <w:ilvl w:val="0"/>
                <w:numId w:val="29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Egluro'</w:t>
            </w:r>
            <w:r w:rsidR="00FE0882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n glir wrth gydweithwyr beth yw’r 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rhesymeg dros wneud newidiadau a sut i'w gweithredu, gan gefnogi unigolion ag anghenion gwahanol i addasu i’r newid</w:t>
            </w:r>
            <w:r w:rsidR="00455A03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. </w:t>
            </w:r>
          </w:p>
          <w:p w14:paraId="7A663D16" w14:textId="4BE7436E" w:rsidR="005D42F3" w:rsidRPr="000C1A72" w:rsidRDefault="005D42F3" w:rsidP="005D42F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18"/>
                <w:lang w:val="cy-GB"/>
              </w:rPr>
            </w:pPr>
            <w:r w:rsidRPr="000C1A72">
              <w:rPr>
                <w:sz w:val="20"/>
                <w:szCs w:val="18"/>
                <w:lang w:val="cy-GB"/>
              </w:rPr>
              <w:t>Cymryd risgiau a’u rheoli drwy ystyried yn llawn yr effeithiau amrywiol y gallai newidiadau eu cael ar yr ystod eang o ddefnyddwyr terfynol.</w:t>
            </w:r>
          </w:p>
          <w:p w14:paraId="5C6DB363" w14:textId="77777777" w:rsidR="00455A03" w:rsidRPr="000C1A72" w:rsidRDefault="00455A03" w:rsidP="0077391F">
            <w:pPr>
              <w:pStyle w:val="Text"/>
              <w:spacing w:after="0"/>
              <w:ind w:right="395"/>
              <w:rPr>
                <w:b/>
                <w:lang w:val="cy-GB"/>
              </w:rPr>
            </w:pPr>
          </w:p>
          <w:p w14:paraId="147380C1" w14:textId="73349988" w:rsidR="000F2354" w:rsidRPr="000C1A72" w:rsidRDefault="00E7506C" w:rsidP="0077391F">
            <w:pPr>
              <w:pStyle w:val="Text"/>
              <w:spacing w:after="0"/>
              <w:ind w:right="395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Cyfathrebu a Dylanwadu</w:t>
            </w:r>
          </w:p>
          <w:p w14:paraId="3D16C062" w14:textId="721B4117" w:rsidR="00F91A6A" w:rsidRPr="000C1A72" w:rsidRDefault="00F91A6A" w:rsidP="00585D8B">
            <w:pPr>
              <w:pStyle w:val="Pa15"/>
              <w:numPr>
                <w:ilvl w:val="0"/>
                <w:numId w:val="30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Cyfathrebu mewn modd agored, gonest a dymunol, gan ddewis arddulliau priodol i sicrhau'r ddealltwriaeth a'r effaith fwyaf posibl.</w:t>
            </w:r>
          </w:p>
          <w:p w14:paraId="0370096A" w14:textId="54504C5E" w:rsidR="00F91A6A" w:rsidRPr="000C1A72" w:rsidRDefault="00F91A6A" w:rsidP="00585D8B">
            <w:pPr>
              <w:pStyle w:val="Pa15"/>
              <w:numPr>
                <w:ilvl w:val="0"/>
                <w:numId w:val="30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Rhannu gwybodaeth fel y bo'n briodol a gwirio dealltwriaeth. </w:t>
            </w:r>
          </w:p>
          <w:p w14:paraId="7BC095ED" w14:textId="61AE8DC6" w:rsidR="007E4A0E" w:rsidRPr="000C1A72" w:rsidRDefault="007E4A0E" w:rsidP="00585D8B">
            <w:pPr>
              <w:pStyle w:val="Pa15"/>
              <w:numPr>
                <w:ilvl w:val="0"/>
                <w:numId w:val="30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Y gallu i weithio ar </w:t>
            </w:r>
            <w:r w:rsidR="00684406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ei 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liwt </w:t>
            </w:r>
            <w:r w:rsidR="00684406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ei hun 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gydag angerdd ac egni, sgiliau rhyngbersonol </w:t>
            </w:r>
            <w:r w:rsidR="00684406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cadarn 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a ffordd o weithio sy'n canolbwyntio ar y tîm ac yn gydweithredol.</w:t>
            </w:r>
          </w:p>
          <w:p w14:paraId="057AAA9D" w14:textId="10DBAB10" w:rsidR="005D42F3" w:rsidRPr="000C1A72" w:rsidRDefault="005D42F3" w:rsidP="005D42F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18"/>
                <w:lang w:val="cy-GB"/>
              </w:rPr>
            </w:pPr>
            <w:r w:rsidRPr="000C1A72">
              <w:rPr>
                <w:sz w:val="20"/>
                <w:szCs w:val="18"/>
                <w:lang w:val="cy-GB"/>
              </w:rPr>
              <w:t>Sicrhau bod negeseuon pwysig yn cael eu rhannu gyda’r cydweithwyr a</w:t>
            </w:r>
            <w:r w:rsidR="00835243" w:rsidRPr="000C1A72">
              <w:rPr>
                <w:sz w:val="20"/>
                <w:szCs w:val="18"/>
                <w:lang w:val="cy-GB"/>
              </w:rPr>
              <w:t xml:space="preserve"> </w:t>
            </w:r>
            <w:r w:rsidR="00684406" w:rsidRPr="000C1A72">
              <w:rPr>
                <w:sz w:val="20"/>
                <w:szCs w:val="18"/>
                <w:lang w:val="cy-GB"/>
              </w:rPr>
              <w:t xml:space="preserve">rhanddeiliaid </w:t>
            </w:r>
            <w:r w:rsidRPr="000C1A72">
              <w:rPr>
                <w:sz w:val="20"/>
                <w:szCs w:val="18"/>
                <w:lang w:val="cy-GB"/>
              </w:rPr>
              <w:t xml:space="preserve">mewn modd </w:t>
            </w:r>
            <w:r w:rsidR="00835243" w:rsidRPr="000C1A72">
              <w:rPr>
                <w:sz w:val="20"/>
                <w:szCs w:val="18"/>
                <w:lang w:val="cy-GB"/>
              </w:rPr>
              <w:t>p</w:t>
            </w:r>
            <w:r w:rsidRPr="000C1A72">
              <w:rPr>
                <w:sz w:val="20"/>
                <w:szCs w:val="18"/>
                <w:lang w:val="cy-GB"/>
              </w:rPr>
              <w:t>archus</w:t>
            </w:r>
            <w:r w:rsidR="007B5708" w:rsidRPr="000C1A72">
              <w:rPr>
                <w:sz w:val="20"/>
                <w:szCs w:val="18"/>
                <w:lang w:val="cy-GB"/>
              </w:rPr>
              <w:t>, gan ystyried yr amrywiaeth o fuddiannau</w:t>
            </w:r>
            <w:r w:rsidRPr="000C1A72">
              <w:rPr>
                <w:sz w:val="20"/>
                <w:szCs w:val="18"/>
                <w:lang w:val="cy-GB"/>
              </w:rPr>
              <w:t xml:space="preserve">. </w:t>
            </w:r>
          </w:p>
          <w:p w14:paraId="181224A9" w14:textId="77777777" w:rsidR="00455A03" w:rsidRPr="000C1A72" w:rsidRDefault="00455A03" w:rsidP="00585D8B">
            <w:pPr>
              <w:pStyle w:val="Text"/>
              <w:spacing w:after="0"/>
              <w:ind w:left="780" w:right="395"/>
              <w:rPr>
                <w:b/>
                <w:sz w:val="20"/>
                <w:lang w:val="cy-GB"/>
              </w:rPr>
            </w:pPr>
          </w:p>
          <w:p w14:paraId="0011E521" w14:textId="785A3809" w:rsidR="0077391F" w:rsidRPr="000C1A72" w:rsidRDefault="00E7506C" w:rsidP="0077391F">
            <w:pPr>
              <w:pStyle w:val="Text"/>
              <w:spacing w:after="0"/>
              <w:ind w:right="395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Rheoli Gwasanaeth o Ansawdd</w:t>
            </w:r>
          </w:p>
          <w:p w14:paraId="6685E7A5" w14:textId="33B3C8FA" w:rsidR="00684703" w:rsidRPr="000C1A72" w:rsidRDefault="00684703" w:rsidP="00585D8B">
            <w:pPr>
              <w:pStyle w:val="Pa15"/>
              <w:numPr>
                <w:ilvl w:val="0"/>
                <w:numId w:val="31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Datblygu, gweithredu, cynnal ac adolygu systemau a gwasanaethau i sicrhau bod </w:t>
            </w:r>
            <w:r w:rsidR="00DB5C83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gwasanaeth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 </w:t>
            </w:r>
            <w:r w:rsidR="00835243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p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roffesiynol yn cael ei </w:t>
            </w:r>
            <w:r w:rsidR="007B5708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d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darparu.</w:t>
            </w:r>
          </w:p>
          <w:p w14:paraId="7D20B519" w14:textId="1FD294F2" w:rsidR="00585D8B" w:rsidRPr="000C1A72" w:rsidRDefault="00684703" w:rsidP="00585D8B">
            <w:pPr>
              <w:pStyle w:val="Pa15"/>
              <w:numPr>
                <w:ilvl w:val="0"/>
                <w:numId w:val="31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Cyflawni canlyniadau o ansawdd sy'n diwallu anghenion y cwsmeriaid</w:t>
            </w:r>
            <w:r w:rsidR="00C91560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 xml:space="preserve"> gan sicrhau eu bod yn cael gwerth eu harian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.</w:t>
            </w:r>
          </w:p>
          <w:p w14:paraId="75EF7789" w14:textId="563E4421" w:rsidR="00684703" w:rsidRPr="000C1A72" w:rsidRDefault="00684703" w:rsidP="0068470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18"/>
                <w:lang w:val="cy-GB"/>
              </w:rPr>
            </w:pPr>
            <w:r w:rsidRPr="000C1A72">
              <w:rPr>
                <w:sz w:val="20"/>
                <w:szCs w:val="18"/>
                <w:lang w:val="cy-GB"/>
              </w:rPr>
              <w:t xml:space="preserve">Cynnwys amrywiaeth eang o gydweithwyr, </w:t>
            </w:r>
            <w:r w:rsidR="007B5708" w:rsidRPr="000C1A72">
              <w:rPr>
                <w:sz w:val="20"/>
                <w:szCs w:val="18"/>
                <w:lang w:val="cy-GB"/>
              </w:rPr>
              <w:t xml:space="preserve">rhanddeiliaid </w:t>
            </w:r>
            <w:r w:rsidRPr="000C1A72">
              <w:rPr>
                <w:sz w:val="20"/>
                <w:szCs w:val="18"/>
                <w:lang w:val="cy-GB"/>
              </w:rPr>
              <w:t>a phartneriaid cyflawni wrth ddatblygu awgrymiadau ar gyfer gwelliannau.</w:t>
            </w:r>
          </w:p>
          <w:p w14:paraId="5304F227" w14:textId="77777777" w:rsidR="00455A03" w:rsidRPr="000C1A72" w:rsidRDefault="00455A03" w:rsidP="0077391F">
            <w:pPr>
              <w:pStyle w:val="Text"/>
              <w:spacing w:after="0"/>
              <w:ind w:right="395"/>
              <w:rPr>
                <w:b/>
                <w:lang w:val="cy-GB"/>
              </w:rPr>
            </w:pPr>
          </w:p>
          <w:p w14:paraId="498FE54D" w14:textId="1CEB8F01" w:rsidR="0077391F" w:rsidRPr="000C1A72" w:rsidRDefault="00B03660" w:rsidP="0077391F">
            <w:pPr>
              <w:pStyle w:val="Text"/>
              <w:spacing w:after="0"/>
              <w:ind w:right="395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Cyflawni ar Gyflymder</w:t>
            </w:r>
          </w:p>
          <w:p w14:paraId="00EEA1EA" w14:textId="7EA1F7CF" w:rsidR="00A7674C" w:rsidRPr="000C1A72" w:rsidRDefault="007B5708" w:rsidP="00585D8B">
            <w:pPr>
              <w:pStyle w:val="Pa15"/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cs="HelveticaNeueLT Std Lt"/>
                <w:color w:val="000000"/>
                <w:sz w:val="20"/>
                <w:szCs w:val="20"/>
                <w:lang w:val="cy-GB"/>
              </w:rPr>
            </w:pP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Hyrwyddo f</w:t>
            </w:r>
            <w:r w:rsidR="00A7674C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fordd o ddilyn y gweithdrefnau priodol i sicrhau bod canlyniadau'n cael eu cyflawni'n brydlon</w:t>
            </w:r>
            <w:r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, ond gan roi cyfle i arloesi hefyd</w:t>
            </w:r>
            <w:r w:rsidR="00A7674C" w:rsidRPr="000C1A72">
              <w:rPr>
                <w:rFonts w:cs="HelveticaNeueLT Std Lt"/>
                <w:color w:val="000000"/>
                <w:sz w:val="20"/>
                <w:szCs w:val="20"/>
                <w:lang w:val="cy-GB"/>
              </w:rPr>
              <w:t>.</w:t>
            </w:r>
          </w:p>
          <w:p w14:paraId="12BC5B3A" w14:textId="422D6A38" w:rsidR="00A7674C" w:rsidRPr="000C1A72" w:rsidRDefault="00A7674C" w:rsidP="00A7674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18"/>
                <w:lang w:val="cy-GB"/>
              </w:rPr>
            </w:pPr>
            <w:r w:rsidRPr="000C1A72">
              <w:rPr>
                <w:sz w:val="20"/>
                <w:szCs w:val="18"/>
                <w:lang w:val="cy-GB"/>
              </w:rPr>
              <w:t>Monitro eich gwaith eich hun a'ch tîm yn rheolaidd</w:t>
            </w:r>
            <w:r w:rsidR="00C91560" w:rsidRPr="000C1A72">
              <w:rPr>
                <w:sz w:val="20"/>
                <w:szCs w:val="18"/>
                <w:lang w:val="cy-GB"/>
              </w:rPr>
              <w:t>.</w:t>
            </w:r>
          </w:p>
          <w:p w14:paraId="6350B23F" w14:textId="4A69D7AB" w:rsidR="00C91560" w:rsidRPr="000C1A72" w:rsidRDefault="00C91560" w:rsidP="00A7674C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18"/>
                <w:lang w:val="cy-GB"/>
              </w:rPr>
            </w:pPr>
            <w:r w:rsidRPr="000C1A72">
              <w:rPr>
                <w:sz w:val="20"/>
                <w:szCs w:val="18"/>
                <w:lang w:val="cy-GB"/>
              </w:rPr>
              <w:t>Gweithredu'n brydlon i ailasesu llwythi gwaith a blaenoriaethau pan fo galwadau</w:t>
            </w:r>
            <w:r w:rsidR="007B5708" w:rsidRPr="000C1A72">
              <w:rPr>
                <w:sz w:val="20"/>
                <w:szCs w:val="18"/>
                <w:lang w:val="cy-GB"/>
              </w:rPr>
              <w:t xml:space="preserve">’n gwrthdaro, </w:t>
            </w:r>
            <w:r w:rsidRPr="000C1A72">
              <w:rPr>
                <w:sz w:val="20"/>
                <w:szCs w:val="18"/>
                <w:lang w:val="cy-GB"/>
              </w:rPr>
              <w:t>i gynnal perfformiad.</w:t>
            </w:r>
          </w:p>
          <w:p w14:paraId="305C8B4C" w14:textId="77777777" w:rsidR="0077391F" w:rsidRPr="000C1A72" w:rsidRDefault="0077391F" w:rsidP="0077391F">
            <w:pPr>
              <w:pStyle w:val="Text"/>
              <w:spacing w:after="0"/>
              <w:ind w:right="395"/>
              <w:rPr>
                <w:b/>
                <w:lang w:val="cy-GB"/>
              </w:rPr>
            </w:pPr>
          </w:p>
          <w:p w14:paraId="01CF9DD3" w14:textId="59E62FCC" w:rsidR="00AC50B5" w:rsidRPr="000C1A72" w:rsidRDefault="00AC50B5" w:rsidP="00585D8B">
            <w:pPr>
              <w:pStyle w:val="Text"/>
              <w:spacing w:after="0"/>
              <w:ind w:right="395"/>
              <w:rPr>
                <w:lang w:val="cy-GB"/>
              </w:rPr>
            </w:pPr>
          </w:p>
        </w:tc>
      </w:tr>
      <w:tr w:rsidR="00AC50B5" w:rsidRPr="000C1A72" w14:paraId="3B656276" w14:textId="77777777" w:rsidTr="001764D6">
        <w:trPr>
          <w:trHeight w:val="3686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AA53427" w14:textId="00D00722" w:rsidR="00AC50B5" w:rsidRPr="000C1A72" w:rsidRDefault="00E7506C" w:rsidP="004028D5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lastRenderedPageBreak/>
              <w:t>Gwybodaeth, Profiad a Sgiliau</w:t>
            </w:r>
            <w:r w:rsidR="002C5706" w:rsidRPr="000C1A72">
              <w:rPr>
                <w:b/>
                <w:lang w:val="cy-GB"/>
              </w:rPr>
              <w:t xml:space="preserve"> Hanfodol</w:t>
            </w:r>
            <w:r w:rsidRPr="000C1A72">
              <w:rPr>
                <w:b/>
                <w:lang w:val="cy-GB"/>
              </w:rPr>
              <w:t xml:space="preserve"> </w:t>
            </w:r>
            <w:r w:rsidR="00AC50B5" w:rsidRPr="000C1A72">
              <w:rPr>
                <w:b/>
                <w:lang w:val="cy-GB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08" w:type="dxa"/>
              <w:bottom w:w="108" w:type="dxa"/>
            </w:tcMar>
          </w:tcPr>
          <w:p w14:paraId="73BC23CC" w14:textId="43A68C43" w:rsidR="000F2354" w:rsidRPr="000C1A72" w:rsidRDefault="00E7506C" w:rsidP="00D729B8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b/>
                <w:bCs/>
                <w:lang w:val="cy-GB"/>
              </w:rPr>
              <w:t>Profiad</w:t>
            </w:r>
            <w:r w:rsidR="000F2354" w:rsidRPr="000C1A72">
              <w:rPr>
                <w:lang w:val="cy-GB"/>
              </w:rPr>
              <w:t>:</w:t>
            </w:r>
          </w:p>
          <w:p w14:paraId="18FBC93D" w14:textId="77777777" w:rsidR="000F2354" w:rsidRPr="000C1A72" w:rsidRDefault="000F2354" w:rsidP="00D729B8">
            <w:pPr>
              <w:pStyle w:val="Text"/>
              <w:spacing w:after="0"/>
              <w:rPr>
                <w:lang w:val="cy-GB"/>
              </w:rPr>
            </w:pPr>
          </w:p>
          <w:p w14:paraId="7277BB60" w14:textId="7C269883" w:rsidR="00D729B8" w:rsidRPr="000C1A72" w:rsidRDefault="002C5706" w:rsidP="00D729B8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Profiad blaenorol o ddarparu gwasanaeth Adnoddau Dynol.</w:t>
            </w:r>
          </w:p>
          <w:p w14:paraId="50C76179" w14:textId="77777777" w:rsidR="00D729B8" w:rsidRPr="000C1A72" w:rsidRDefault="00D729B8" w:rsidP="00D729B8">
            <w:pPr>
              <w:pStyle w:val="Text"/>
              <w:spacing w:after="0"/>
              <w:rPr>
                <w:lang w:val="cy-GB"/>
              </w:rPr>
            </w:pPr>
          </w:p>
          <w:p w14:paraId="765C554C" w14:textId="66AD348C" w:rsidR="00D729B8" w:rsidRPr="000C1A72" w:rsidRDefault="00E7506C" w:rsidP="00E7506C">
            <w:pPr>
              <w:rPr>
                <w:lang w:val="cy-GB"/>
              </w:rPr>
            </w:pPr>
            <w:r w:rsidRPr="000C1A72">
              <w:rPr>
                <w:lang w:val="cy-GB"/>
              </w:rPr>
              <w:t>Y gallu i feithrin a rheoli ystod amrywiol o berthnasoedd yn hyderus, gan gynnwys gydag uwch rhanddeiliaid</w:t>
            </w:r>
            <w:r w:rsidR="00D729B8" w:rsidRPr="000C1A72">
              <w:rPr>
                <w:lang w:val="cy-GB"/>
              </w:rPr>
              <w:t>.</w:t>
            </w:r>
          </w:p>
          <w:p w14:paraId="1C402319" w14:textId="58D02EA5" w:rsidR="00D729B8" w:rsidRPr="000C1A72" w:rsidRDefault="00E7506C" w:rsidP="00E7506C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Cefnogi eraill i wneud y gorau o’u Sgiliau Rheoli Pobl.</w:t>
            </w:r>
          </w:p>
          <w:p w14:paraId="1A4B6C3C" w14:textId="77777777" w:rsidR="00E7506C" w:rsidRPr="000C1A72" w:rsidRDefault="00E7506C" w:rsidP="00D729B8">
            <w:pPr>
              <w:pStyle w:val="Text"/>
              <w:spacing w:after="0"/>
              <w:rPr>
                <w:lang w:val="cy-GB"/>
              </w:rPr>
            </w:pPr>
          </w:p>
          <w:p w14:paraId="13AF4BB2" w14:textId="3349349C" w:rsidR="00D729B8" w:rsidRPr="000C1A72" w:rsidRDefault="00E7506C" w:rsidP="00D729B8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Sgiliau cyfathrebu rhagorol, ar lafar ac yn ysgrifenedig</w:t>
            </w:r>
            <w:r w:rsidR="00D729B8" w:rsidRPr="000C1A72">
              <w:rPr>
                <w:lang w:val="cy-GB"/>
              </w:rPr>
              <w:t>.</w:t>
            </w:r>
          </w:p>
          <w:p w14:paraId="1E97F789" w14:textId="77777777" w:rsidR="00E7506C" w:rsidRPr="000C1A72" w:rsidRDefault="00E7506C" w:rsidP="00E7506C">
            <w:pPr>
              <w:pStyle w:val="Text"/>
              <w:spacing w:after="0"/>
              <w:rPr>
                <w:lang w:val="cy-GB"/>
              </w:rPr>
            </w:pPr>
          </w:p>
          <w:p w14:paraId="5ECEB793" w14:textId="47001318" w:rsidR="00AC50B5" w:rsidRPr="000C1A72" w:rsidRDefault="00E7506C" w:rsidP="00E7506C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Y gallu i ddadansoddi a deall data a chymhwyso dadansoddeg i gyflenwi busnes.</w:t>
            </w:r>
          </w:p>
        </w:tc>
      </w:tr>
      <w:tr w:rsidR="00AC50B5" w:rsidRPr="000C1A72" w14:paraId="0F9BB720" w14:textId="77777777" w:rsidTr="001764D6">
        <w:trPr>
          <w:trHeight w:val="1304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31762F2" w14:textId="49C54158" w:rsidR="00AC50B5" w:rsidRPr="000C1A72" w:rsidRDefault="002C5706" w:rsidP="004028D5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Gwybodaeth, Profiad a Sgiliau Dymunol</w:t>
            </w:r>
            <w:r w:rsidR="00AC50B5" w:rsidRPr="000C1A72">
              <w:rPr>
                <w:b/>
                <w:lang w:val="cy-GB"/>
              </w:rPr>
              <w:t>:</w:t>
            </w:r>
          </w:p>
        </w:tc>
        <w:tc>
          <w:tcPr>
            <w:tcW w:w="6804" w:type="dxa"/>
            <w:shd w:val="clear" w:color="auto" w:fill="auto"/>
            <w:tcMar>
              <w:top w:w="108" w:type="dxa"/>
              <w:bottom w:w="108" w:type="dxa"/>
            </w:tcMar>
          </w:tcPr>
          <w:p w14:paraId="765C8768" w14:textId="1F20C1CA" w:rsidR="00D729B8" w:rsidRPr="000C1A72" w:rsidRDefault="00AA1997" w:rsidP="00D729B8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Profiad blaenorol o weithio mewn tîm Adnoddau Dynol o fewn y Gwasanaeth Sifil ac ymwybyddiaeth o</w:t>
            </w:r>
            <w:r w:rsidR="00D13912" w:rsidRPr="000C1A72">
              <w:rPr>
                <w:lang w:val="cy-GB"/>
              </w:rPr>
              <w:t xml:space="preserve"> f</w:t>
            </w:r>
            <w:r w:rsidRPr="000C1A72">
              <w:rPr>
                <w:lang w:val="cy-GB"/>
              </w:rPr>
              <w:t xml:space="preserve">odel gweithredu ehangach </w:t>
            </w:r>
            <w:r w:rsidR="00D13912" w:rsidRPr="000C1A72">
              <w:rPr>
                <w:lang w:val="cy-GB"/>
              </w:rPr>
              <w:t>Adnoddau Dynol y Gwasanaeth Sifil</w:t>
            </w:r>
            <w:r w:rsidRPr="000C1A72">
              <w:rPr>
                <w:lang w:val="cy-GB"/>
              </w:rPr>
              <w:t>.</w:t>
            </w:r>
          </w:p>
          <w:p w14:paraId="2B0EECDF" w14:textId="7C0E19B9" w:rsidR="00AA1997" w:rsidRPr="000C1A72" w:rsidRDefault="00AA1997" w:rsidP="000F2354">
            <w:pPr>
              <w:rPr>
                <w:lang w:val="cy-GB"/>
              </w:rPr>
            </w:pPr>
          </w:p>
          <w:p w14:paraId="43FDBDA0" w14:textId="46B71602" w:rsidR="00AA1997" w:rsidRPr="000C1A72" w:rsidRDefault="00AA1997" w:rsidP="000F2354">
            <w:pPr>
              <w:rPr>
                <w:lang w:val="cy-GB"/>
              </w:rPr>
            </w:pPr>
            <w:r w:rsidRPr="000C1A72">
              <w:rPr>
                <w:lang w:val="cy-GB"/>
              </w:rPr>
              <w:t xml:space="preserve">Profiad o waith ymgynghori Adnoddau Dynol neu </w:t>
            </w:r>
            <w:r w:rsidR="00D13912" w:rsidRPr="000C1A72">
              <w:rPr>
                <w:lang w:val="cy-GB"/>
              </w:rPr>
              <w:t xml:space="preserve">ddarparu </w:t>
            </w:r>
            <w:r w:rsidRPr="000C1A72">
              <w:rPr>
                <w:lang w:val="cy-GB"/>
              </w:rPr>
              <w:t xml:space="preserve">gwasanaethau eraill yn seiliedig ar Fodel Perthynas </w:t>
            </w:r>
            <w:r w:rsidR="00D13912" w:rsidRPr="000C1A72">
              <w:rPr>
                <w:lang w:val="cy-GB"/>
              </w:rPr>
              <w:t xml:space="preserve">â </w:t>
            </w:r>
            <w:r w:rsidRPr="000C1A72">
              <w:rPr>
                <w:lang w:val="cy-GB"/>
              </w:rPr>
              <w:t>C</w:t>
            </w:r>
            <w:r w:rsidR="00D13912" w:rsidRPr="000C1A72">
              <w:rPr>
                <w:lang w:val="cy-GB"/>
              </w:rPr>
              <w:t>h</w:t>
            </w:r>
            <w:r w:rsidRPr="000C1A72">
              <w:rPr>
                <w:lang w:val="cy-GB"/>
              </w:rPr>
              <w:t>wsmeriaid.</w:t>
            </w:r>
          </w:p>
          <w:p w14:paraId="538C21B0" w14:textId="668BC242" w:rsidR="000F2354" w:rsidRPr="000C1A72" w:rsidRDefault="00DE6E45" w:rsidP="00D729B8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b/>
                <w:lang w:val="cy-GB"/>
              </w:rPr>
              <w:t>Technegol</w:t>
            </w:r>
            <w:r w:rsidR="000F2354" w:rsidRPr="000C1A72">
              <w:rPr>
                <w:lang w:val="cy-GB"/>
              </w:rPr>
              <w:t>:</w:t>
            </w:r>
          </w:p>
          <w:p w14:paraId="7B3CF378" w14:textId="77777777" w:rsidR="000F2354" w:rsidRPr="000C1A72" w:rsidRDefault="000F2354" w:rsidP="00D729B8">
            <w:pPr>
              <w:pStyle w:val="Text"/>
              <w:spacing w:after="0"/>
              <w:rPr>
                <w:lang w:val="cy-GB"/>
              </w:rPr>
            </w:pPr>
          </w:p>
          <w:p w14:paraId="333B93A4" w14:textId="2A0942E1" w:rsidR="00AC50B5" w:rsidRPr="000C1A72" w:rsidRDefault="00DE6E45" w:rsidP="00455A03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Aelod o'r Sefydliad Siartredig Personél a Datblygu (CIPD), neu gyfwerth, neu'n barod i weithio tuag at gymhwyster fel rhan o ddatblygiad gyrfa.</w:t>
            </w:r>
          </w:p>
        </w:tc>
      </w:tr>
      <w:tr w:rsidR="00AC50B5" w:rsidRPr="000C1A72" w14:paraId="6AF66D6F" w14:textId="77777777" w:rsidTr="001764D6">
        <w:trPr>
          <w:trHeight w:val="1075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6BE04045" w14:textId="7B6670FC" w:rsidR="00AC50B5" w:rsidRPr="000C1A72" w:rsidRDefault="00C07032" w:rsidP="004028D5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Cymwysterau</w:t>
            </w:r>
            <w:r w:rsidR="00AC50B5" w:rsidRPr="000C1A72">
              <w:rPr>
                <w:b/>
                <w:lang w:val="cy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50E91A7" w14:textId="7621DEB7" w:rsidR="00AC50B5" w:rsidRPr="000C1A72" w:rsidRDefault="00052A48" w:rsidP="000F2354">
            <w:pPr>
              <w:rPr>
                <w:lang w:val="cy-GB"/>
              </w:rPr>
            </w:pPr>
            <w:r w:rsidRPr="000C1A72">
              <w:rPr>
                <w:lang w:val="cy-GB"/>
              </w:rPr>
              <w:t>Gellir cysylltu'r rôl hon â'r Brentisiaeth Adnoddau Dynol (Lefel 5) a gall fod yn briodol fel llwybr at gymhwyster CIPD.</w:t>
            </w:r>
          </w:p>
        </w:tc>
      </w:tr>
      <w:tr w:rsidR="00AC50B5" w:rsidRPr="000C1A72" w14:paraId="53FAE692" w14:textId="77777777" w:rsidTr="001764D6">
        <w:trPr>
          <w:trHeight w:val="77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0F71E5AF" w14:textId="78D42A55" w:rsidR="00AC50B5" w:rsidRPr="000C1A72" w:rsidRDefault="00D13912" w:rsidP="004028D5">
            <w:pPr>
              <w:pStyle w:val="Text"/>
              <w:spacing w:after="0"/>
              <w:rPr>
                <w:rFonts w:cs="Arial"/>
                <w:b/>
                <w:bCs/>
                <w:szCs w:val="22"/>
                <w:shd w:val="clear" w:color="auto" w:fill="FFFFFF"/>
                <w:lang w:val="cy-GB"/>
              </w:rPr>
            </w:pPr>
            <w:r w:rsidRPr="000C1A72">
              <w:rPr>
                <w:rFonts w:cs="Arial"/>
                <w:b/>
                <w:bCs/>
                <w:szCs w:val="22"/>
                <w:shd w:val="clear" w:color="auto" w:fill="FFFFFF"/>
                <w:lang w:val="cy-GB"/>
              </w:rPr>
              <w:t xml:space="preserve">Gwiriad </w:t>
            </w:r>
            <w:r w:rsidR="006154B1" w:rsidRPr="000C1A72">
              <w:rPr>
                <w:rFonts w:cs="Arial"/>
                <w:b/>
                <w:bCs/>
                <w:szCs w:val="22"/>
                <w:shd w:val="clear" w:color="auto" w:fill="FFFFFF"/>
                <w:lang w:val="cy-GB"/>
              </w:rPr>
              <w:t>diogelwch yn ofynnol</w:t>
            </w:r>
            <w:r w:rsidR="00AC50B5" w:rsidRPr="000C1A72">
              <w:rPr>
                <w:b/>
                <w:lang w:val="cy-GB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bottom w:w="108" w:type="dxa"/>
            </w:tcMar>
          </w:tcPr>
          <w:p w14:paraId="1F8532CF" w14:textId="70C05DF1" w:rsidR="00AC50B5" w:rsidRPr="000C1A72" w:rsidRDefault="00D10103" w:rsidP="004028D5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Bydd </w:t>
            </w:r>
            <w:r w:rsidR="00D13912" w:rsidRPr="000C1A72">
              <w:rPr>
                <w:lang w:val="cy-GB"/>
              </w:rPr>
              <w:t xml:space="preserve">gwiriad </w:t>
            </w:r>
            <w:r w:rsidRPr="000C1A72">
              <w:rPr>
                <w:lang w:val="cy-GB"/>
              </w:rPr>
              <w:t>diogelwch yn dibynnu ar yr amgylchiadau a</w:t>
            </w:r>
            <w:r w:rsidR="00D13912" w:rsidRPr="000C1A72">
              <w:rPr>
                <w:lang w:val="cy-GB"/>
              </w:rPr>
              <w:t>c mae’n bosibl y bydd angen g</w:t>
            </w:r>
            <w:r w:rsidRPr="000C1A72">
              <w:rPr>
                <w:rFonts w:ascii="Helvetica" w:hAnsi="Helvetica"/>
                <w:szCs w:val="22"/>
                <w:shd w:val="clear" w:color="auto" w:fill="FFFFFF"/>
                <w:lang w:val="cy-GB"/>
              </w:rPr>
              <w:t>wiriad</w:t>
            </w:r>
            <w:r w:rsidRPr="000C1A72">
              <w:rPr>
                <w:sz w:val="24"/>
                <w:szCs w:val="22"/>
                <w:lang w:val="cy-GB"/>
              </w:rPr>
              <w:t xml:space="preserve"> </w:t>
            </w:r>
            <w:r w:rsidRPr="000C1A72">
              <w:rPr>
                <w:lang w:val="cy-GB"/>
              </w:rPr>
              <w:t>CTC, SC, DBS</w:t>
            </w:r>
          </w:p>
        </w:tc>
      </w:tr>
    </w:tbl>
    <w:p w14:paraId="1132317E" w14:textId="77777777" w:rsidR="005F0450" w:rsidRPr="000C1A72" w:rsidRDefault="005F0450" w:rsidP="00D9327C">
      <w:pPr>
        <w:pStyle w:val="Text"/>
        <w:rPr>
          <w:lang w:val="cy-GB"/>
        </w:rPr>
      </w:pPr>
    </w:p>
    <w:p w14:paraId="0579AFB8" w14:textId="228DC1D9" w:rsidR="002C333F" w:rsidRPr="000C1A72" w:rsidRDefault="002C5706" w:rsidP="002C333F">
      <w:pPr>
        <w:pStyle w:val="Text"/>
        <w:rPr>
          <w:b/>
          <w:lang w:val="cy-GB"/>
        </w:rPr>
      </w:pPr>
      <w:r w:rsidRPr="000C1A72">
        <w:rPr>
          <w:b/>
          <w:lang w:val="cy-GB"/>
        </w:rPr>
        <w:t>Hanes y Fersiwn</w:t>
      </w:r>
      <w:r w:rsidR="002C333F" w:rsidRPr="000C1A72">
        <w:rPr>
          <w:b/>
          <w:lang w:val="cy-GB"/>
        </w:rPr>
        <w:t>:</w:t>
      </w: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168"/>
        <w:gridCol w:w="3648"/>
        <w:gridCol w:w="1290"/>
        <w:gridCol w:w="2220"/>
      </w:tblGrid>
      <w:tr w:rsidR="00D1123D" w:rsidRPr="000C1A72" w14:paraId="5D00C244" w14:textId="77777777" w:rsidTr="002C5706">
        <w:trPr>
          <w:trHeight w:hRule="exact" w:val="834"/>
        </w:trPr>
        <w:tc>
          <w:tcPr>
            <w:tcW w:w="1563" w:type="dxa"/>
            <w:shd w:val="clear" w:color="auto" w:fill="auto"/>
            <w:tcMar>
              <w:top w:w="108" w:type="dxa"/>
              <w:bottom w:w="108" w:type="dxa"/>
            </w:tcMar>
          </w:tcPr>
          <w:p w14:paraId="6327D841" w14:textId="6C9D1E8C" w:rsidR="00202184" w:rsidRPr="000C1A72" w:rsidRDefault="00202184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D</w:t>
            </w:r>
            <w:r w:rsidR="00B93D72" w:rsidRPr="000C1A72">
              <w:rPr>
                <w:b/>
                <w:lang w:val="cy-GB"/>
              </w:rPr>
              <w:t>yddiad</w:t>
            </w:r>
          </w:p>
        </w:tc>
        <w:tc>
          <w:tcPr>
            <w:tcW w:w="1168" w:type="dxa"/>
            <w:shd w:val="clear" w:color="auto" w:fill="auto"/>
          </w:tcPr>
          <w:p w14:paraId="0AA026FC" w14:textId="4C19A6CC" w:rsidR="00202184" w:rsidRPr="000C1A72" w:rsidRDefault="00B93D7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Fersiwn</w:t>
            </w:r>
          </w:p>
        </w:tc>
        <w:tc>
          <w:tcPr>
            <w:tcW w:w="3648" w:type="dxa"/>
            <w:shd w:val="clear" w:color="auto" w:fill="auto"/>
          </w:tcPr>
          <w:p w14:paraId="3D043E34" w14:textId="2DF302A4" w:rsidR="00202184" w:rsidRPr="000C1A72" w:rsidRDefault="002C5706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 xml:space="preserve">Newidiadau </w:t>
            </w:r>
          </w:p>
        </w:tc>
        <w:tc>
          <w:tcPr>
            <w:tcW w:w="1290" w:type="dxa"/>
            <w:shd w:val="clear" w:color="auto" w:fill="auto"/>
          </w:tcPr>
          <w:p w14:paraId="66D3349E" w14:textId="56E0D232" w:rsidR="00202184" w:rsidRPr="000C1A72" w:rsidRDefault="00C0703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Golygwyd gan</w:t>
            </w:r>
          </w:p>
        </w:tc>
        <w:tc>
          <w:tcPr>
            <w:tcW w:w="2220" w:type="dxa"/>
            <w:shd w:val="clear" w:color="auto" w:fill="auto"/>
          </w:tcPr>
          <w:p w14:paraId="4F968889" w14:textId="3C0078D9" w:rsidR="00202184" w:rsidRPr="000C1A72" w:rsidRDefault="00C07032" w:rsidP="00860C52">
            <w:pPr>
              <w:pStyle w:val="Text"/>
              <w:spacing w:after="0"/>
              <w:rPr>
                <w:b/>
                <w:lang w:val="cy-GB"/>
              </w:rPr>
            </w:pPr>
            <w:r w:rsidRPr="000C1A72">
              <w:rPr>
                <w:b/>
                <w:lang w:val="cy-GB"/>
              </w:rPr>
              <w:t>Adrannau yr effeithir arnynt</w:t>
            </w:r>
          </w:p>
        </w:tc>
      </w:tr>
      <w:tr w:rsidR="00D1123D" w:rsidRPr="000C1A72" w14:paraId="7E346ABE" w14:textId="77777777" w:rsidTr="002C5706">
        <w:trPr>
          <w:trHeight w:hRule="exact" w:val="813"/>
        </w:trPr>
        <w:tc>
          <w:tcPr>
            <w:tcW w:w="1563" w:type="dxa"/>
            <w:shd w:val="clear" w:color="auto" w:fill="auto"/>
            <w:tcMar>
              <w:top w:w="108" w:type="dxa"/>
              <w:bottom w:w="108" w:type="dxa"/>
            </w:tcMar>
          </w:tcPr>
          <w:p w14:paraId="69D7EC25" w14:textId="3716417C" w:rsidR="00202184" w:rsidRPr="000C1A72" w:rsidRDefault="002D79C4" w:rsidP="00860C52">
            <w:pPr>
              <w:pStyle w:val="Text"/>
              <w:spacing w:after="0"/>
              <w:rPr>
                <w:lang w:val="cy-GB"/>
              </w:rPr>
            </w:pPr>
            <w:bookmarkStart w:id="1" w:name="ClientName"/>
            <w:r w:rsidRPr="000C1A72">
              <w:rPr>
                <w:lang w:val="cy-GB"/>
              </w:rPr>
              <w:t>11/12/2019</w:t>
            </w:r>
          </w:p>
        </w:tc>
        <w:tc>
          <w:tcPr>
            <w:tcW w:w="1168" w:type="dxa"/>
            <w:shd w:val="clear" w:color="auto" w:fill="auto"/>
          </w:tcPr>
          <w:p w14:paraId="1B8B37B0" w14:textId="258693D3" w:rsidR="00202184" w:rsidRPr="000C1A72" w:rsidRDefault="002D79C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1</w:t>
            </w:r>
          </w:p>
        </w:tc>
        <w:tc>
          <w:tcPr>
            <w:tcW w:w="3648" w:type="dxa"/>
            <w:shd w:val="clear" w:color="auto" w:fill="auto"/>
          </w:tcPr>
          <w:p w14:paraId="46E41229" w14:textId="622FD435" w:rsidR="00202184" w:rsidRPr="000C1A72" w:rsidRDefault="006F61B3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Gwreiddiol a gynhyrchwyd gan </w:t>
            </w:r>
            <w:r w:rsidR="002D79C4" w:rsidRPr="000C1A72">
              <w:rPr>
                <w:lang w:val="cy-GB"/>
              </w:rPr>
              <w:t>D Wheeler</w:t>
            </w:r>
          </w:p>
        </w:tc>
        <w:tc>
          <w:tcPr>
            <w:tcW w:w="1290" w:type="dxa"/>
            <w:shd w:val="clear" w:color="auto" w:fill="auto"/>
          </w:tcPr>
          <w:p w14:paraId="369983B7" w14:textId="4FCA4109" w:rsidR="00202184" w:rsidRPr="000C1A72" w:rsidRDefault="00202184" w:rsidP="00860C52">
            <w:pPr>
              <w:pStyle w:val="Text"/>
              <w:spacing w:after="0"/>
              <w:rPr>
                <w:lang w:val="cy-GB"/>
              </w:rPr>
            </w:pPr>
          </w:p>
        </w:tc>
        <w:bookmarkEnd w:id="1"/>
        <w:tc>
          <w:tcPr>
            <w:tcW w:w="2220" w:type="dxa"/>
            <w:shd w:val="clear" w:color="auto" w:fill="auto"/>
          </w:tcPr>
          <w:p w14:paraId="7C2A4F62" w14:textId="58379901" w:rsidR="00202184" w:rsidRPr="000C1A72" w:rsidRDefault="00202184" w:rsidP="00860C52">
            <w:pPr>
              <w:pStyle w:val="Text"/>
              <w:spacing w:after="0"/>
              <w:rPr>
                <w:lang w:val="cy-GB"/>
              </w:rPr>
            </w:pPr>
          </w:p>
        </w:tc>
      </w:tr>
      <w:tr w:rsidR="0021262A" w:rsidRPr="000C1A72" w14:paraId="16D2FC01" w14:textId="77777777" w:rsidTr="002C5706">
        <w:trPr>
          <w:trHeight w:hRule="exact" w:val="397"/>
        </w:trPr>
        <w:tc>
          <w:tcPr>
            <w:tcW w:w="1563" w:type="dxa"/>
            <w:shd w:val="clear" w:color="auto" w:fill="auto"/>
            <w:tcMar>
              <w:top w:w="108" w:type="dxa"/>
              <w:bottom w:w="108" w:type="dxa"/>
            </w:tcMar>
          </w:tcPr>
          <w:p w14:paraId="7EDB78F9" w14:textId="17D0D4F2" w:rsidR="0021262A" w:rsidRPr="000C1A72" w:rsidRDefault="002D79C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lastRenderedPageBreak/>
              <w:t>18/03/2020</w:t>
            </w:r>
          </w:p>
        </w:tc>
        <w:tc>
          <w:tcPr>
            <w:tcW w:w="1168" w:type="dxa"/>
            <w:shd w:val="clear" w:color="auto" w:fill="auto"/>
          </w:tcPr>
          <w:p w14:paraId="44BCDEB2" w14:textId="390A362C" w:rsidR="0021262A" w:rsidRPr="000C1A72" w:rsidRDefault="002D79C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14:paraId="1CB81E6B" w14:textId="4D2C4FC9" w:rsidR="0021262A" w:rsidRPr="000C1A72" w:rsidRDefault="002C5706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Diwygio teitl swydd</w:t>
            </w:r>
          </w:p>
        </w:tc>
        <w:tc>
          <w:tcPr>
            <w:tcW w:w="1290" w:type="dxa"/>
            <w:shd w:val="clear" w:color="auto" w:fill="auto"/>
          </w:tcPr>
          <w:p w14:paraId="5E73BAD9" w14:textId="6470EC71" w:rsidR="0021262A" w:rsidRPr="000C1A72" w:rsidRDefault="002D79C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DW</w:t>
            </w:r>
          </w:p>
        </w:tc>
        <w:tc>
          <w:tcPr>
            <w:tcW w:w="2220" w:type="dxa"/>
            <w:shd w:val="clear" w:color="auto" w:fill="auto"/>
          </w:tcPr>
          <w:p w14:paraId="18D3F7B8" w14:textId="0269CB97" w:rsidR="0021262A" w:rsidRPr="000C1A72" w:rsidRDefault="002D79C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T</w:t>
            </w:r>
            <w:r w:rsidR="006F61B3" w:rsidRPr="000C1A72">
              <w:rPr>
                <w:lang w:val="cy-GB"/>
              </w:rPr>
              <w:t>eitl</w:t>
            </w:r>
          </w:p>
        </w:tc>
      </w:tr>
      <w:tr w:rsidR="0021262A" w:rsidRPr="000C1A72" w14:paraId="1A918CA0" w14:textId="77777777" w:rsidTr="002C5706">
        <w:trPr>
          <w:trHeight w:hRule="exact" w:val="397"/>
        </w:trPr>
        <w:tc>
          <w:tcPr>
            <w:tcW w:w="1563" w:type="dxa"/>
            <w:shd w:val="clear" w:color="auto" w:fill="auto"/>
            <w:tcMar>
              <w:top w:w="108" w:type="dxa"/>
              <w:bottom w:w="108" w:type="dxa"/>
            </w:tcMar>
          </w:tcPr>
          <w:p w14:paraId="3C597E4A" w14:textId="6B3A1A3F" w:rsidR="0021262A" w:rsidRPr="000C1A72" w:rsidRDefault="000F235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30/04/2020</w:t>
            </w:r>
          </w:p>
        </w:tc>
        <w:tc>
          <w:tcPr>
            <w:tcW w:w="1168" w:type="dxa"/>
            <w:shd w:val="clear" w:color="auto" w:fill="auto"/>
          </w:tcPr>
          <w:p w14:paraId="504EA197" w14:textId="7574EAEF" w:rsidR="0021262A" w:rsidRPr="000C1A72" w:rsidRDefault="000F235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3</w:t>
            </w:r>
          </w:p>
        </w:tc>
        <w:tc>
          <w:tcPr>
            <w:tcW w:w="3648" w:type="dxa"/>
            <w:shd w:val="clear" w:color="auto" w:fill="auto"/>
          </w:tcPr>
          <w:p w14:paraId="739A0D59" w14:textId="3BAB5776" w:rsidR="0021262A" w:rsidRPr="000C1A72" w:rsidRDefault="002C5706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Adolygiad gradd gwerthuso swyddi</w:t>
            </w:r>
          </w:p>
        </w:tc>
        <w:tc>
          <w:tcPr>
            <w:tcW w:w="1290" w:type="dxa"/>
            <w:shd w:val="clear" w:color="auto" w:fill="auto"/>
          </w:tcPr>
          <w:p w14:paraId="77FEF3F5" w14:textId="13E06C96" w:rsidR="0021262A" w:rsidRPr="000C1A72" w:rsidRDefault="000F2354" w:rsidP="00860C52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N Smith</w:t>
            </w:r>
          </w:p>
        </w:tc>
        <w:tc>
          <w:tcPr>
            <w:tcW w:w="2220" w:type="dxa"/>
            <w:shd w:val="clear" w:color="auto" w:fill="auto"/>
          </w:tcPr>
          <w:p w14:paraId="0AE1FC1D" w14:textId="379D4AB7" w:rsidR="0021262A" w:rsidRPr="000C1A72" w:rsidRDefault="0021262A" w:rsidP="00860C52">
            <w:pPr>
              <w:pStyle w:val="Text"/>
              <w:spacing w:after="0"/>
              <w:rPr>
                <w:lang w:val="cy-GB"/>
              </w:rPr>
            </w:pPr>
          </w:p>
        </w:tc>
      </w:tr>
      <w:tr w:rsidR="00001936" w:rsidRPr="000C1A72" w14:paraId="7E97A78B" w14:textId="77777777" w:rsidTr="002C5706">
        <w:trPr>
          <w:trHeight w:hRule="exact" w:val="397"/>
        </w:trPr>
        <w:tc>
          <w:tcPr>
            <w:tcW w:w="1563" w:type="dxa"/>
            <w:shd w:val="clear" w:color="auto" w:fill="auto"/>
            <w:tcMar>
              <w:top w:w="108" w:type="dxa"/>
              <w:bottom w:w="108" w:type="dxa"/>
            </w:tcMar>
          </w:tcPr>
          <w:p w14:paraId="046DD2FE" w14:textId="245EF865" w:rsidR="00001936" w:rsidRPr="000C1A72" w:rsidRDefault="00001936" w:rsidP="00001936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04/02/2021</w:t>
            </w:r>
          </w:p>
        </w:tc>
        <w:tc>
          <w:tcPr>
            <w:tcW w:w="1168" w:type="dxa"/>
            <w:shd w:val="clear" w:color="auto" w:fill="auto"/>
          </w:tcPr>
          <w:p w14:paraId="04440643" w14:textId="6A6BF8A8" w:rsidR="00001936" w:rsidRPr="000C1A72" w:rsidRDefault="00001936" w:rsidP="00001936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4</w:t>
            </w:r>
          </w:p>
        </w:tc>
        <w:tc>
          <w:tcPr>
            <w:tcW w:w="3648" w:type="dxa"/>
            <w:shd w:val="clear" w:color="auto" w:fill="auto"/>
          </w:tcPr>
          <w:p w14:paraId="40B0DD5B" w14:textId="3A920569" w:rsidR="00001936" w:rsidRPr="000C1A72" w:rsidRDefault="002C5706" w:rsidP="00001936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Adolygiad gradd gwerthuso swyddi</w:t>
            </w:r>
          </w:p>
        </w:tc>
        <w:tc>
          <w:tcPr>
            <w:tcW w:w="1290" w:type="dxa"/>
            <w:shd w:val="clear" w:color="auto" w:fill="auto"/>
          </w:tcPr>
          <w:p w14:paraId="5C28BB8E" w14:textId="2AC7E378" w:rsidR="00001936" w:rsidRPr="000C1A72" w:rsidRDefault="00001936" w:rsidP="00001936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>A Hamer</w:t>
            </w:r>
          </w:p>
        </w:tc>
        <w:tc>
          <w:tcPr>
            <w:tcW w:w="2220" w:type="dxa"/>
            <w:shd w:val="clear" w:color="auto" w:fill="auto"/>
          </w:tcPr>
          <w:p w14:paraId="21B02C13" w14:textId="64906A68" w:rsidR="00001936" w:rsidRPr="000C1A72" w:rsidRDefault="00C07032" w:rsidP="00001936">
            <w:pPr>
              <w:pStyle w:val="Text"/>
              <w:spacing w:after="0"/>
              <w:rPr>
                <w:lang w:val="cy-GB"/>
              </w:rPr>
            </w:pPr>
            <w:r w:rsidRPr="000C1A72">
              <w:rPr>
                <w:lang w:val="cy-GB"/>
              </w:rPr>
              <w:t xml:space="preserve">Teitl y </w:t>
            </w:r>
            <w:r w:rsidR="00F0560D" w:rsidRPr="000C1A72">
              <w:rPr>
                <w:lang w:val="cy-GB"/>
              </w:rPr>
              <w:t>swydd</w:t>
            </w:r>
          </w:p>
        </w:tc>
      </w:tr>
    </w:tbl>
    <w:p w14:paraId="6E54F1EE" w14:textId="77777777" w:rsidR="00D13200" w:rsidRPr="000C1A72" w:rsidRDefault="00D13200" w:rsidP="002C333F">
      <w:pPr>
        <w:pStyle w:val="Text"/>
        <w:rPr>
          <w:b/>
          <w:lang w:val="cy-GB"/>
        </w:rPr>
      </w:pPr>
    </w:p>
    <w:sectPr w:rsidR="00D13200" w:rsidRPr="000C1A72" w:rsidSect="0097433F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701" w:right="1021" w:bottom="2145" w:left="102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0697B" w14:textId="77777777" w:rsidR="00F70E82" w:rsidRDefault="00F70E82">
      <w:r>
        <w:separator/>
      </w:r>
    </w:p>
  </w:endnote>
  <w:endnote w:type="continuationSeparator" w:id="0">
    <w:p w14:paraId="6C4DFFC1" w14:textId="77777777" w:rsidR="00F70E82" w:rsidRDefault="00F7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4A3B" w14:textId="77777777" w:rsidR="005E45C0" w:rsidRDefault="005E45C0" w:rsidP="007C7960">
    <w:pPr>
      <w:pStyle w:val="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4A56" w14:textId="5E67AC3E" w:rsidR="005E45C0" w:rsidRDefault="007D4EC1" w:rsidP="00B0614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B8267" wp14:editId="0736DA77">
              <wp:simplePos x="0" y="0"/>
              <wp:positionH relativeFrom="column">
                <wp:posOffset>6073140</wp:posOffset>
              </wp:positionH>
              <wp:positionV relativeFrom="paragraph">
                <wp:posOffset>-35560</wp:posOffset>
              </wp:positionV>
              <wp:extent cx="254635" cy="2209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4635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C3B965" w14:textId="412662C0" w:rsidR="005E45C0" w:rsidRDefault="005E45C0" w:rsidP="00B0614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C4D2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B82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78.2pt;margin-top:-2.8pt;width:20.05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" filled="f" stroked="f" strokeweight=".5pt">
              <v:path arrowok="t"/>
              <v:textbox inset="1mm,1mm,1mm,1mm">
                <w:txbxContent>
                  <w:p w14:paraId="45C3B965" w14:textId="412662C0" w:rsidR="005E45C0" w:rsidRDefault="005E45C0" w:rsidP="00B0614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C4D2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1B124" w14:textId="77777777" w:rsidR="00F70E82" w:rsidRDefault="00F70E82">
      <w:r>
        <w:separator/>
      </w:r>
    </w:p>
  </w:footnote>
  <w:footnote w:type="continuationSeparator" w:id="0">
    <w:p w14:paraId="76C82172" w14:textId="77777777" w:rsidR="00F70E82" w:rsidRDefault="00F7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53A0" w14:textId="376E49A1" w:rsidR="005E45C0" w:rsidRPr="0034092D" w:rsidRDefault="007D4EC1" w:rsidP="003409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A79492" wp14:editId="190031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1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74E6C" w14:textId="368E7778" w:rsidR="005E45C0" w:rsidRDefault="007D4EC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BC66955" wp14:editId="025FF6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9149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229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83A4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0726B"/>
    <w:multiLevelType w:val="singleLevel"/>
    <w:tmpl w:val="7A546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1B622BC1"/>
    <w:multiLevelType w:val="singleLevel"/>
    <w:tmpl w:val="2C622974"/>
    <w:lvl w:ilvl="0">
      <w:start w:val="1"/>
      <w:numFmt w:val="bullet"/>
      <w:pStyle w:val="Bulletundernumberedtex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4" w15:restartNumberingAfterBreak="0">
    <w:nsid w:val="1FFC3900"/>
    <w:multiLevelType w:val="singleLevel"/>
    <w:tmpl w:val="60DE78CA"/>
    <w:lvl w:ilvl="0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203D7765"/>
    <w:multiLevelType w:val="hybridMultilevel"/>
    <w:tmpl w:val="679AE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4058"/>
    <w:multiLevelType w:val="hybridMultilevel"/>
    <w:tmpl w:val="7FF4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436D"/>
    <w:multiLevelType w:val="singleLevel"/>
    <w:tmpl w:val="DE3E92F6"/>
    <w:lvl w:ilvl="0">
      <w:start w:val="1"/>
      <w:numFmt w:val="decimal"/>
      <w:pStyle w:val="Tex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8265B3"/>
    <w:multiLevelType w:val="hybridMultilevel"/>
    <w:tmpl w:val="964A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44FB"/>
    <w:multiLevelType w:val="hybridMultilevel"/>
    <w:tmpl w:val="3A3A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713B3"/>
    <w:multiLevelType w:val="hybridMultilevel"/>
    <w:tmpl w:val="9BDE1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14F26"/>
    <w:multiLevelType w:val="singleLevel"/>
    <w:tmpl w:val="54BC29C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C27123"/>
    <w:multiLevelType w:val="hybridMultilevel"/>
    <w:tmpl w:val="384C3B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9AE4F60"/>
    <w:multiLevelType w:val="hybridMultilevel"/>
    <w:tmpl w:val="7E82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30AD9"/>
    <w:multiLevelType w:val="hybridMultilevel"/>
    <w:tmpl w:val="B818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8622C"/>
    <w:multiLevelType w:val="hybridMultilevel"/>
    <w:tmpl w:val="FC5C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12460"/>
    <w:multiLevelType w:val="hybridMultilevel"/>
    <w:tmpl w:val="8C72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1105"/>
    <w:multiLevelType w:val="hybridMultilevel"/>
    <w:tmpl w:val="1ABE6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064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19701C"/>
    <w:multiLevelType w:val="hybridMultilevel"/>
    <w:tmpl w:val="FD903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7"/>
  </w:num>
  <w:num w:numId="11">
    <w:abstractNumId w:val="3"/>
  </w:num>
  <w:num w:numId="12">
    <w:abstractNumId w:val="7"/>
  </w:num>
  <w:num w:numId="13">
    <w:abstractNumId w:val="1"/>
  </w:num>
  <w:num w:numId="14">
    <w:abstractNumId w:val="2"/>
  </w:num>
  <w:num w:numId="15">
    <w:abstractNumId w:val="4"/>
  </w:num>
  <w:num w:numId="16">
    <w:abstractNumId w:val="11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0"/>
  </w:num>
  <w:num w:numId="21">
    <w:abstractNumId w:val="15"/>
  </w:num>
  <w:num w:numId="22">
    <w:abstractNumId w:val="6"/>
  </w:num>
  <w:num w:numId="23">
    <w:abstractNumId w:val="8"/>
  </w:num>
  <w:num w:numId="24">
    <w:abstractNumId w:val="14"/>
  </w:num>
  <w:num w:numId="25">
    <w:abstractNumId w:val="5"/>
  </w:num>
  <w:num w:numId="26">
    <w:abstractNumId w:val="17"/>
  </w:num>
  <w:num w:numId="27">
    <w:abstractNumId w:val="16"/>
  </w:num>
  <w:num w:numId="28">
    <w:abstractNumId w:val="12"/>
  </w:num>
  <w:num w:numId="29">
    <w:abstractNumId w:val="13"/>
  </w:num>
  <w:num w:numId="30">
    <w:abstractNumId w:val="10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1"/>
    <w:rsid w:val="00001936"/>
    <w:rsid w:val="00002FCC"/>
    <w:rsid w:val="000237C4"/>
    <w:rsid w:val="000337C3"/>
    <w:rsid w:val="00035BE8"/>
    <w:rsid w:val="00046D71"/>
    <w:rsid w:val="00052A48"/>
    <w:rsid w:val="000538FB"/>
    <w:rsid w:val="00056E4E"/>
    <w:rsid w:val="000639D3"/>
    <w:rsid w:val="00071AA3"/>
    <w:rsid w:val="00082208"/>
    <w:rsid w:val="000939F1"/>
    <w:rsid w:val="00094FCE"/>
    <w:rsid w:val="000A0449"/>
    <w:rsid w:val="000A06A6"/>
    <w:rsid w:val="000A7109"/>
    <w:rsid w:val="000C1A72"/>
    <w:rsid w:val="000C1EAD"/>
    <w:rsid w:val="000C33F8"/>
    <w:rsid w:val="000D3CC2"/>
    <w:rsid w:val="000D4FF7"/>
    <w:rsid w:val="000F230D"/>
    <w:rsid w:val="000F2354"/>
    <w:rsid w:val="000F747C"/>
    <w:rsid w:val="0010497C"/>
    <w:rsid w:val="00115D73"/>
    <w:rsid w:val="0012520B"/>
    <w:rsid w:val="00130B57"/>
    <w:rsid w:val="00132CCA"/>
    <w:rsid w:val="00141BF0"/>
    <w:rsid w:val="0016721C"/>
    <w:rsid w:val="001764D6"/>
    <w:rsid w:val="00176E2B"/>
    <w:rsid w:val="001828B5"/>
    <w:rsid w:val="001960F2"/>
    <w:rsid w:val="001A7B6A"/>
    <w:rsid w:val="001B7EF1"/>
    <w:rsid w:val="001C2E08"/>
    <w:rsid w:val="001E240A"/>
    <w:rsid w:val="001F0D64"/>
    <w:rsid w:val="001F632E"/>
    <w:rsid w:val="00202184"/>
    <w:rsid w:val="002118D3"/>
    <w:rsid w:val="0021262A"/>
    <w:rsid w:val="002207BD"/>
    <w:rsid w:val="00223532"/>
    <w:rsid w:val="00246518"/>
    <w:rsid w:val="00246E37"/>
    <w:rsid w:val="00266AA6"/>
    <w:rsid w:val="0026756C"/>
    <w:rsid w:val="0027434C"/>
    <w:rsid w:val="002C333F"/>
    <w:rsid w:val="002C5706"/>
    <w:rsid w:val="002D5376"/>
    <w:rsid w:val="002D79C4"/>
    <w:rsid w:val="003006E4"/>
    <w:rsid w:val="003049F1"/>
    <w:rsid w:val="003144D1"/>
    <w:rsid w:val="003158FF"/>
    <w:rsid w:val="00317848"/>
    <w:rsid w:val="00322DC9"/>
    <w:rsid w:val="00326831"/>
    <w:rsid w:val="00333BBE"/>
    <w:rsid w:val="00337A77"/>
    <w:rsid w:val="0034092D"/>
    <w:rsid w:val="003545DA"/>
    <w:rsid w:val="00355BC2"/>
    <w:rsid w:val="003626CC"/>
    <w:rsid w:val="00362C91"/>
    <w:rsid w:val="003662FF"/>
    <w:rsid w:val="003733F7"/>
    <w:rsid w:val="00390692"/>
    <w:rsid w:val="003A053F"/>
    <w:rsid w:val="003A2A22"/>
    <w:rsid w:val="003D2018"/>
    <w:rsid w:val="00430DBA"/>
    <w:rsid w:val="004457A3"/>
    <w:rsid w:val="00455A03"/>
    <w:rsid w:val="00456AEA"/>
    <w:rsid w:val="00461AB3"/>
    <w:rsid w:val="00466C45"/>
    <w:rsid w:val="004739F3"/>
    <w:rsid w:val="00490631"/>
    <w:rsid w:val="0049587E"/>
    <w:rsid w:val="004A757F"/>
    <w:rsid w:val="004B6BA6"/>
    <w:rsid w:val="004C69B9"/>
    <w:rsid w:val="004D0ACC"/>
    <w:rsid w:val="004D305C"/>
    <w:rsid w:val="004E08FC"/>
    <w:rsid w:val="004E29B2"/>
    <w:rsid w:val="004E39D4"/>
    <w:rsid w:val="00517E8C"/>
    <w:rsid w:val="0052711B"/>
    <w:rsid w:val="00545E21"/>
    <w:rsid w:val="005503EC"/>
    <w:rsid w:val="00564813"/>
    <w:rsid w:val="00570031"/>
    <w:rsid w:val="00585D8B"/>
    <w:rsid w:val="00585E70"/>
    <w:rsid w:val="00596C42"/>
    <w:rsid w:val="00597CB3"/>
    <w:rsid w:val="005A36BA"/>
    <w:rsid w:val="005C18DE"/>
    <w:rsid w:val="005C6D6E"/>
    <w:rsid w:val="005D42F3"/>
    <w:rsid w:val="005D728B"/>
    <w:rsid w:val="005E03B4"/>
    <w:rsid w:val="005E22C2"/>
    <w:rsid w:val="005E45C0"/>
    <w:rsid w:val="005F0450"/>
    <w:rsid w:val="006151C2"/>
    <w:rsid w:val="006154B1"/>
    <w:rsid w:val="00615F44"/>
    <w:rsid w:val="006351A9"/>
    <w:rsid w:val="006376B6"/>
    <w:rsid w:val="00640D39"/>
    <w:rsid w:val="00644A07"/>
    <w:rsid w:val="00651CE2"/>
    <w:rsid w:val="006601CA"/>
    <w:rsid w:val="00670E0C"/>
    <w:rsid w:val="0067755A"/>
    <w:rsid w:val="00684406"/>
    <w:rsid w:val="00684703"/>
    <w:rsid w:val="00697106"/>
    <w:rsid w:val="006C033D"/>
    <w:rsid w:val="006C1A1D"/>
    <w:rsid w:val="006C5C4A"/>
    <w:rsid w:val="006E196C"/>
    <w:rsid w:val="006F52F1"/>
    <w:rsid w:val="006F61B3"/>
    <w:rsid w:val="00711CF3"/>
    <w:rsid w:val="00731C07"/>
    <w:rsid w:val="00732812"/>
    <w:rsid w:val="007343C8"/>
    <w:rsid w:val="00755F94"/>
    <w:rsid w:val="00756A6A"/>
    <w:rsid w:val="007623AA"/>
    <w:rsid w:val="0077391F"/>
    <w:rsid w:val="00783966"/>
    <w:rsid w:val="00792F01"/>
    <w:rsid w:val="007A4D6E"/>
    <w:rsid w:val="007A7CFA"/>
    <w:rsid w:val="007B0990"/>
    <w:rsid w:val="007B5708"/>
    <w:rsid w:val="007B6452"/>
    <w:rsid w:val="007C22D1"/>
    <w:rsid w:val="007C4D20"/>
    <w:rsid w:val="007C7960"/>
    <w:rsid w:val="007D0A4B"/>
    <w:rsid w:val="007D4EC1"/>
    <w:rsid w:val="007E4A0E"/>
    <w:rsid w:val="007F19D4"/>
    <w:rsid w:val="007F3F3F"/>
    <w:rsid w:val="00822DD8"/>
    <w:rsid w:val="008242F3"/>
    <w:rsid w:val="00835051"/>
    <w:rsid w:val="00835243"/>
    <w:rsid w:val="008431DF"/>
    <w:rsid w:val="00846946"/>
    <w:rsid w:val="008470BD"/>
    <w:rsid w:val="00855D27"/>
    <w:rsid w:val="008568B1"/>
    <w:rsid w:val="00857D3B"/>
    <w:rsid w:val="00860059"/>
    <w:rsid w:val="00866036"/>
    <w:rsid w:val="00884AAB"/>
    <w:rsid w:val="00890C09"/>
    <w:rsid w:val="00892B4E"/>
    <w:rsid w:val="008A0093"/>
    <w:rsid w:val="008A240B"/>
    <w:rsid w:val="008B32D4"/>
    <w:rsid w:val="008C4C21"/>
    <w:rsid w:val="008D0894"/>
    <w:rsid w:val="008D1BC6"/>
    <w:rsid w:val="008D572B"/>
    <w:rsid w:val="008D63CC"/>
    <w:rsid w:val="008E6A6A"/>
    <w:rsid w:val="008F4EB4"/>
    <w:rsid w:val="00910A9B"/>
    <w:rsid w:val="0092100C"/>
    <w:rsid w:val="009264B8"/>
    <w:rsid w:val="0093233B"/>
    <w:rsid w:val="0097399B"/>
    <w:rsid w:val="0097433F"/>
    <w:rsid w:val="00980240"/>
    <w:rsid w:val="00985D57"/>
    <w:rsid w:val="0098748C"/>
    <w:rsid w:val="009A3435"/>
    <w:rsid w:val="009B54F6"/>
    <w:rsid w:val="009D2BEE"/>
    <w:rsid w:val="009E28C3"/>
    <w:rsid w:val="00A04497"/>
    <w:rsid w:val="00A26D3A"/>
    <w:rsid w:val="00A30A60"/>
    <w:rsid w:val="00A36A71"/>
    <w:rsid w:val="00A6696B"/>
    <w:rsid w:val="00A7630E"/>
    <w:rsid w:val="00A7674C"/>
    <w:rsid w:val="00A76F72"/>
    <w:rsid w:val="00A7713A"/>
    <w:rsid w:val="00AA1997"/>
    <w:rsid w:val="00AB4359"/>
    <w:rsid w:val="00AB6201"/>
    <w:rsid w:val="00AB7073"/>
    <w:rsid w:val="00AB7550"/>
    <w:rsid w:val="00AC50B5"/>
    <w:rsid w:val="00AD0E30"/>
    <w:rsid w:val="00AD42F8"/>
    <w:rsid w:val="00AF4810"/>
    <w:rsid w:val="00AF7C9A"/>
    <w:rsid w:val="00B03660"/>
    <w:rsid w:val="00B0377E"/>
    <w:rsid w:val="00B06149"/>
    <w:rsid w:val="00B15D44"/>
    <w:rsid w:val="00B31BBE"/>
    <w:rsid w:val="00B352C0"/>
    <w:rsid w:val="00B376B0"/>
    <w:rsid w:val="00B40BA6"/>
    <w:rsid w:val="00B44C2D"/>
    <w:rsid w:val="00B4573C"/>
    <w:rsid w:val="00B57663"/>
    <w:rsid w:val="00B62CC7"/>
    <w:rsid w:val="00B64270"/>
    <w:rsid w:val="00B72E45"/>
    <w:rsid w:val="00B77DD5"/>
    <w:rsid w:val="00B93D72"/>
    <w:rsid w:val="00BA2829"/>
    <w:rsid w:val="00BB28DD"/>
    <w:rsid w:val="00BB50AC"/>
    <w:rsid w:val="00BC6DC1"/>
    <w:rsid w:val="00BD1EEE"/>
    <w:rsid w:val="00C07032"/>
    <w:rsid w:val="00C16175"/>
    <w:rsid w:val="00C255BC"/>
    <w:rsid w:val="00C45D71"/>
    <w:rsid w:val="00C8094E"/>
    <w:rsid w:val="00C81E85"/>
    <w:rsid w:val="00C91560"/>
    <w:rsid w:val="00CA1B62"/>
    <w:rsid w:val="00CB1202"/>
    <w:rsid w:val="00CD26C7"/>
    <w:rsid w:val="00CD4198"/>
    <w:rsid w:val="00CD41E3"/>
    <w:rsid w:val="00CE159D"/>
    <w:rsid w:val="00CF5433"/>
    <w:rsid w:val="00D10103"/>
    <w:rsid w:val="00D1123D"/>
    <w:rsid w:val="00D13200"/>
    <w:rsid w:val="00D13912"/>
    <w:rsid w:val="00D14DAC"/>
    <w:rsid w:val="00D41862"/>
    <w:rsid w:val="00D54630"/>
    <w:rsid w:val="00D56E29"/>
    <w:rsid w:val="00D7002B"/>
    <w:rsid w:val="00D729B8"/>
    <w:rsid w:val="00D73192"/>
    <w:rsid w:val="00D9327C"/>
    <w:rsid w:val="00DB0CE8"/>
    <w:rsid w:val="00DB1CFE"/>
    <w:rsid w:val="00DB5C83"/>
    <w:rsid w:val="00DE00A9"/>
    <w:rsid w:val="00DE4475"/>
    <w:rsid w:val="00DE6E45"/>
    <w:rsid w:val="00E07A25"/>
    <w:rsid w:val="00E26C3B"/>
    <w:rsid w:val="00E576EB"/>
    <w:rsid w:val="00E62991"/>
    <w:rsid w:val="00E65FE5"/>
    <w:rsid w:val="00E664DB"/>
    <w:rsid w:val="00E7506C"/>
    <w:rsid w:val="00E75BA3"/>
    <w:rsid w:val="00E83AA8"/>
    <w:rsid w:val="00EB57C0"/>
    <w:rsid w:val="00EB6697"/>
    <w:rsid w:val="00EC70DD"/>
    <w:rsid w:val="00EE4C1E"/>
    <w:rsid w:val="00EE77EA"/>
    <w:rsid w:val="00F0560D"/>
    <w:rsid w:val="00F07614"/>
    <w:rsid w:val="00F07EF9"/>
    <w:rsid w:val="00F11A1D"/>
    <w:rsid w:val="00F241E8"/>
    <w:rsid w:val="00F2616E"/>
    <w:rsid w:val="00F4107A"/>
    <w:rsid w:val="00F4290E"/>
    <w:rsid w:val="00F5119D"/>
    <w:rsid w:val="00F563CC"/>
    <w:rsid w:val="00F64366"/>
    <w:rsid w:val="00F6455D"/>
    <w:rsid w:val="00F6665A"/>
    <w:rsid w:val="00F70E82"/>
    <w:rsid w:val="00F87504"/>
    <w:rsid w:val="00F91A6A"/>
    <w:rsid w:val="00F946ED"/>
    <w:rsid w:val="00F97FE7"/>
    <w:rsid w:val="00FB7DB7"/>
    <w:rsid w:val="00FE0882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2D8EF2"/>
  <w15:chartTrackingRefBased/>
  <w15:docId w15:val="{2AEE775A-77E5-4B27-A306-9F02CBA3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nhideWhenUsed="1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unhideWhenUsed/>
    <w:rsid w:val="003662FF"/>
    <w:pPr>
      <w:spacing w:after="240"/>
    </w:pPr>
    <w:rPr>
      <w:rFonts w:ascii="Arial" w:hAnsi="Arial"/>
      <w:sz w:val="22"/>
    </w:rPr>
  </w:style>
  <w:style w:type="paragraph" w:styleId="Heading1">
    <w:name w:val="heading 1"/>
    <w:next w:val="Text"/>
    <w:qFormat/>
    <w:rsid w:val="00B06149"/>
    <w:pPr>
      <w:keepNext/>
      <w:spacing w:before="48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next w:val="Text"/>
    <w:qFormat/>
    <w:rsid w:val="003662FF"/>
    <w:pPr>
      <w:keepNext/>
      <w:keepLines/>
      <w:spacing w:before="120" w:after="120"/>
      <w:outlineLvl w:val="1"/>
    </w:pPr>
    <w:rPr>
      <w:rFonts w:ascii="Arial" w:hAnsi="Arial"/>
      <w:b/>
      <w:sz w:val="22"/>
      <w:lang w:eastAsia="en-US"/>
    </w:rPr>
  </w:style>
  <w:style w:type="paragraph" w:styleId="Heading3">
    <w:name w:val="heading 3"/>
    <w:basedOn w:val="Heading1"/>
    <w:next w:val="Text"/>
    <w:rsid w:val="00732812"/>
    <w:pPr>
      <w:outlineLvl w:val="2"/>
    </w:pPr>
    <w:rPr>
      <w:b w:val="0"/>
      <w:sz w:val="24"/>
    </w:rPr>
  </w:style>
  <w:style w:type="paragraph" w:styleId="Heading4">
    <w:name w:val="heading 4"/>
    <w:basedOn w:val="Heading1"/>
    <w:next w:val="Text"/>
    <w:uiPriority w:val="99"/>
    <w:unhideWhenUsed/>
    <w:rsid w:val="006351A9"/>
    <w:pPr>
      <w:outlineLvl w:val="3"/>
    </w:pPr>
    <w:rPr>
      <w:b w:val="0"/>
      <w:sz w:val="24"/>
    </w:rPr>
  </w:style>
  <w:style w:type="paragraph" w:styleId="Heading5">
    <w:name w:val="heading 5"/>
    <w:basedOn w:val="Heading1"/>
    <w:next w:val="Text"/>
    <w:uiPriority w:val="99"/>
    <w:unhideWhenUsed/>
    <w:rsid w:val="006351A9"/>
    <w:pPr>
      <w:outlineLvl w:val="4"/>
    </w:pPr>
    <w:rPr>
      <w:b w:val="0"/>
      <w:sz w:val="24"/>
    </w:rPr>
  </w:style>
  <w:style w:type="paragraph" w:styleId="Heading6">
    <w:name w:val="heading 6"/>
    <w:basedOn w:val="Heading1"/>
    <w:next w:val="Text"/>
    <w:uiPriority w:val="99"/>
    <w:unhideWhenUsed/>
    <w:rsid w:val="006351A9"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Text"/>
    <w:uiPriority w:val="99"/>
    <w:unhideWhenUsed/>
    <w:rsid w:val="005D728B"/>
    <w:pPr>
      <w:keepNext/>
      <w:outlineLvl w:val="6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link w:val="Text"/>
    <w:rsid w:val="00731C07"/>
    <w:rPr>
      <w:rFonts w:ascii="Arial" w:hAnsi="Arial"/>
      <w:sz w:val="22"/>
      <w:lang w:val="en-GB" w:eastAsia="en-GB" w:bidi="ar-SA"/>
    </w:rPr>
  </w:style>
  <w:style w:type="paragraph" w:styleId="TOC1">
    <w:name w:val="toc 1"/>
    <w:uiPriority w:val="99"/>
    <w:semiHidden/>
    <w:rsid w:val="009A3435"/>
    <w:pPr>
      <w:tabs>
        <w:tab w:val="right" w:pos="8789"/>
      </w:tabs>
      <w:spacing w:before="120" w:after="120"/>
    </w:pPr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B06149"/>
    <w:rPr>
      <w:rFonts w:ascii="Arial" w:hAnsi="Arial"/>
      <w:sz w:val="18"/>
    </w:rPr>
  </w:style>
  <w:style w:type="paragraph" w:customStyle="1" w:styleId="Textnumbered">
    <w:name w:val="Text numbered"/>
    <w:qFormat/>
    <w:rsid w:val="005D728B"/>
    <w:pPr>
      <w:numPr>
        <w:numId w:val="18"/>
      </w:numPr>
      <w:spacing w:after="240"/>
      <w:ind w:left="357" w:hanging="357"/>
    </w:pPr>
    <w:rPr>
      <w:rFonts w:ascii="Arial" w:hAnsi="Arial"/>
      <w:sz w:val="22"/>
    </w:rPr>
  </w:style>
  <w:style w:type="paragraph" w:customStyle="1" w:styleId="Bulletundernumberedtext">
    <w:name w:val="Bullet (under numbered text)"/>
    <w:uiPriority w:val="1"/>
    <w:qFormat/>
    <w:rsid w:val="00F64366"/>
    <w:pPr>
      <w:numPr>
        <w:numId w:val="11"/>
      </w:numPr>
      <w:spacing w:after="240"/>
    </w:pPr>
    <w:rPr>
      <w:rFonts w:ascii="Arial" w:hAnsi="Arial"/>
      <w:sz w:val="22"/>
    </w:rPr>
  </w:style>
  <w:style w:type="paragraph" w:styleId="Title">
    <w:name w:val="Title"/>
    <w:next w:val="Subtitle"/>
    <w:rsid w:val="00B06149"/>
    <w:pPr>
      <w:spacing w:before="1800" w:after="240"/>
      <w:outlineLvl w:val="0"/>
    </w:pPr>
    <w:rPr>
      <w:rFonts w:ascii="Arial" w:hAnsi="Arial"/>
      <w:b/>
      <w:sz w:val="44"/>
    </w:rPr>
  </w:style>
  <w:style w:type="paragraph" w:customStyle="1" w:styleId="Bulletundertext">
    <w:name w:val="Bullet (under text)"/>
    <w:uiPriority w:val="1"/>
    <w:qFormat/>
    <w:rsid w:val="00F64366"/>
    <w:pPr>
      <w:numPr>
        <w:numId w:val="15"/>
      </w:numPr>
      <w:spacing w:after="240"/>
    </w:pPr>
    <w:rPr>
      <w:rFonts w:ascii="Arial" w:hAnsi="Arial"/>
      <w:sz w:val="22"/>
    </w:rPr>
  </w:style>
  <w:style w:type="table" w:styleId="TableGrid">
    <w:name w:val="Table Grid"/>
    <w:basedOn w:val="TableNormal"/>
    <w:rsid w:val="005D728B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Text"/>
    <w:uiPriority w:val="99"/>
    <w:semiHidden/>
    <w:rsid w:val="007C7960"/>
    <w:rPr>
      <w:b/>
      <w:sz w:val="18"/>
    </w:rPr>
  </w:style>
  <w:style w:type="paragraph" w:styleId="Footer">
    <w:name w:val="footer"/>
    <w:basedOn w:val="Text"/>
    <w:link w:val="FooterChar"/>
    <w:uiPriority w:val="99"/>
    <w:rsid w:val="00C81E85"/>
    <w:pPr>
      <w:spacing w:after="0"/>
      <w:jc w:val="center"/>
    </w:pPr>
    <w:rPr>
      <w:sz w:val="18"/>
    </w:rPr>
  </w:style>
  <w:style w:type="character" w:styleId="Hyperlink">
    <w:name w:val="Hyperlink"/>
    <w:rsid w:val="00AB7073"/>
    <w:rPr>
      <w:rFonts w:ascii="Arial" w:hAnsi="Arial"/>
      <w:color w:val="auto"/>
      <w:u w:val="none"/>
    </w:rPr>
  </w:style>
  <w:style w:type="paragraph" w:customStyle="1" w:styleId="Text">
    <w:name w:val="Text"/>
    <w:link w:val="TextChar"/>
    <w:qFormat/>
    <w:rsid w:val="00D9327C"/>
    <w:p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qFormat/>
    <w:rsid w:val="00D9327C"/>
    <w:pPr>
      <w:spacing w:after="240"/>
      <w:ind w:left="357"/>
    </w:pPr>
    <w:rPr>
      <w:rFonts w:ascii="Arial" w:hAnsi="Arial"/>
      <w:sz w:val="22"/>
      <w:lang w:eastAsia="en-US"/>
    </w:rPr>
  </w:style>
  <w:style w:type="paragraph" w:styleId="Subtitle">
    <w:name w:val="Subtitle"/>
    <w:basedOn w:val="Normal"/>
    <w:next w:val="Text"/>
    <w:link w:val="SubtitleChar"/>
    <w:rsid w:val="00B06149"/>
    <w:pPr>
      <w:spacing w:after="360"/>
      <w:outlineLvl w:val="0"/>
    </w:pPr>
    <w:rPr>
      <w:sz w:val="36"/>
    </w:rPr>
  </w:style>
  <w:style w:type="character" w:customStyle="1" w:styleId="SubtitleChar">
    <w:name w:val="Subtitle Char"/>
    <w:link w:val="Subtitle"/>
    <w:rsid w:val="00B06149"/>
    <w:rPr>
      <w:rFonts w:ascii="Arial" w:hAnsi="Arial"/>
      <w:sz w:val="36"/>
    </w:rPr>
  </w:style>
  <w:style w:type="paragraph" w:customStyle="1" w:styleId="Pa15">
    <w:name w:val="Pa15"/>
    <w:basedOn w:val="Normal"/>
    <w:next w:val="Normal"/>
    <w:uiPriority w:val="99"/>
    <w:rsid w:val="00756A6A"/>
    <w:pPr>
      <w:autoSpaceDE w:val="0"/>
      <w:autoSpaceDN w:val="0"/>
      <w:adjustRightInd w:val="0"/>
      <w:spacing w:after="0" w:line="221" w:lineRule="atLeast"/>
    </w:pPr>
    <w:rPr>
      <w:rFonts w:ascii="HelveticaNeueLT Std Lt" w:hAnsi="HelveticaNeueLT Std Lt"/>
      <w:sz w:val="24"/>
      <w:szCs w:val="24"/>
    </w:rPr>
  </w:style>
  <w:style w:type="paragraph" w:customStyle="1" w:styleId="Default">
    <w:name w:val="Default"/>
    <w:rsid w:val="00B35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semiHidden/>
    <w:rsid w:val="006847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0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05FE00E6DAA47A31E890684EF7BCF" ma:contentTypeVersion="9" ma:contentTypeDescription="Create a new document." ma:contentTypeScope="" ma:versionID="961e10318b17dde0f32e995762e2d53b">
  <xsd:schema xmlns:xsd="http://www.w3.org/2001/XMLSchema" xmlns:xs="http://www.w3.org/2001/XMLSchema" xmlns:p="http://schemas.microsoft.com/office/2006/metadata/properties" xmlns:ns3="b78c52be-82a5-40c1-ac6f-769f5e2be27b" targetNamespace="http://schemas.microsoft.com/office/2006/metadata/properties" ma:root="true" ma:fieldsID="8223fa0c8aa38deb83e25c29207ae5c0" ns3:_="">
    <xsd:import namespace="b78c52be-82a5-40c1-ac6f-769f5e2be2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52be-82a5-40c1-ac6f-769f5e2be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5659-EEBD-4843-BBEF-F31C6C45F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c52be-82a5-40c1-ac6f-769f5e2be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98DFE-C741-475C-852B-253665F03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2FBE-16DC-40FA-BE86-B7FDEF3FB054}">
  <ds:schemaRefs>
    <ds:schemaRef ds:uri="b78c52be-82a5-40c1-ac6f-769f5e2be27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23BE18-C2C9-444E-83D5-B5B44E05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15FE9B3A</Template>
  <TotalTime>1</TotalTime>
  <Pages>6</Pages>
  <Words>1109</Words>
  <Characters>6481</Characters>
  <Application>Microsoft Office Word</Application>
  <DocSecurity>4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[Insert title of document]</vt:lpstr>
      <vt:lpstr>[Insert title of document]</vt:lpstr>
    </vt:vector>
  </TitlesOfParts>
  <Manager>Ministry of Justice</Manager>
  <Company>Ministry of Justice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document]</dc:title>
  <dc:subject>[Insert subtitle and/or short description of document]</dc:subject>
  <dc:creator>Houldershaw, Lee</dc:creator>
  <cp:keywords>Ministry of Justice, [other keywords]</cp:keywords>
  <dc:description/>
  <cp:lastModifiedBy>Caudmont-Ball, Nelly [HMPS]</cp:lastModifiedBy>
  <cp:revision>2</cp:revision>
  <cp:lastPrinted>2007-08-06T14:19:00Z</cp:lastPrinted>
  <dcterms:created xsi:type="dcterms:W3CDTF">2021-04-12T12:50:00Z</dcterms:created>
  <dcterms:modified xsi:type="dcterms:W3CDTF">2021-04-12T12:50:00Z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0x010100E9605FE00E6DAA47A31E890684EF7BCF</vt:lpwstr>
  </property>
</Properties>
</file>