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98C4D" w14:textId="77777777" w:rsidR="00AA7BAC" w:rsidRDefault="004E7E71">
      <w:r>
        <w:rPr>
          <w:noProof/>
        </w:rPr>
        <w:drawing>
          <wp:inline distT="0" distB="0" distL="0" distR="0" wp14:anchorId="6EA8D0AD" wp14:editId="5D5A6140">
            <wp:extent cx="1143693" cy="891540"/>
            <wp:effectExtent l="0" t="0" r="0" b="381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JLogo.png"/>
                    <pic:cNvPicPr/>
                  </pic:nvPicPr>
                  <pic:blipFill>
                    <a:blip r:embed="rId8">
                      <a:extLst>
                        <a:ext uri="{28A0092B-C50C-407E-A947-70E740481C1C}">
                          <a14:useLocalDpi xmlns:a14="http://schemas.microsoft.com/office/drawing/2010/main" val="0"/>
                        </a:ext>
                      </a:extLst>
                    </a:blip>
                    <a:stretch>
                      <a:fillRect/>
                    </a:stretch>
                  </pic:blipFill>
                  <pic:spPr>
                    <a:xfrm>
                      <a:off x="0" y="0"/>
                      <a:ext cx="1144490" cy="892161"/>
                    </a:xfrm>
                    <a:prstGeom prst="rect">
                      <a:avLst/>
                    </a:prstGeom>
                  </pic:spPr>
                </pic:pic>
              </a:graphicData>
            </a:graphic>
          </wp:inline>
        </w:drawing>
      </w:r>
    </w:p>
    <w:p w14:paraId="2C284E59" w14:textId="77777777" w:rsidR="004E7E71" w:rsidRDefault="004E7E71"/>
    <w:p w14:paraId="21528726" w14:textId="77777777" w:rsidR="004E7E71" w:rsidRPr="004E7E71" w:rsidRDefault="004E7E71" w:rsidP="004E7E71">
      <w:pPr>
        <w:pStyle w:val="Heading1"/>
      </w:pPr>
      <w:r w:rsidRPr="004E7E71">
        <w:t>Vacancy Description</w:t>
      </w:r>
    </w:p>
    <w:p w14:paraId="761775F9" w14:textId="77777777" w:rsidR="004E7E71" w:rsidRDefault="004E7E71" w:rsidP="004E7E71">
      <w:pPr>
        <w:autoSpaceDE w:val="0"/>
        <w:autoSpaceDN w:val="0"/>
        <w:adjustRightInd w:val="0"/>
        <w:spacing w:after="0" w:line="240" w:lineRule="auto"/>
        <w:rPr>
          <w:rFonts w:ascii="HelveticaNeueLTCom-Roman" w:hAnsi="HelveticaNeueLTCom-Roman" w:cs="HelveticaNeueLTCom-Roman"/>
          <w:color w:val="00A43B"/>
          <w:sz w:val="60"/>
          <w:szCs w:val="60"/>
        </w:rPr>
      </w:pPr>
    </w:p>
    <w:p w14:paraId="7D15C1FF" w14:textId="77777777" w:rsidR="004E7E71" w:rsidRDefault="004E7E71" w:rsidP="004E7E71">
      <w:pPr>
        <w:pStyle w:val="Heading2"/>
      </w:pPr>
      <w:r>
        <w:t>Job Title</w:t>
      </w:r>
    </w:p>
    <w:p w14:paraId="570F8523" w14:textId="77777777" w:rsidR="00932559" w:rsidRDefault="00932559" w:rsidP="00932559">
      <w:pPr>
        <w:pStyle w:val="NoSpacing"/>
      </w:pPr>
      <w:r>
        <w:t>Operations Group Forecasting Business Support</w:t>
      </w:r>
    </w:p>
    <w:p w14:paraId="5A603C3B" w14:textId="77777777" w:rsidR="004E7E71" w:rsidRDefault="004E7E71" w:rsidP="004E7E71">
      <w:pPr>
        <w:autoSpaceDE w:val="0"/>
        <w:autoSpaceDN w:val="0"/>
        <w:adjustRightInd w:val="0"/>
        <w:spacing w:after="0" w:line="240" w:lineRule="auto"/>
        <w:rPr>
          <w:rFonts w:ascii="HelveticaNeueLTStd-Bd" w:hAnsi="HelveticaNeueLTStd-Bd" w:cs="HelveticaNeueLTStd-Bd"/>
          <w:color w:val="00A43B"/>
          <w:sz w:val="24"/>
          <w:szCs w:val="24"/>
        </w:rPr>
      </w:pPr>
    </w:p>
    <w:p w14:paraId="38F3952D" w14:textId="77777777" w:rsidR="004E7E71" w:rsidRPr="00B0654D" w:rsidRDefault="004E7E71" w:rsidP="00B0654D">
      <w:pPr>
        <w:pStyle w:val="Heading2"/>
      </w:pPr>
      <w:r w:rsidRPr="00B0654D">
        <w:t>Location</w:t>
      </w:r>
    </w:p>
    <w:p w14:paraId="0F7689F6" w14:textId="563180DB" w:rsidR="004E7E71" w:rsidRPr="00B0654D" w:rsidRDefault="004E7E71" w:rsidP="004E7E71">
      <w:pPr>
        <w:autoSpaceDE w:val="0"/>
        <w:autoSpaceDN w:val="0"/>
        <w:adjustRightInd w:val="0"/>
        <w:spacing w:after="0" w:line="240" w:lineRule="auto"/>
      </w:pPr>
      <w:r w:rsidRPr="00B0654D">
        <w:t xml:space="preserve">Flexibility </w:t>
      </w:r>
      <w:r w:rsidR="00447EA2">
        <w:t>can be considered with regards to location</w:t>
      </w:r>
      <w:r w:rsidRPr="00B0654D">
        <w:t>.</w:t>
      </w:r>
    </w:p>
    <w:p w14:paraId="51974EA6" w14:textId="77777777" w:rsidR="004E7E71" w:rsidRDefault="004E7E71" w:rsidP="004E7E71">
      <w:pPr>
        <w:autoSpaceDE w:val="0"/>
        <w:autoSpaceDN w:val="0"/>
        <w:adjustRightInd w:val="0"/>
        <w:spacing w:after="0" w:line="240" w:lineRule="auto"/>
        <w:rPr>
          <w:rFonts w:ascii="HelveticaNeueLTStd-Bd" w:hAnsi="HelveticaNeueLTStd-Bd" w:cs="HelveticaNeueLTStd-Bd"/>
          <w:color w:val="00A43B"/>
          <w:sz w:val="24"/>
          <w:szCs w:val="24"/>
        </w:rPr>
      </w:pPr>
    </w:p>
    <w:p w14:paraId="34B11D8F" w14:textId="77777777" w:rsidR="004E7E71" w:rsidRPr="00B0654D" w:rsidRDefault="004E7E71" w:rsidP="004E7E71">
      <w:pPr>
        <w:autoSpaceDE w:val="0"/>
        <w:autoSpaceDN w:val="0"/>
        <w:adjustRightInd w:val="0"/>
        <w:spacing w:after="0" w:line="240" w:lineRule="auto"/>
        <w:rPr>
          <w:rFonts w:asciiTheme="majorHAnsi" w:eastAsiaTheme="majorEastAsia" w:hAnsiTheme="majorHAnsi" w:cstheme="majorBidi"/>
          <w:color w:val="2F5496" w:themeColor="accent1" w:themeShade="BF"/>
          <w:sz w:val="26"/>
          <w:szCs w:val="26"/>
        </w:rPr>
      </w:pPr>
      <w:r w:rsidRPr="00B0654D">
        <w:rPr>
          <w:rFonts w:asciiTheme="majorHAnsi" w:eastAsiaTheme="majorEastAsia" w:hAnsiTheme="majorHAnsi" w:cstheme="majorBidi"/>
          <w:color w:val="2F5496" w:themeColor="accent1" w:themeShade="BF"/>
          <w:sz w:val="26"/>
          <w:szCs w:val="26"/>
        </w:rPr>
        <w:t>Grade and Salary</w:t>
      </w:r>
    </w:p>
    <w:p w14:paraId="09C7B5F8" w14:textId="0CC75AFB" w:rsidR="004E7E71" w:rsidRPr="00B0654D" w:rsidRDefault="00C62CCF" w:rsidP="00B0654D">
      <w:pPr>
        <w:pStyle w:val="NoSpacing"/>
      </w:pPr>
      <w:r>
        <w:t xml:space="preserve">Band </w:t>
      </w:r>
      <w:r w:rsidR="00D257F8">
        <w:t>C</w:t>
      </w:r>
      <w:r>
        <w:t xml:space="preserve"> (</w:t>
      </w:r>
      <w:r w:rsidR="00D257F8">
        <w:t>H</w:t>
      </w:r>
      <w:r w:rsidR="00E835A0">
        <w:t>EO</w:t>
      </w:r>
      <w:r>
        <w:t>)</w:t>
      </w:r>
    </w:p>
    <w:p w14:paraId="4D9C955A" w14:textId="209FC9ED" w:rsidR="004E7E71" w:rsidRPr="002C434B" w:rsidRDefault="004E7E71" w:rsidP="00B0654D">
      <w:pPr>
        <w:pStyle w:val="NoSpacing"/>
      </w:pPr>
      <w:r w:rsidRPr="002C434B">
        <w:t>National: Minimum £</w:t>
      </w:r>
      <w:r w:rsidR="00317A18" w:rsidRPr="002C434B">
        <w:t>24</w:t>
      </w:r>
      <w:r w:rsidR="00634EBD" w:rsidRPr="002C434B">
        <w:t>,</w:t>
      </w:r>
      <w:r w:rsidR="00317A18" w:rsidRPr="002C434B">
        <w:t>002</w:t>
      </w:r>
      <w:r w:rsidRPr="002C434B">
        <w:t xml:space="preserve"> – maximum £</w:t>
      </w:r>
      <w:r w:rsidR="0067428E" w:rsidRPr="002C434B">
        <w:t>3</w:t>
      </w:r>
      <w:r w:rsidR="00785F04" w:rsidRPr="002C434B">
        <w:t>1</w:t>
      </w:r>
      <w:r w:rsidR="0067348C" w:rsidRPr="002C434B">
        <w:t>,</w:t>
      </w:r>
      <w:r w:rsidR="0067428E" w:rsidRPr="002C434B">
        <w:t>973</w:t>
      </w:r>
    </w:p>
    <w:p w14:paraId="0B1A889F" w14:textId="257CE202" w:rsidR="004E7E71" w:rsidRPr="00F2029C" w:rsidRDefault="00785F04" w:rsidP="00B0654D">
      <w:pPr>
        <w:pStyle w:val="NoSpacing"/>
      </w:pPr>
      <w:r w:rsidRPr="002C434B">
        <w:t xml:space="preserve">Inner </w:t>
      </w:r>
      <w:r w:rsidR="004E7E71" w:rsidRPr="002C434B">
        <w:t>London: Minimum £</w:t>
      </w:r>
      <w:r w:rsidR="0067348C" w:rsidRPr="002C434B">
        <w:t>3</w:t>
      </w:r>
      <w:r w:rsidR="00BC0EED" w:rsidRPr="002C434B">
        <w:t>0</w:t>
      </w:r>
      <w:r w:rsidR="0067348C" w:rsidRPr="002C434B">
        <w:t>,</w:t>
      </w:r>
      <w:r w:rsidR="00BC0EED" w:rsidRPr="002C434B">
        <w:t>845</w:t>
      </w:r>
      <w:r w:rsidR="004E7E71" w:rsidRPr="002C434B">
        <w:t xml:space="preserve"> – maximum £</w:t>
      </w:r>
      <w:r w:rsidR="00317A18" w:rsidRPr="002C434B">
        <w:t>38</w:t>
      </w:r>
      <w:r w:rsidR="0067348C" w:rsidRPr="002C434B">
        <w:t>,</w:t>
      </w:r>
      <w:r w:rsidR="00317A18" w:rsidRPr="002C434B">
        <w:t>373</w:t>
      </w:r>
    </w:p>
    <w:p w14:paraId="13F7F6F5" w14:textId="5875D30F" w:rsidR="004E7E71" w:rsidRPr="00F2029C" w:rsidRDefault="004E7E71" w:rsidP="00B0654D">
      <w:pPr>
        <w:pStyle w:val="NoSpacing"/>
      </w:pPr>
      <w:r w:rsidRPr="00F2029C">
        <w:t>Standard pay rules apply for existing civil servants.</w:t>
      </w:r>
    </w:p>
    <w:p w14:paraId="3B2EC695" w14:textId="0DC946D6" w:rsidR="00E637E0" w:rsidRPr="00B0654D" w:rsidRDefault="00634EBD" w:rsidP="00B0654D">
      <w:pPr>
        <w:pStyle w:val="NoSpacing"/>
      </w:pPr>
      <w:r w:rsidRPr="00F2029C">
        <w:t xml:space="preserve">If the successful applicant is a </w:t>
      </w:r>
      <w:r w:rsidR="00DD0052">
        <w:t>part-</w:t>
      </w:r>
      <w:r w:rsidRPr="00F2029C">
        <w:t xml:space="preserve">qualified </w:t>
      </w:r>
      <w:r w:rsidR="00DD0052">
        <w:t xml:space="preserve">or qualified </w:t>
      </w:r>
      <w:r w:rsidRPr="00F2029C">
        <w:t>accountant the relevant uplift will apply.</w:t>
      </w:r>
      <w:r>
        <w:t xml:space="preserve"> </w:t>
      </w:r>
    </w:p>
    <w:p w14:paraId="2AC9DB83" w14:textId="77777777" w:rsidR="004E7E71" w:rsidRDefault="004E7E71" w:rsidP="004E7E71">
      <w:pPr>
        <w:autoSpaceDE w:val="0"/>
        <w:autoSpaceDN w:val="0"/>
        <w:adjustRightInd w:val="0"/>
        <w:spacing w:after="0" w:line="240" w:lineRule="auto"/>
        <w:rPr>
          <w:rFonts w:ascii="HelveticaNeueLTStd-Bd" w:hAnsi="HelveticaNeueLTStd-Bd" w:cs="HelveticaNeueLTStd-Bd"/>
          <w:color w:val="00A43B"/>
          <w:sz w:val="24"/>
          <w:szCs w:val="24"/>
        </w:rPr>
      </w:pPr>
    </w:p>
    <w:p w14:paraId="1CF70782" w14:textId="77777777" w:rsidR="004E7E71" w:rsidRPr="00B0654D" w:rsidRDefault="004E7E71" w:rsidP="004E7E71">
      <w:pPr>
        <w:autoSpaceDE w:val="0"/>
        <w:autoSpaceDN w:val="0"/>
        <w:adjustRightInd w:val="0"/>
        <w:spacing w:after="0" w:line="240" w:lineRule="auto"/>
        <w:rPr>
          <w:rFonts w:asciiTheme="majorHAnsi" w:eastAsiaTheme="majorEastAsia" w:hAnsiTheme="majorHAnsi" w:cstheme="majorBidi"/>
          <w:color w:val="2F5496" w:themeColor="accent1" w:themeShade="BF"/>
          <w:sz w:val="26"/>
          <w:szCs w:val="26"/>
        </w:rPr>
      </w:pPr>
      <w:r w:rsidRPr="00B0654D">
        <w:rPr>
          <w:rFonts w:asciiTheme="majorHAnsi" w:eastAsiaTheme="majorEastAsia" w:hAnsiTheme="majorHAnsi" w:cstheme="majorBidi"/>
          <w:color w:val="2F5496" w:themeColor="accent1" w:themeShade="BF"/>
          <w:sz w:val="26"/>
          <w:szCs w:val="26"/>
        </w:rPr>
        <w:t>The Role</w:t>
      </w:r>
    </w:p>
    <w:p w14:paraId="40928B61" w14:textId="67B16631" w:rsidR="004E7E71" w:rsidRDefault="00B85462" w:rsidP="004E7E71">
      <w:pPr>
        <w:autoSpaceDE w:val="0"/>
        <w:autoSpaceDN w:val="0"/>
        <w:adjustRightInd w:val="0"/>
        <w:spacing w:after="0" w:line="240" w:lineRule="auto"/>
      </w:pPr>
      <w:r w:rsidRPr="00B85462">
        <w:t xml:space="preserve">The Operations Group, within the Chief Financial Officer’s Group of the MoJ, administers a combined operational scheme budget of approximately £1.7bn per annum. We are seeking Forecasting Business </w:t>
      </w:r>
      <w:r w:rsidR="00001BC5">
        <w:t>Support</w:t>
      </w:r>
      <w:r w:rsidRPr="00B85462">
        <w:t xml:space="preserve"> </w:t>
      </w:r>
      <w:proofErr w:type="gramStart"/>
      <w:r w:rsidR="00993B25">
        <w:t>for</w:t>
      </w:r>
      <w:r w:rsidRPr="00B85462">
        <w:t xml:space="preserve"> the production of</w:t>
      </w:r>
      <w:proofErr w:type="gramEnd"/>
      <w:r w:rsidRPr="00B85462">
        <w:t xml:space="preserve"> income and expenditure forecasts and estimates of provisions for work in progress (WIP), to underpin effective budget management and compliance with financial reporting requirements across the operational agencies of the group.</w:t>
      </w:r>
    </w:p>
    <w:p w14:paraId="0C820DB3" w14:textId="77777777" w:rsidR="00B85462" w:rsidRDefault="00B85462" w:rsidP="004E7E71">
      <w:pPr>
        <w:autoSpaceDE w:val="0"/>
        <w:autoSpaceDN w:val="0"/>
        <w:adjustRightInd w:val="0"/>
        <w:spacing w:after="0" w:line="240" w:lineRule="auto"/>
        <w:rPr>
          <w:rFonts w:ascii="HelveticaNeueLTStd-Bd" w:hAnsi="HelveticaNeueLTStd-Bd" w:cs="HelveticaNeueLTStd-Bd"/>
          <w:color w:val="00A43B"/>
          <w:sz w:val="24"/>
          <w:szCs w:val="24"/>
        </w:rPr>
      </w:pPr>
    </w:p>
    <w:p w14:paraId="50F9E60C" w14:textId="77777777" w:rsidR="004E7E71" w:rsidRPr="00B0654D" w:rsidRDefault="004E7E71" w:rsidP="004E7E71">
      <w:pPr>
        <w:autoSpaceDE w:val="0"/>
        <w:autoSpaceDN w:val="0"/>
        <w:adjustRightInd w:val="0"/>
        <w:spacing w:after="0" w:line="240" w:lineRule="auto"/>
        <w:rPr>
          <w:rFonts w:asciiTheme="majorHAnsi" w:eastAsiaTheme="majorEastAsia" w:hAnsiTheme="majorHAnsi" w:cstheme="majorBidi"/>
          <w:color w:val="2F5496" w:themeColor="accent1" w:themeShade="BF"/>
          <w:sz w:val="26"/>
          <w:szCs w:val="26"/>
        </w:rPr>
      </w:pPr>
      <w:r w:rsidRPr="00B0654D">
        <w:rPr>
          <w:rFonts w:asciiTheme="majorHAnsi" w:eastAsiaTheme="majorEastAsia" w:hAnsiTheme="majorHAnsi" w:cstheme="majorBidi"/>
          <w:color w:val="2F5496" w:themeColor="accent1" w:themeShade="BF"/>
          <w:sz w:val="26"/>
          <w:szCs w:val="26"/>
        </w:rPr>
        <w:t>The Person</w:t>
      </w:r>
    </w:p>
    <w:p w14:paraId="4F79B62A" w14:textId="77777777" w:rsidR="008F2C78" w:rsidRPr="00FA3E7D" w:rsidRDefault="008F2C78" w:rsidP="008F2C78">
      <w:pPr>
        <w:pStyle w:val="NoSpacing"/>
        <w:numPr>
          <w:ilvl w:val="0"/>
          <w:numId w:val="6"/>
        </w:numPr>
      </w:pPr>
      <w:r w:rsidRPr="00FA3E7D">
        <w:t>Do you thrive in a complex and continually changing business environment?</w:t>
      </w:r>
    </w:p>
    <w:p w14:paraId="2BDA872A" w14:textId="468B2F46" w:rsidR="00097D2A" w:rsidRPr="00FA3E7D" w:rsidRDefault="00B42EF2" w:rsidP="00097D2A">
      <w:pPr>
        <w:pStyle w:val="NoSpacing"/>
        <w:numPr>
          <w:ilvl w:val="0"/>
          <w:numId w:val="6"/>
        </w:numPr>
      </w:pPr>
      <w:r w:rsidRPr="00FA3E7D">
        <w:t xml:space="preserve">Are you always looking for </w:t>
      </w:r>
      <w:r w:rsidR="001F2EE9" w:rsidRPr="00FA3E7D">
        <w:t xml:space="preserve">ways to </w:t>
      </w:r>
      <w:r w:rsidR="00097D2A" w:rsidRPr="00FA3E7D">
        <w:t xml:space="preserve">improve processes </w:t>
      </w:r>
      <w:r w:rsidR="00CE0DA7" w:rsidRPr="00FA3E7D">
        <w:t>through</w:t>
      </w:r>
      <w:r w:rsidR="00097D2A" w:rsidRPr="00FA3E7D">
        <w:t xml:space="preserve"> new and innovative ideas?</w:t>
      </w:r>
    </w:p>
    <w:p w14:paraId="44C6860F" w14:textId="07820836" w:rsidR="00B85462" w:rsidRPr="00FA3E7D" w:rsidRDefault="00B85462" w:rsidP="00B85462">
      <w:pPr>
        <w:pStyle w:val="NoSpacing"/>
        <w:numPr>
          <w:ilvl w:val="0"/>
          <w:numId w:val="6"/>
        </w:numPr>
      </w:pPr>
      <w:r w:rsidRPr="00FA3E7D">
        <w:t>Do you easily build respect and trust</w:t>
      </w:r>
      <w:r w:rsidR="0055039F" w:rsidRPr="00FA3E7D">
        <w:t xml:space="preserve"> across a diverse range of colleagues</w:t>
      </w:r>
      <w:r w:rsidRPr="00FA3E7D">
        <w:t>?</w:t>
      </w:r>
    </w:p>
    <w:p w14:paraId="0F11CB6A" w14:textId="6A8F9EF7" w:rsidR="00B85462" w:rsidRPr="00FA3E7D" w:rsidRDefault="00B85462" w:rsidP="00B85462">
      <w:pPr>
        <w:pStyle w:val="NoSpacing"/>
        <w:numPr>
          <w:ilvl w:val="0"/>
          <w:numId w:val="6"/>
        </w:numPr>
      </w:pPr>
      <w:r w:rsidRPr="00FA3E7D">
        <w:t xml:space="preserve">Are you able to explain </w:t>
      </w:r>
      <w:r w:rsidR="00976C3A" w:rsidRPr="00FA3E7D">
        <w:t xml:space="preserve">complicated </w:t>
      </w:r>
      <w:r w:rsidRPr="00FA3E7D">
        <w:t>concepts clearly, ensuring your audience</w:t>
      </w:r>
      <w:r w:rsidR="00926083" w:rsidRPr="00FA3E7D">
        <w:t xml:space="preserve"> understand the key message</w:t>
      </w:r>
      <w:r w:rsidRPr="00FA3E7D">
        <w:t>?</w:t>
      </w:r>
    </w:p>
    <w:p w14:paraId="080AA680" w14:textId="77777777" w:rsidR="004133D5" w:rsidRPr="00FA3E7D" w:rsidRDefault="004133D5" w:rsidP="004133D5">
      <w:pPr>
        <w:pStyle w:val="NoSpacing"/>
        <w:numPr>
          <w:ilvl w:val="0"/>
          <w:numId w:val="6"/>
        </w:numPr>
      </w:pPr>
      <w:r w:rsidRPr="00FA3E7D">
        <w:t>Do you enjoy seeking out information and identifying trends in data?</w:t>
      </w:r>
    </w:p>
    <w:p w14:paraId="1E4267F7" w14:textId="7D9221D7" w:rsidR="00B85462" w:rsidRPr="00FA3E7D" w:rsidRDefault="00B85462" w:rsidP="00B85462">
      <w:pPr>
        <w:pStyle w:val="NoSpacing"/>
        <w:numPr>
          <w:ilvl w:val="0"/>
          <w:numId w:val="6"/>
        </w:numPr>
      </w:pPr>
      <w:r w:rsidRPr="00FA3E7D">
        <w:t xml:space="preserve">Are you </w:t>
      </w:r>
      <w:r w:rsidR="00D06BBF" w:rsidRPr="00FA3E7D">
        <w:t>always care</w:t>
      </w:r>
      <w:r w:rsidR="00F21E9A" w:rsidRPr="00FA3E7D">
        <w:t>ful</w:t>
      </w:r>
      <w:r w:rsidRPr="00FA3E7D">
        <w:t xml:space="preserve"> </w:t>
      </w:r>
      <w:r w:rsidR="00F21E9A" w:rsidRPr="00FA3E7D">
        <w:t xml:space="preserve">to review </w:t>
      </w:r>
      <w:r w:rsidRPr="00FA3E7D">
        <w:t xml:space="preserve">your work, </w:t>
      </w:r>
      <w:r w:rsidR="00F21E9A" w:rsidRPr="00FA3E7D">
        <w:t xml:space="preserve">making sure that </w:t>
      </w:r>
      <w:r w:rsidR="009868D6" w:rsidRPr="00FA3E7D">
        <w:t>any errors are caught</w:t>
      </w:r>
      <w:r w:rsidRPr="00FA3E7D">
        <w:t>?</w:t>
      </w:r>
    </w:p>
    <w:p w14:paraId="2E1A2661" w14:textId="77777777" w:rsidR="00E637E0" w:rsidRDefault="00E637E0" w:rsidP="001645ED">
      <w:pPr>
        <w:pStyle w:val="NoSpacing"/>
      </w:pPr>
    </w:p>
    <w:p w14:paraId="51F9265A" w14:textId="694B2B56" w:rsidR="004E7E71" w:rsidRDefault="004E7E71" w:rsidP="00B0654D">
      <w:pPr>
        <w:pStyle w:val="NoSpacing"/>
      </w:pPr>
      <w:r w:rsidRPr="00B0654D">
        <w:t xml:space="preserve">If so, then </w:t>
      </w:r>
      <w:r w:rsidR="003936CD">
        <w:t>this</w:t>
      </w:r>
      <w:r w:rsidRPr="00B0654D">
        <w:t xml:space="preserve"> </w:t>
      </w:r>
      <w:r w:rsidR="006765C5">
        <w:t xml:space="preserve">role </w:t>
      </w:r>
      <w:r w:rsidRPr="00B0654D">
        <w:t>could</w:t>
      </w:r>
      <w:r w:rsidR="006765C5">
        <w:t xml:space="preserve"> </w:t>
      </w:r>
      <w:r w:rsidR="001645ED">
        <w:t>be for you!</w:t>
      </w:r>
    </w:p>
    <w:p w14:paraId="324A1BA2" w14:textId="77777777" w:rsidR="006765C5" w:rsidRPr="00B0654D" w:rsidRDefault="006765C5" w:rsidP="00B0654D">
      <w:pPr>
        <w:pStyle w:val="NoSpacing"/>
      </w:pPr>
    </w:p>
    <w:p w14:paraId="5E412582" w14:textId="5D1D95CD" w:rsidR="004E7E71" w:rsidRPr="0067348C" w:rsidRDefault="004E7E71" w:rsidP="0067348C">
      <w:pPr>
        <w:autoSpaceDE w:val="0"/>
        <w:autoSpaceDN w:val="0"/>
        <w:adjustRightInd w:val="0"/>
        <w:spacing w:after="0" w:line="240" w:lineRule="auto"/>
      </w:pPr>
      <w:r w:rsidRPr="0067348C">
        <w:rPr>
          <w:rFonts w:asciiTheme="majorHAnsi" w:eastAsiaTheme="majorEastAsia" w:hAnsiTheme="majorHAnsi" w:cstheme="majorBidi"/>
          <w:color w:val="2F5496" w:themeColor="accent1" w:themeShade="BF"/>
          <w:sz w:val="26"/>
          <w:szCs w:val="26"/>
        </w:rPr>
        <w:t>The work you will be doing</w:t>
      </w:r>
    </w:p>
    <w:p w14:paraId="7E7861CC" w14:textId="4D1626A1" w:rsidR="0060662C" w:rsidRPr="001645ED" w:rsidRDefault="001645ED" w:rsidP="0060662C">
      <w:r w:rsidRPr="001645ED">
        <w:t>The MoJ Operations group, comprised of the Legal Aid Agency</w:t>
      </w:r>
      <w:r w:rsidR="00B737E7">
        <w:t xml:space="preserve"> (LAA)</w:t>
      </w:r>
      <w:r w:rsidRPr="001645ED">
        <w:t>, the Office of the Public Guardian</w:t>
      </w:r>
      <w:r w:rsidR="00B737E7">
        <w:t xml:space="preserve"> (OPG)</w:t>
      </w:r>
      <w:r w:rsidRPr="001645ED">
        <w:t>, and the Criminal Injuries Compensation Authority</w:t>
      </w:r>
      <w:r w:rsidR="00B737E7">
        <w:t xml:space="preserve"> (CICA)</w:t>
      </w:r>
      <w:r w:rsidRPr="001645ED">
        <w:t>, administers a combined operational scheme budget of approximat</w:t>
      </w:r>
      <w:r w:rsidR="00B85462">
        <w:t>ely £1.7</w:t>
      </w:r>
      <w:r w:rsidRPr="001645ED">
        <w:t>bn</w:t>
      </w:r>
      <w:r w:rsidR="00D33AE9">
        <w:t>.</w:t>
      </w:r>
      <w:r w:rsidRPr="001645ED">
        <w:t xml:space="preserve"> </w:t>
      </w:r>
    </w:p>
    <w:p w14:paraId="35150DF7" w14:textId="6127C7BA" w:rsidR="00252D61" w:rsidRDefault="00E56FF0" w:rsidP="00E56FF0">
      <w:pPr>
        <w:ind w:right="26"/>
      </w:pPr>
      <w:r>
        <w:t>T</w:t>
      </w:r>
      <w:r w:rsidR="006D4FC8">
        <w:t>he candidate</w:t>
      </w:r>
      <w:r w:rsidR="00960B90" w:rsidRPr="0008512B">
        <w:t xml:space="preserve"> </w:t>
      </w:r>
      <w:r w:rsidR="00DF6264">
        <w:t xml:space="preserve">selected </w:t>
      </w:r>
      <w:r>
        <w:t xml:space="preserve">for this role </w:t>
      </w:r>
      <w:r w:rsidR="00960B90" w:rsidRPr="0008512B">
        <w:t xml:space="preserve">will </w:t>
      </w:r>
      <w:r w:rsidR="00DF6264">
        <w:t>liaise</w:t>
      </w:r>
      <w:r w:rsidR="006D4FC8" w:rsidRPr="0008512B">
        <w:t xml:space="preserve"> with policy, strategy and operational teams across </w:t>
      </w:r>
      <w:r w:rsidR="00F810E1">
        <w:t xml:space="preserve">one or more of </w:t>
      </w:r>
      <w:r w:rsidR="006D4FC8" w:rsidRPr="0008512B">
        <w:t>the</w:t>
      </w:r>
      <w:r w:rsidR="006D4FC8">
        <w:t>se</w:t>
      </w:r>
      <w:r w:rsidR="006D4FC8" w:rsidRPr="0008512B">
        <w:t xml:space="preserve"> agencies</w:t>
      </w:r>
      <w:r w:rsidR="006D4FC8">
        <w:t xml:space="preserve"> and </w:t>
      </w:r>
      <w:r w:rsidR="00960B90" w:rsidRPr="0008512B">
        <w:t xml:space="preserve">work closely with the dedicated </w:t>
      </w:r>
      <w:r w:rsidR="00033B01">
        <w:t>analytical</w:t>
      </w:r>
      <w:r w:rsidR="00960B90" w:rsidRPr="0008512B">
        <w:t xml:space="preserve"> team </w:t>
      </w:r>
      <w:r w:rsidR="006D4FC8" w:rsidRPr="0008512B">
        <w:t xml:space="preserve">to enable the timely </w:t>
      </w:r>
      <w:r w:rsidR="006D4FC8" w:rsidRPr="0008512B">
        <w:lastRenderedPageBreak/>
        <w:t xml:space="preserve">and accurate production of forecasts, as well as quarterly WIP estimates for the Statutory Accounts. </w:t>
      </w:r>
      <w:r w:rsidR="00252D61">
        <w:t>T</w:t>
      </w:r>
      <w:r w:rsidR="00252D61" w:rsidRPr="001645ED">
        <w:t>he effective forecasting and management of this budget ensures that these agencies</w:t>
      </w:r>
      <w:r w:rsidR="00252D61">
        <w:t xml:space="preserve"> -</w:t>
      </w:r>
      <w:r w:rsidR="00252D61" w:rsidRPr="001645ED">
        <w:t xml:space="preserve"> and hence the wider MoJ</w:t>
      </w:r>
      <w:r w:rsidR="00252D61">
        <w:t xml:space="preserve"> -</w:t>
      </w:r>
      <w:r w:rsidR="00252D61" w:rsidRPr="001645ED">
        <w:t xml:space="preserve"> maintain</w:t>
      </w:r>
      <w:r w:rsidR="00252D61">
        <w:t xml:space="preserve"> credible financial management,</w:t>
      </w:r>
      <w:r w:rsidR="00252D61" w:rsidRPr="001645ED">
        <w:t xml:space="preserve"> </w:t>
      </w:r>
      <w:r w:rsidR="00252D61">
        <w:t>which</w:t>
      </w:r>
      <w:r w:rsidR="00252D61" w:rsidRPr="001645ED">
        <w:t xml:space="preserve"> is key within the current environment of budgetary constraints.</w:t>
      </w:r>
    </w:p>
    <w:p w14:paraId="409EED61" w14:textId="0D629F09" w:rsidR="00252D61" w:rsidRDefault="00E56FF0" w:rsidP="00252D61">
      <w:pPr>
        <w:ind w:right="26"/>
      </w:pPr>
      <w:r w:rsidRPr="0008512B">
        <w:t xml:space="preserve">Reporting to the Operations Group Forecasting </w:t>
      </w:r>
      <w:r w:rsidR="0064130D">
        <w:t>Business Partner</w:t>
      </w:r>
      <w:r w:rsidRPr="0008512B">
        <w:t>,</w:t>
      </w:r>
      <w:r>
        <w:t xml:space="preserve"> </w:t>
      </w:r>
      <w:r w:rsidR="00DF6264">
        <w:t>t</w:t>
      </w:r>
      <w:r w:rsidR="001645ED" w:rsidRPr="001645ED">
        <w:t xml:space="preserve">he individual </w:t>
      </w:r>
      <w:r w:rsidR="00AB2A16">
        <w:t>w</w:t>
      </w:r>
      <w:r w:rsidR="00AB2A16" w:rsidRPr="001645ED">
        <w:t xml:space="preserve">ill </w:t>
      </w:r>
      <w:r w:rsidR="00AB2A16">
        <w:t>display</w:t>
      </w:r>
      <w:r w:rsidR="00AB2A16" w:rsidRPr="001645ED">
        <w:t xml:space="preserve"> a high level of numeracy</w:t>
      </w:r>
      <w:r w:rsidR="00AB2A16" w:rsidRPr="001645ED">
        <w:t xml:space="preserve"> </w:t>
      </w:r>
      <w:r w:rsidR="00AB2A16">
        <w:t xml:space="preserve">and </w:t>
      </w:r>
      <w:r w:rsidR="001645ED" w:rsidRPr="001645ED">
        <w:t>will have experience of organising complex and numerical information to produce useful, clear and understandable outputs</w:t>
      </w:r>
      <w:r w:rsidR="000745B7">
        <w:t>.</w:t>
      </w:r>
      <w:r w:rsidR="001645ED" w:rsidRPr="001645ED">
        <w:t xml:space="preserve"> </w:t>
      </w:r>
      <w:r w:rsidR="000745B7" w:rsidRPr="001645ED">
        <w:t>They will be comfortable operating fl</w:t>
      </w:r>
      <w:r w:rsidR="000745B7">
        <w:t xml:space="preserve">exibly in a fast-moving, policy-driven </w:t>
      </w:r>
      <w:r w:rsidR="000745B7" w:rsidRPr="001645ED">
        <w:t xml:space="preserve">environment and </w:t>
      </w:r>
      <w:r w:rsidR="000745B7">
        <w:t>will be confident supporting the robust governance processes that sit alongside the forecasts and provisions</w:t>
      </w:r>
      <w:r w:rsidR="00AB2A16">
        <w:t>.</w:t>
      </w:r>
    </w:p>
    <w:p w14:paraId="0C10AC20" w14:textId="4C41FDE0" w:rsidR="00987485" w:rsidRPr="0067348C" w:rsidRDefault="00987485" w:rsidP="00CC0630">
      <w:r>
        <w:t xml:space="preserve">The individual is not required to be a qualified accountant, however if they are </w:t>
      </w:r>
      <w:r w:rsidR="00DD0052">
        <w:t>part-</w:t>
      </w:r>
      <w:r w:rsidR="00DD0052" w:rsidRPr="00F2029C">
        <w:t xml:space="preserve">qualified </w:t>
      </w:r>
      <w:r w:rsidR="00DD0052">
        <w:t xml:space="preserve">or qualified </w:t>
      </w:r>
      <w:r>
        <w:t>then the relevant uplift will apply.</w:t>
      </w:r>
      <w:r w:rsidR="00E637E0">
        <w:t xml:space="preserve"> </w:t>
      </w:r>
      <w:r w:rsidR="00F140D9">
        <w:t xml:space="preserve">The </w:t>
      </w:r>
      <w:r w:rsidR="00F140D9" w:rsidRPr="00F140D9">
        <w:t>MoJ is committed to offering apprenticeship programmes to new or existing staff at all grades</w:t>
      </w:r>
      <w:r w:rsidR="00855581">
        <w:t>:</w:t>
      </w:r>
      <w:r w:rsidR="00F140D9">
        <w:t xml:space="preserve"> t</w:t>
      </w:r>
      <w:r w:rsidR="00604131">
        <w:t xml:space="preserve">he successful applicant will </w:t>
      </w:r>
      <w:r w:rsidR="00F140D9">
        <w:t>have the opportunity</w:t>
      </w:r>
      <w:r w:rsidR="00604131">
        <w:t xml:space="preserve"> to </w:t>
      </w:r>
      <w:r w:rsidR="00F140D9">
        <w:t xml:space="preserve">apply </w:t>
      </w:r>
      <w:r w:rsidR="005C7B58">
        <w:t>to</w:t>
      </w:r>
      <w:r w:rsidR="00F140D9">
        <w:t xml:space="preserve"> a range of programmes, including the Finance route to become a qualified accountant</w:t>
      </w:r>
      <w:r w:rsidR="00855581">
        <w:t>.</w:t>
      </w:r>
    </w:p>
    <w:p w14:paraId="24B6E702" w14:textId="77777777" w:rsidR="004E7E71" w:rsidRDefault="004E7E71" w:rsidP="004E7E71">
      <w:pPr>
        <w:rPr>
          <w:rFonts w:ascii="HelveticaNeueLTCom-Roman" w:hAnsi="HelveticaNeueLTCom-Roman" w:cs="HelveticaNeueLTCom-Roman"/>
          <w:color w:val="4D4E53"/>
          <w:sz w:val="24"/>
          <w:szCs w:val="24"/>
        </w:rPr>
      </w:pPr>
    </w:p>
    <w:p w14:paraId="17C8FE63" w14:textId="2968CA70" w:rsidR="004E7E71" w:rsidRDefault="004E7E71" w:rsidP="004E7E71">
      <w:pPr>
        <w:autoSpaceDE w:val="0"/>
        <w:autoSpaceDN w:val="0"/>
        <w:adjustRightInd w:val="0"/>
        <w:spacing w:after="0" w:line="240" w:lineRule="auto"/>
        <w:rPr>
          <w:rStyle w:val="Heading2Char"/>
        </w:rPr>
      </w:pPr>
      <w:r w:rsidRPr="00B0654D">
        <w:rPr>
          <w:rFonts w:asciiTheme="majorHAnsi" w:eastAsiaTheme="majorEastAsia" w:hAnsiTheme="majorHAnsi" w:cstheme="majorBidi"/>
          <w:color w:val="2F5496" w:themeColor="accent1" w:themeShade="BF"/>
          <w:sz w:val="26"/>
          <w:szCs w:val="26"/>
        </w:rPr>
        <w:t>Assess</w:t>
      </w:r>
      <w:r w:rsidRPr="00A96BFD">
        <w:rPr>
          <w:rStyle w:val="Heading2Char"/>
        </w:rPr>
        <w:t>ment Criteria</w:t>
      </w:r>
    </w:p>
    <w:p w14:paraId="342B00EE" w14:textId="77777777" w:rsidR="00A96BFD" w:rsidRPr="00B0654D" w:rsidRDefault="00A96BFD" w:rsidP="004E7E71">
      <w:pPr>
        <w:autoSpaceDE w:val="0"/>
        <w:autoSpaceDN w:val="0"/>
        <w:adjustRightInd w:val="0"/>
        <w:spacing w:after="0" w:line="240" w:lineRule="auto"/>
        <w:rPr>
          <w:rFonts w:asciiTheme="majorHAnsi" w:eastAsiaTheme="majorEastAsia" w:hAnsiTheme="majorHAnsi" w:cstheme="majorBidi"/>
          <w:color w:val="2F5496" w:themeColor="accent1" w:themeShade="BF"/>
          <w:sz w:val="26"/>
          <w:szCs w:val="26"/>
        </w:rPr>
      </w:pPr>
    </w:p>
    <w:p w14:paraId="14D3DA75" w14:textId="77777777" w:rsidR="004E7E71" w:rsidRDefault="004E7E71" w:rsidP="00A96BFD">
      <w:pPr>
        <w:pStyle w:val="Heading3"/>
      </w:pPr>
      <w:r>
        <w:t>Job Summary</w:t>
      </w:r>
    </w:p>
    <w:p w14:paraId="3B45C1C6" w14:textId="3EC9256D" w:rsidR="00634EBD" w:rsidRDefault="004E7E71" w:rsidP="00B0654D">
      <w:pPr>
        <w:pStyle w:val="NoSpacing"/>
      </w:pPr>
      <w:r w:rsidRPr="00B0654D">
        <w:t>The ideal candidate will be able to demonstrate the</w:t>
      </w:r>
      <w:r w:rsidR="005675DD" w:rsidRPr="005675DD">
        <w:t xml:space="preserve"> </w:t>
      </w:r>
      <w:r w:rsidR="005675DD" w:rsidRPr="00B0654D">
        <w:t>Ability</w:t>
      </w:r>
      <w:r w:rsidRPr="00B0654D">
        <w:t xml:space="preserve">, </w:t>
      </w:r>
      <w:r w:rsidR="005675DD">
        <w:t xml:space="preserve">Experience </w:t>
      </w:r>
      <w:r w:rsidR="00987485">
        <w:t xml:space="preserve">and </w:t>
      </w:r>
      <w:r w:rsidR="005675DD" w:rsidRPr="00B0654D">
        <w:t xml:space="preserve">Behaviours </w:t>
      </w:r>
      <w:r w:rsidRPr="00B0654D">
        <w:t>set out below.</w:t>
      </w:r>
      <w:r w:rsidR="003C5CBB">
        <w:t xml:space="preserve"> </w:t>
      </w:r>
      <w:r w:rsidR="008747CD">
        <w:t xml:space="preserve">Experience and </w:t>
      </w:r>
      <w:r w:rsidR="008747CD" w:rsidRPr="00B0654D">
        <w:t xml:space="preserve">Behaviours </w:t>
      </w:r>
      <w:r w:rsidRPr="00B0654D">
        <w:t xml:space="preserve">will be assessed during the sift process and </w:t>
      </w:r>
      <w:r w:rsidR="008747CD" w:rsidRPr="00B0654D">
        <w:t>Ability</w:t>
      </w:r>
      <w:r w:rsidR="008747CD">
        <w:t xml:space="preserve"> and </w:t>
      </w:r>
      <w:r w:rsidR="008747CD" w:rsidRPr="00B0654D">
        <w:t xml:space="preserve">Behaviours </w:t>
      </w:r>
      <w:r w:rsidRPr="00B0654D">
        <w:t>further tested at interview.</w:t>
      </w:r>
      <w:r w:rsidR="003C5CBB">
        <w:t xml:space="preserve"> </w:t>
      </w:r>
    </w:p>
    <w:p w14:paraId="50FB387B" w14:textId="77777777" w:rsidR="00634EBD" w:rsidRDefault="00634EBD" w:rsidP="00B0654D">
      <w:pPr>
        <w:pStyle w:val="NoSpacing"/>
      </w:pPr>
    </w:p>
    <w:p w14:paraId="6FD085D5" w14:textId="77777777" w:rsidR="00634EBD" w:rsidRDefault="004E7E71" w:rsidP="00B0654D">
      <w:pPr>
        <w:pStyle w:val="NoSpacing"/>
      </w:pPr>
      <w:r w:rsidRPr="00B0654D">
        <w:t>In addition, we are looking to appoint an individual who can</w:t>
      </w:r>
      <w:r w:rsidR="003C5CBB">
        <w:t xml:space="preserve"> </w:t>
      </w:r>
      <w:r w:rsidR="00CC0630">
        <w:t xml:space="preserve">readily adapt to changing requirements, applying an analytical mindset to deliver continuous process improvements, and produce work with a keen eye for detail. </w:t>
      </w:r>
    </w:p>
    <w:p w14:paraId="1AB64F1B" w14:textId="77777777" w:rsidR="00634EBD" w:rsidRDefault="00634EBD" w:rsidP="00B0654D">
      <w:pPr>
        <w:pStyle w:val="NoSpacing"/>
      </w:pPr>
    </w:p>
    <w:p w14:paraId="40118AAC" w14:textId="32C3A666" w:rsidR="004E7E71" w:rsidRDefault="00280AD6" w:rsidP="00B0654D">
      <w:pPr>
        <w:pStyle w:val="NoSpacing"/>
      </w:pPr>
      <w:r>
        <w:t xml:space="preserve">We also require a candidate who </w:t>
      </w:r>
      <w:r w:rsidR="00CC0630">
        <w:t>builds effective business relationships</w:t>
      </w:r>
      <w:r w:rsidR="00F15602">
        <w:t xml:space="preserve"> </w:t>
      </w:r>
      <w:r w:rsidR="00CC0630">
        <w:t>and communicate</w:t>
      </w:r>
      <w:r w:rsidR="00162038">
        <w:t>s</w:t>
      </w:r>
      <w:r w:rsidR="00CC0630">
        <w:t xml:space="preserve"> their viewpoint clearly and concisely, whilst respecting the views of others</w:t>
      </w:r>
      <w:r w:rsidR="004E7E71" w:rsidRPr="00B0654D">
        <w:t>.</w:t>
      </w:r>
    </w:p>
    <w:p w14:paraId="5C667184" w14:textId="77777777" w:rsidR="00257D2C" w:rsidRPr="00B0654D" w:rsidRDefault="00257D2C" w:rsidP="00B0654D">
      <w:pPr>
        <w:pStyle w:val="NoSpacing"/>
      </w:pPr>
    </w:p>
    <w:p w14:paraId="7C01B31C" w14:textId="77777777" w:rsidR="004E7E71" w:rsidRPr="00A96BFD" w:rsidRDefault="004E7E71" w:rsidP="00A96BFD">
      <w:pPr>
        <w:pStyle w:val="Heading3"/>
      </w:pPr>
      <w:r w:rsidRPr="00A96BFD">
        <w:t>Ability</w:t>
      </w:r>
    </w:p>
    <w:p w14:paraId="68413613" w14:textId="5D69113A" w:rsidR="004E7E71" w:rsidRDefault="00C07FB2" w:rsidP="00B0654D">
      <w:pPr>
        <w:pStyle w:val="NoSpacing"/>
      </w:pPr>
      <w:r w:rsidRPr="00C55F0B">
        <w:t xml:space="preserve">The right candidate </w:t>
      </w:r>
      <w:r w:rsidR="00987485" w:rsidRPr="00C55F0B">
        <w:t>will be proficient in the use of Excel for analysis and reporting.</w:t>
      </w:r>
    </w:p>
    <w:p w14:paraId="22C6B404" w14:textId="77777777" w:rsidR="00A07316" w:rsidRPr="00B0654D" w:rsidRDefault="00A07316" w:rsidP="00B0654D">
      <w:pPr>
        <w:pStyle w:val="NoSpacing"/>
      </w:pPr>
    </w:p>
    <w:p w14:paraId="4064C317" w14:textId="104704C2" w:rsidR="009A53E4" w:rsidRPr="00A96BFD" w:rsidRDefault="009A53E4" w:rsidP="009A53E4">
      <w:pPr>
        <w:pStyle w:val="Heading3"/>
      </w:pPr>
      <w:r>
        <w:t>Experience</w:t>
      </w:r>
    </w:p>
    <w:p w14:paraId="749D0D63" w14:textId="22B842BA" w:rsidR="009A53E4" w:rsidRPr="00B0654D" w:rsidRDefault="009A53E4" w:rsidP="009A53E4">
      <w:pPr>
        <w:pStyle w:val="NoSpacing"/>
      </w:pPr>
      <w:r w:rsidRPr="00C55F0B">
        <w:t xml:space="preserve">The right candidate will be </w:t>
      </w:r>
      <w:proofErr w:type="gramStart"/>
      <w:r w:rsidR="00C55F0B">
        <w:t>have</w:t>
      </w:r>
      <w:proofErr w:type="gramEnd"/>
      <w:r w:rsidR="00C55F0B">
        <w:t xml:space="preserve"> d</w:t>
      </w:r>
      <w:r w:rsidR="00C55F0B" w:rsidRPr="00C55F0B">
        <w:t>emonstrable experience of using Excel to interrogate and analyse data, identify trends and key drivers, and effectively report on findings.</w:t>
      </w:r>
      <w:bookmarkStart w:id="0" w:name="_GoBack"/>
      <w:bookmarkEnd w:id="0"/>
    </w:p>
    <w:p w14:paraId="53A04669" w14:textId="77777777" w:rsidR="00835E37" w:rsidRDefault="00835E37" w:rsidP="00A96BFD">
      <w:pPr>
        <w:pStyle w:val="Heading3"/>
      </w:pPr>
    </w:p>
    <w:p w14:paraId="2C6189D2" w14:textId="46B9FDD7" w:rsidR="004E7E71" w:rsidRPr="00A96BFD" w:rsidRDefault="004E7E71" w:rsidP="00A96BFD">
      <w:pPr>
        <w:pStyle w:val="Heading3"/>
      </w:pPr>
      <w:r w:rsidRPr="00A96BFD">
        <w:t>Civil Service Behaviours</w:t>
      </w:r>
    </w:p>
    <w:p w14:paraId="513DB8D5" w14:textId="3DC21DAA" w:rsidR="008135C0" w:rsidRPr="00B0654D" w:rsidRDefault="004E7E71" w:rsidP="00B0654D">
      <w:pPr>
        <w:pStyle w:val="NoSpacing"/>
      </w:pPr>
      <w:r w:rsidRPr="00B0654D">
        <w:t xml:space="preserve">The following </w:t>
      </w:r>
      <w:r w:rsidR="008135C0">
        <w:t xml:space="preserve">Band </w:t>
      </w:r>
      <w:r w:rsidR="006D1318">
        <w:t>C</w:t>
      </w:r>
      <w:r w:rsidR="008135C0">
        <w:t xml:space="preserve"> (</w:t>
      </w:r>
      <w:r w:rsidR="006D1318">
        <w:t>H</w:t>
      </w:r>
      <w:r w:rsidR="008135C0">
        <w:t>EO)</w:t>
      </w:r>
      <w:r w:rsidRPr="00B0654D">
        <w:t xml:space="preserve"> Civil Service Behaviours are essential to this</w:t>
      </w:r>
      <w:r w:rsidR="00A96BFD">
        <w:t xml:space="preserve"> </w:t>
      </w:r>
      <w:r w:rsidRPr="00B0654D">
        <w:t xml:space="preserve">post and will be </w:t>
      </w:r>
      <w:r w:rsidR="006F3A6C">
        <w:t>assessed</w:t>
      </w:r>
      <w:r w:rsidRPr="00B0654D">
        <w:t xml:space="preserve"> </w:t>
      </w:r>
      <w:r w:rsidR="006F3A6C">
        <w:t>upon application</w:t>
      </w:r>
      <w:r w:rsidR="008135C0">
        <w:t>:</w:t>
      </w:r>
    </w:p>
    <w:p w14:paraId="41CF2B62" w14:textId="77777777" w:rsidR="00227270" w:rsidRPr="00B0654D" w:rsidRDefault="00227270" w:rsidP="00227270">
      <w:pPr>
        <w:pStyle w:val="NoSpacing"/>
        <w:numPr>
          <w:ilvl w:val="0"/>
          <w:numId w:val="5"/>
        </w:numPr>
      </w:pPr>
      <w:r>
        <w:t>Managing a Quality Service</w:t>
      </w:r>
    </w:p>
    <w:p w14:paraId="531D4864" w14:textId="77777777" w:rsidR="00B85462" w:rsidRPr="00B0654D" w:rsidRDefault="00B85462" w:rsidP="00B85462">
      <w:pPr>
        <w:pStyle w:val="NoSpacing"/>
        <w:numPr>
          <w:ilvl w:val="0"/>
          <w:numId w:val="5"/>
        </w:numPr>
      </w:pPr>
      <w:r>
        <w:t>Communicating and Influencing</w:t>
      </w:r>
    </w:p>
    <w:p w14:paraId="2A729D46" w14:textId="4E6211CC" w:rsidR="004E7E71" w:rsidRPr="00B0654D" w:rsidRDefault="00CC0630" w:rsidP="008135C0">
      <w:pPr>
        <w:pStyle w:val="NoSpacing"/>
        <w:numPr>
          <w:ilvl w:val="0"/>
          <w:numId w:val="5"/>
        </w:numPr>
      </w:pPr>
      <w:r>
        <w:t>Seeing the Big Picture</w:t>
      </w:r>
    </w:p>
    <w:p w14:paraId="0486BA80" w14:textId="35A11140" w:rsidR="004E7E71" w:rsidRDefault="006F3A6C" w:rsidP="008135C0">
      <w:pPr>
        <w:pStyle w:val="NoSpacing"/>
        <w:numPr>
          <w:ilvl w:val="0"/>
          <w:numId w:val="5"/>
        </w:numPr>
      </w:pPr>
      <w:r>
        <w:t>Working Together</w:t>
      </w:r>
    </w:p>
    <w:p w14:paraId="7F1F97CB" w14:textId="77777777" w:rsidR="008135C0" w:rsidRPr="00B0654D" w:rsidRDefault="008135C0" w:rsidP="008135C0">
      <w:pPr>
        <w:pStyle w:val="NoSpacing"/>
        <w:ind w:left="720"/>
      </w:pPr>
    </w:p>
    <w:p w14:paraId="1325C295" w14:textId="678E6404" w:rsidR="004E7E71" w:rsidRDefault="004E7E71" w:rsidP="00B0654D">
      <w:pPr>
        <w:pStyle w:val="NoSpacing"/>
      </w:pPr>
      <w:r w:rsidRPr="00B0654D">
        <w:t>Full details on the Civil Service Behaviours Framework can be</w:t>
      </w:r>
      <w:r w:rsidR="00C67304">
        <w:t xml:space="preserve"> </w:t>
      </w:r>
      <w:r w:rsidRPr="00B0654D">
        <w:t>found here:</w:t>
      </w:r>
      <w:r w:rsidR="00C67304">
        <w:t xml:space="preserve"> </w:t>
      </w:r>
      <w:hyperlink r:id="rId9" w:history="1">
        <w:r w:rsidR="00C67304" w:rsidRPr="009E45EF">
          <w:rPr>
            <w:rStyle w:val="Hyperlink"/>
          </w:rPr>
          <w:t>https://assets.publishing.service.gov.uk/government/uploads/system/uploads/attachment_data/file/717275/CS_Behaviours_2018.pdf</w:t>
        </w:r>
      </w:hyperlink>
    </w:p>
    <w:p w14:paraId="6C670B80" w14:textId="112014DE" w:rsidR="00C67304" w:rsidRDefault="00C67304" w:rsidP="00CC0630">
      <w:pPr>
        <w:pStyle w:val="NoSpacing"/>
      </w:pPr>
    </w:p>
    <w:p w14:paraId="15B941C5" w14:textId="77777777" w:rsidR="00C67304" w:rsidRDefault="00C67304" w:rsidP="004E7E71">
      <w:pPr>
        <w:autoSpaceDE w:val="0"/>
        <w:autoSpaceDN w:val="0"/>
        <w:adjustRightInd w:val="0"/>
        <w:spacing w:after="0" w:line="240" w:lineRule="auto"/>
        <w:rPr>
          <w:rFonts w:asciiTheme="majorHAnsi" w:eastAsiaTheme="majorEastAsia" w:hAnsiTheme="majorHAnsi" w:cstheme="majorBidi"/>
          <w:color w:val="2F5496" w:themeColor="accent1" w:themeShade="BF"/>
          <w:sz w:val="26"/>
          <w:szCs w:val="26"/>
        </w:rPr>
      </w:pPr>
    </w:p>
    <w:p w14:paraId="2719B980" w14:textId="246A1BCD" w:rsidR="004E7E71" w:rsidRPr="00B0654D" w:rsidRDefault="004E7E71" w:rsidP="004E7E71">
      <w:pPr>
        <w:autoSpaceDE w:val="0"/>
        <w:autoSpaceDN w:val="0"/>
        <w:adjustRightInd w:val="0"/>
        <w:spacing w:after="0" w:line="240" w:lineRule="auto"/>
        <w:rPr>
          <w:rFonts w:asciiTheme="majorHAnsi" w:eastAsiaTheme="majorEastAsia" w:hAnsiTheme="majorHAnsi" w:cstheme="majorBidi"/>
          <w:color w:val="2F5496" w:themeColor="accent1" w:themeShade="BF"/>
          <w:sz w:val="26"/>
          <w:szCs w:val="26"/>
        </w:rPr>
      </w:pPr>
      <w:r w:rsidRPr="00B0654D">
        <w:rPr>
          <w:rFonts w:asciiTheme="majorHAnsi" w:eastAsiaTheme="majorEastAsia" w:hAnsiTheme="majorHAnsi" w:cstheme="majorBidi"/>
          <w:color w:val="2F5496" w:themeColor="accent1" w:themeShade="BF"/>
          <w:sz w:val="26"/>
          <w:szCs w:val="26"/>
        </w:rPr>
        <w:t>The Selection Process</w:t>
      </w:r>
    </w:p>
    <w:p w14:paraId="00E8BEBF" w14:textId="2D9FA184" w:rsidR="009A53E4" w:rsidRDefault="004E7E71" w:rsidP="00B0654D">
      <w:pPr>
        <w:pStyle w:val="NoSpacing"/>
      </w:pPr>
      <w:r w:rsidRPr="00B0654D">
        <w:t>To apply, please complete the advertised CS Jobs application</w:t>
      </w:r>
      <w:r w:rsidR="005101A5">
        <w:t xml:space="preserve"> </w:t>
      </w:r>
      <w:r w:rsidRPr="00B0654D">
        <w:t xml:space="preserve">process. This includes providing your </w:t>
      </w:r>
      <w:r w:rsidR="00893A10">
        <w:t>work</w:t>
      </w:r>
      <w:r w:rsidRPr="00B0654D">
        <w:t xml:space="preserve"> history on-line and</w:t>
      </w:r>
      <w:r w:rsidR="005101A5">
        <w:t xml:space="preserve"> </w:t>
      </w:r>
      <w:r w:rsidRPr="00B0654D">
        <w:t xml:space="preserve">uploading </w:t>
      </w:r>
      <w:r w:rsidR="00893A10">
        <w:t>statements</w:t>
      </w:r>
      <w:r w:rsidR="00053746">
        <w:t xml:space="preserve"> </w:t>
      </w:r>
      <w:r w:rsidRPr="00B0654D">
        <w:t>explaining how you meet</w:t>
      </w:r>
      <w:r w:rsidR="005101A5">
        <w:t xml:space="preserve"> </w:t>
      </w:r>
      <w:r w:rsidRPr="00B0654D">
        <w:t>the Civil</w:t>
      </w:r>
      <w:r w:rsidR="005101A5">
        <w:t xml:space="preserve"> </w:t>
      </w:r>
      <w:r w:rsidRPr="00B0654D">
        <w:t xml:space="preserve">Service Behaviours </w:t>
      </w:r>
      <w:r w:rsidR="004D1375">
        <w:t xml:space="preserve">and Experience </w:t>
      </w:r>
      <w:r w:rsidR="00CC0630">
        <w:t xml:space="preserve">requirements </w:t>
      </w:r>
      <w:r w:rsidRPr="00B0654D">
        <w:t>detailed above.</w:t>
      </w:r>
      <w:r w:rsidR="005101A5">
        <w:t xml:space="preserve"> </w:t>
      </w:r>
    </w:p>
    <w:p w14:paraId="6699BC64" w14:textId="77777777" w:rsidR="009A53E4" w:rsidRDefault="009A53E4" w:rsidP="00B0654D">
      <w:pPr>
        <w:pStyle w:val="NoSpacing"/>
      </w:pPr>
    </w:p>
    <w:p w14:paraId="5924DB6D" w14:textId="2EC6ACBB" w:rsidR="004E7E71" w:rsidRDefault="005101A5" w:rsidP="00B0654D">
      <w:pPr>
        <w:pStyle w:val="NoSpacing"/>
      </w:pPr>
      <w:r>
        <w:t>A</w:t>
      </w:r>
      <w:r w:rsidR="004E7E71" w:rsidRPr="00B0654D">
        <w:t xml:space="preserve">pplications </w:t>
      </w:r>
      <w:r>
        <w:t xml:space="preserve">will be sifted </w:t>
      </w:r>
      <w:r w:rsidR="004E7E71" w:rsidRPr="00B0654D">
        <w:t>by a panel who</w:t>
      </w:r>
      <w:r>
        <w:t xml:space="preserve"> </w:t>
      </w:r>
      <w:r w:rsidR="004E7E71" w:rsidRPr="00B0654D">
        <w:t>will look at the Civil Service</w:t>
      </w:r>
      <w:r>
        <w:t xml:space="preserve"> </w:t>
      </w:r>
      <w:r w:rsidR="004E7E71" w:rsidRPr="00B0654D">
        <w:t xml:space="preserve">Behaviours </w:t>
      </w:r>
      <w:r w:rsidR="004D1375">
        <w:t xml:space="preserve">and Experience </w:t>
      </w:r>
      <w:r w:rsidR="004E7E71" w:rsidRPr="00B0654D">
        <w:t>evidence provided in your application.</w:t>
      </w:r>
      <w:r w:rsidR="00B85462">
        <w:t xml:space="preserve"> </w:t>
      </w:r>
      <w:r w:rsidR="00B85462" w:rsidRPr="0028023C">
        <w:t xml:space="preserve">Depending on the </w:t>
      </w:r>
      <w:r w:rsidR="006D4FC8" w:rsidRPr="0028023C">
        <w:t xml:space="preserve">volume of applications a preliminary sift on the </w:t>
      </w:r>
      <w:r w:rsidR="0028023C" w:rsidRPr="0028023C">
        <w:t>B</w:t>
      </w:r>
      <w:r w:rsidR="006D4FC8" w:rsidRPr="0028023C">
        <w:t xml:space="preserve">ehaviour </w:t>
      </w:r>
      <w:r w:rsidR="0028023C" w:rsidRPr="0028023C">
        <w:t>“</w:t>
      </w:r>
      <w:r w:rsidR="00227270">
        <w:t>Managing a Quality Service</w:t>
      </w:r>
      <w:r w:rsidR="0028023C" w:rsidRPr="0028023C">
        <w:t>”</w:t>
      </w:r>
      <w:r w:rsidR="006D4FC8" w:rsidRPr="0028023C">
        <w:t xml:space="preserve"> </w:t>
      </w:r>
      <w:r w:rsidR="00557689">
        <w:t xml:space="preserve">and Experience </w:t>
      </w:r>
      <w:r w:rsidR="006D4FC8" w:rsidRPr="0028023C">
        <w:t>may be conducted.</w:t>
      </w:r>
    </w:p>
    <w:p w14:paraId="67F1E894" w14:textId="77777777" w:rsidR="005101A5" w:rsidRPr="00B0654D" w:rsidRDefault="005101A5" w:rsidP="00B0654D">
      <w:pPr>
        <w:pStyle w:val="NoSpacing"/>
      </w:pPr>
    </w:p>
    <w:p w14:paraId="5365422E" w14:textId="06C417D5" w:rsidR="004E7E71" w:rsidRPr="00B0654D" w:rsidRDefault="004E7E71" w:rsidP="00B0654D">
      <w:pPr>
        <w:pStyle w:val="NoSpacing"/>
      </w:pPr>
      <w:r w:rsidRPr="00B0654D">
        <w:t>Candidates who are successful following the sift process will</w:t>
      </w:r>
      <w:r w:rsidR="005101A5">
        <w:t xml:space="preserve"> </w:t>
      </w:r>
      <w:r w:rsidRPr="00B0654D">
        <w:t>be invited to interview, where Ability</w:t>
      </w:r>
      <w:r w:rsidR="005101A5">
        <w:t xml:space="preserve"> </w:t>
      </w:r>
      <w:r w:rsidRPr="00B0654D">
        <w:t>and Behaviours elements will be tested further alongside other</w:t>
      </w:r>
      <w:r w:rsidR="005101A5">
        <w:t xml:space="preserve"> </w:t>
      </w:r>
      <w:r w:rsidRPr="00B0654D">
        <w:t>elements of the post.</w:t>
      </w:r>
      <w:r w:rsidR="005101A5">
        <w:t xml:space="preserve"> </w:t>
      </w:r>
      <w:r w:rsidRPr="00B0654D">
        <w:t>Further details will be provided to shortlisted candidates in</w:t>
      </w:r>
      <w:r w:rsidR="005101A5">
        <w:t xml:space="preserve"> </w:t>
      </w:r>
      <w:r w:rsidRPr="00B0654D">
        <w:t xml:space="preserve">advance of the </w:t>
      </w:r>
      <w:r w:rsidR="005101A5">
        <w:t>i</w:t>
      </w:r>
      <w:r w:rsidRPr="00B0654D">
        <w:t>nterviews.</w:t>
      </w:r>
    </w:p>
    <w:sectPr w:rsidR="004E7E71" w:rsidRPr="00B06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Com-Roman">
    <w:altName w:val="Arial"/>
    <w:panose1 w:val="00000000000000000000"/>
    <w:charset w:val="00"/>
    <w:family w:val="swiss"/>
    <w:notTrueType/>
    <w:pitch w:val="default"/>
    <w:sig w:usb0="00000003" w:usb1="00000000" w:usb2="00000000" w:usb3="00000000" w:csb0="00000001" w:csb1="00000000"/>
  </w:font>
  <w:font w:name="HelveticaNeueLTStd-B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171C4"/>
    <w:multiLevelType w:val="hybridMultilevel"/>
    <w:tmpl w:val="631C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50366"/>
    <w:multiLevelType w:val="multilevel"/>
    <w:tmpl w:val="1F208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10EEE"/>
    <w:multiLevelType w:val="hybridMultilevel"/>
    <w:tmpl w:val="5B402C56"/>
    <w:lvl w:ilvl="0" w:tplc="08B41D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55F1B"/>
    <w:multiLevelType w:val="hybridMultilevel"/>
    <w:tmpl w:val="B184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4F7A1F"/>
    <w:multiLevelType w:val="hybridMultilevel"/>
    <w:tmpl w:val="B9187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9A7FD4"/>
    <w:multiLevelType w:val="hybridMultilevel"/>
    <w:tmpl w:val="56DE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E71"/>
    <w:rsid w:val="00001BC5"/>
    <w:rsid w:val="00033B01"/>
    <w:rsid w:val="00053746"/>
    <w:rsid w:val="000745B7"/>
    <w:rsid w:val="0008512B"/>
    <w:rsid w:val="00097D2A"/>
    <w:rsid w:val="000A4F2C"/>
    <w:rsid w:val="000D4942"/>
    <w:rsid w:val="00162038"/>
    <w:rsid w:val="001645ED"/>
    <w:rsid w:val="001F2EE9"/>
    <w:rsid w:val="00201488"/>
    <w:rsid w:val="00226212"/>
    <w:rsid w:val="00227270"/>
    <w:rsid w:val="00240452"/>
    <w:rsid w:val="00252D61"/>
    <w:rsid w:val="00257D2C"/>
    <w:rsid w:val="00261B92"/>
    <w:rsid w:val="0028023C"/>
    <w:rsid w:val="00280AD6"/>
    <w:rsid w:val="0029291C"/>
    <w:rsid w:val="002A1980"/>
    <w:rsid w:val="002C434B"/>
    <w:rsid w:val="002F747E"/>
    <w:rsid w:val="00317A18"/>
    <w:rsid w:val="00324CDF"/>
    <w:rsid w:val="00352600"/>
    <w:rsid w:val="003936CD"/>
    <w:rsid w:val="003C5CBB"/>
    <w:rsid w:val="003F24D4"/>
    <w:rsid w:val="003F7790"/>
    <w:rsid w:val="004133D5"/>
    <w:rsid w:val="00447EA2"/>
    <w:rsid w:val="004D1375"/>
    <w:rsid w:val="004E7E71"/>
    <w:rsid w:val="005101A5"/>
    <w:rsid w:val="0055039F"/>
    <w:rsid w:val="00557689"/>
    <w:rsid w:val="005606A3"/>
    <w:rsid w:val="00564377"/>
    <w:rsid w:val="005675DD"/>
    <w:rsid w:val="005B6169"/>
    <w:rsid w:val="005C7700"/>
    <w:rsid w:val="005C7B58"/>
    <w:rsid w:val="00604131"/>
    <w:rsid w:val="0060662C"/>
    <w:rsid w:val="00634EBD"/>
    <w:rsid w:val="0064130D"/>
    <w:rsid w:val="0067348C"/>
    <w:rsid w:val="0067428E"/>
    <w:rsid w:val="006765C5"/>
    <w:rsid w:val="006D1318"/>
    <w:rsid w:val="006D4FC8"/>
    <w:rsid w:val="006F3A6C"/>
    <w:rsid w:val="0071797F"/>
    <w:rsid w:val="007268B4"/>
    <w:rsid w:val="00785F04"/>
    <w:rsid w:val="008135C0"/>
    <w:rsid w:val="00822D4E"/>
    <w:rsid w:val="00832DAA"/>
    <w:rsid w:val="00835E37"/>
    <w:rsid w:val="00855581"/>
    <w:rsid w:val="00871215"/>
    <w:rsid w:val="008747CD"/>
    <w:rsid w:val="00893A10"/>
    <w:rsid w:val="008B3A38"/>
    <w:rsid w:val="008C7331"/>
    <w:rsid w:val="008F2C78"/>
    <w:rsid w:val="00926083"/>
    <w:rsid w:val="00932559"/>
    <w:rsid w:val="00960B90"/>
    <w:rsid w:val="00976C3A"/>
    <w:rsid w:val="009868D6"/>
    <w:rsid w:val="00987485"/>
    <w:rsid w:val="00993B25"/>
    <w:rsid w:val="009A53E4"/>
    <w:rsid w:val="009C63BB"/>
    <w:rsid w:val="00A07316"/>
    <w:rsid w:val="00A32B03"/>
    <w:rsid w:val="00A421B7"/>
    <w:rsid w:val="00A96BFD"/>
    <w:rsid w:val="00AA7BAC"/>
    <w:rsid w:val="00AB2A16"/>
    <w:rsid w:val="00B0654D"/>
    <w:rsid w:val="00B222B2"/>
    <w:rsid w:val="00B42EF2"/>
    <w:rsid w:val="00B737E7"/>
    <w:rsid w:val="00B85462"/>
    <w:rsid w:val="00B902FA"/>
    <w:rsid w:val="00BC0EED"/>
    <w:rsid w:val="00BC7300"/>
    <w:rsid w:val="00BE0ADE"/>
    <w:rsid w:val="00C02887"/>
    <w:rsid w:val="00C07FB2"/>
    <w:rsid w:val="00C55F0B"/>
    <w:rsid w:val="00C62CCF"/>
    <w:rsid w:val="00C67304"/>
    <w:rsid w:val="00C84957"/>
    <w:rsid w:val="00CC0630"/>
    <w:rsid w:val="00CE0DA7"/>
    <w:rsid w:val="00D06BBF"/>
    <w:rsid w:val="00D252F2"/>
    <w:rsid w:val="00D257F8"/>
    <w:rsid w:val="00D33AE9"/>
    <w:rsid w:val="00D8430D"/>
    <w:rsid w:val="00DD0052"/>
    <w:rsid w:val="00DF6264"/>
    <w:rsid w:val="00E12731"/>
    <w:rsid w:val="00E56FF0"/>
    <w:rsid w:val="00E637E0"/>
    <w:rsid w:val="00E835A0"/>
    <w:rsid w:val="00ED4DF5"/>
    <w:rsid w:val="00F140D9"/>
    <w:rsid w:val="00F15602"/>
    <w:rsid w:val="00F2029C"/>
    <w:rsid w:val="00F21E9A"/>
    <w:rsid w:val="00F810E1"/>
    <w:rsid w:val="00FA3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C97C"/>
  <w15:chartTrackingRefBased/>
  <w15:docId w15:val="{CC433396-3CB9-40B4-8A6D-E30357EF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12B"/>
  </w:style>
  <w:style w:type="paragraph" w:styleId="Heading1">
    <w:name w:val="heading 1"/>
    <w:basedOn w:val="Normal"/>
    <w:next w:val="Normal"/>
    <w:link w:val="Heading1Char"/>
    <w:uiPriority w:val="9"/>
    <w:qFormat/>
    <w:rsid w:val="004E7E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7E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6B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E71"/>
    <w:rPr>
      <w:color w:val="0563C1" w:themeColor="hyperlink"/>
      <w:u w:val="single"/>
    </w:rPr>
  </w:style>
  <w:style w:type="character" w:styleId="UnresolvedMention">
    <w:name w:val="Unresolved Mention"/>
    <w:basedOn w:val="DefaultParagraphFont"/>
    <w:uiPriority w:val="99"/>
    <w:semiHidden/>
    <w:unhideWhenUsed/>
    <w:rsid w:val="004E7E71"/>
    <w:rPr>
      <w:color w:val="808080"/>
      <w:shd w:val="clear" w:color="auto" w:fill="E6E6E6"/>
    </w:rPr>
  </w:style>
  <w:style w:type="character" w:customStyle="1" w:styleId="Heading1Char">
    <w:name w:val="Heading 1 Char"/>
    <w:basedOn w:val="DefaultParagraphFont"/>
    <w:link w:val="Heading1"/>
    <w:uiPriority w:val="9"/>
    <w:rsid w:val="004E7E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E7E71"/>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4E7E71"/>
    <w:pPr>
      <w:spacing w:after="0" w:line="240" w:lineRule="auto"/>
    </w:pPr>
  </w:style>
  <w:style w:type="paragraph" w:styleId="NormalWeb">
    <w:name w:val="Normal (Web)"/>
    <w:basedOn w:val="Normal"/>
    <w:uiPriority w:val="99"/>
    <w:rsid w:val="003C5CBB"/>
    <w:pPr>
      <w:spacing w:after="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A96BFD"/>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qFormat/>
    <w:rsid w:val="001645ED"/>
    <w:rPr>
      <w:b/>
      <w:bCs/>
    </w:rPr>
  </w:style>
  <w:style w:type="character" w:styleId="FollowedHyperlink">
    <w:name w:val="FollowedHyperlink"/>
    <w:basedOn w:val="DefaultParagraphFont"/>
    <w:uiPriority w:val="99"/>
    <w:semiHidden/>
    <w:unhideWhenUsed/>
    <w:rsid w:val="008135C0"/>
    <w:rPr>
      <w:color w:val="954F72" w:themeColor="followedHyperlink"/>
      <w:u w:val="single"/>
    </w:rPr>
  </w:style>
  <w:style w:type="paragraph" w:styleId="BalloonText">
    <w:name w:val="Balloon Text"/>
    <w:basedOn w:val="Normal"/>
    <w:link w:val="BalloonTextChar"/>
    <w:uiPriority w:val="99"/>
    <w:semiHidden/>
    <w:unhideWhenUsed/>
    <w:rsid w:val="008B3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A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254406">
      <w:bodyDiv w:val="1"/>
      <w:marLeft w:val="0"/>
      <w:marRight w:val="0"/>
      <w:marTop w:val="0"/>
      <w:marBottom w:val="0"/>
      <w:divBdr>
        <w:top w:val="none" w:sz="0" w:space="0" w:color="auto"/>
        <w:left w:val="none" w:sz="0" w:space="0" w:color="auto"/>
        <w:bottom w:val="none" w:sz="0" w:space="0" w:color="auto"/>
        <w:right w:val="none" w:sz="0" w:space="0" w:color="auto"/>
      </w:divBdr>
    </w:div>
    <w:div w:id="119310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717275/CS_Behaviours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EC169EC9672D439B350C5708600190" ma:contentTypeVersion="9" ma:contentTypeDescription="Create a new document." ma:contentTypeScope="" ma:versionID="e924f99ca3d9903c3182afd54237fb5f">
  <xsd:schema xmlns:xsd="http://www.w3.org/2001/XMLSchema" xmlns:xs="http://www.w3.org/2001/XMLSchema" xmlns:p="http://schemas.microsoft.com/office/2006/metadata/properties" xmlns:ns3="05b03e70-349a-4159-8c37-6f0e4952d916" xmlns:ns4="eea1cc53-46e2-4128-91a2-295739483641" targetNamespace="http://schemas.microsoft.com/office/2006/metadata/properties" ma:root="true" ma:fieldsID="158403db556237f510d5918fba603870" ns3:_="" ns4:_="">
    <xsd:import namespace="05b03e70-349a-4159-8c37-6f0e4952d916"/>
    <xsd:import namespace="eea1cc53-46e2-4128-91a2-2957394836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03e70-349a-4159-8c37-6f0e4952d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a1cc53-46e2-4128-91a2-2957394836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93C77-A58C-4EBD-975B-C1C1B431B14E}">
  <ds:schemaRefs>
    <ds:schemaRef ds:uri="http://schemas.microsoft.com/sharepoint/v3/contenttype/forms"/>
  </ds:schemaRefs>
</ds:datastoreItem>
</file>

<file path=customXml/itemProps2.xml><?xml version="1.0" encoding="utf-8"?>
<ds:datastoreItem xmlns:ds="http://schemas.openxmlformats.org/officeDocument/2006/customXml" ds:itemID="{BACAADC1-516D-49A5-9EAC-B1DEF891D5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89AF9C-390B-4C3A-B66E-15313D5D4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03e70-349a-4159-8c37-6f0e4952d916"/>
    <ds:schemaRef ds:uri="eea1cc53-46e2-4128-91a2-295739483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Darren (LAA)</dc:creator>
  <cp:keywords/>
  <dc:description/>
  <cp:lastModifiedBy>Moore, Lucinda</cp:lastModifiedBy>
  <cp:revision>43</cp:revision>
  <dcterms:created xsi:type="dcterms:W3CDTF">2021-01-13T09:22:00Z</dcterms:created>
  <dcterms:modified xsi:type="dcterms:W3CDTF">2021-01-13T10:00:00Z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0x010100D6EC169EC9672D439B350C5708600190</vt:lpwstr>
  </property>
</Properties>
</file>