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F510" w14:textId="77777777" w:rsidR="00E97A8F" w:rsidRPr="00A51E22" w:rsidRDefault="00E97A8F" w:rsidP="00341993">
      <w:pPr>
        <w:rPr>
          <w:rFonts w:ascii="Arial" w:hAnsi="Arial" w:cs="Arial"/>
          <w:b/>
          <w:sz w:val="40"/>
          <w:szCs w:val="40"/>
        </w:rPr>
      </w:pPr>
      <w:r w:rsidRPr="00A51E22">
        <w:rPr>
          <w:rFonts w:ascii="Arial" w:hAnsi="Arial" w:cs="Arial"/>
          <w:b/>
          <w:sz w:val="40"/>
          <w:szCs w:val="40"/>
        </w:rPr>
        <w:t xml:space="preserve">Job Description </w:t>
      </w:r>
    </w:p>
    <w:p w14:paraId="3B562F0B" w14:textId="77777777" w:rsidR="00E97A8F" w:rsidRPr="00A51E22" w:rsidRDefault="00E97A8F" w:rsidP="00341993">
      <w:pPr>
        <w:rPr>
          <w:rFonts w:ascii="Arial" w:hAnsi="Arial" w:cs="Arial"/>
          <w:b/>
        </w:rPr>
      </w:pPr>
    </w:p>
    <w:p w14:paraId="1B076B12" w14:textId="385E4EB0" w:rsidR="00402550" w:rsidRPr="00A51E22" w:rsidRDefault="00017A20" w:rsidP="00341993">
      <w:pPr>
        <w:rPr>
          <w:rFonts w:ascii="Arial" w:hAnsi="Arial" w:cs="Arial"/>
          <w:b/>
          <w:sz w:val="22"/>
          <w:szCs w:val="22"/>
        </w:rPr>
      </w:pPr>
      <w:r w:rsidRPr="00017A20">
        <w:rPr>
          <w:rFonts w:ascii="Arial" w:hAnsi="Arial" w:cs="Arial"/>
          <w:b/>
        </w:rPr>
        <w:t>J</w:t>
      </w:r>
      <w:r w:rsidR="00847AD0" w:rsidRPr="00A51E22">
        <w:rPr>
          <w:rFonts w:ascii="Arial" w:hAnsi="Arial" w:cs="Arial"/>
          <w:b/>
          <w:sz w:val="22"/>
          <w:szCs w:val="22"/>
        </w:rPr>
        <w:t>ob title:</w:t>
      </w:r>
      <w:r w:rsidR="00A53958" w:rsidRPr="00A51E22">
        <w:rPr>
          <w:rFonts w:ascii="Arial" w:hAnsi="Arial" w:cs="Arial"/>
          <w:b/>
          <w:sz w:val="22"/>
          <w:szCs w:val="22"/>
        </w:rPr>
        <w:t xml:space="preserve"> </w:t>
      </w:r>
      <w:r w:rsidR="00F07063" w:rsidRPr="00A51E22">
        <w:rPr>
          <w:rFonts w:ascii="Arial" w:hAnsi="Arial" w:cs="Arial"/>
          <w:sz w:val="22"/>
          <w:szCs w:val="22"/>
        </w:rPr>
        <w:t>Commercial Manager</w:t>
      </w:r>
      <w:r w:rsidR="00A53958" w:rsidRPr="00A51E22">
        <w:rPr>
          <w:rFonts w:ascii="Arial" w:hAnsi="Arial" w:cs="Arial"/>
          <w:b/>
          <w:sz w:val="22"/>
          <w:szCs w:val="22"/>
        </w:rPr>
        <w:t xml:space="preserve"> </w:t>
      </w:r>
    </w:p>
    <w:p w14:paraId="111A20FC" w14:textId="43DC1EA8" w:rsidR="006042B3" w:rsidRPr="00A51E22" w:rsidRDefault="00402550" w:rsidP="00341993">
      <w:pPr>
        <w:rPr>
          <w:rFonts w:ascii="Arial" w:hAnsi="Arial" w:cs="Arial"/>
          <w:b/>
          <w:sz w:val="22"/>
          <w:szCs w:val="22"/>
        </w:rPr>
      </w:pPr>
      <w:r w:rsidRPr="00A51E22">
        <w:rPr>
          <w:rFonts w:ascii="Arial" w:hAnsi="Arial" w:cs="Arial"/>
          <w:b/>
          <w:sz w:val="22"/>
          <w:szCs w:val="22"/>
        </w:rPr>
        <w:t>Grade</w:t>
      </w:r>
      <w:r w:rsidR="006042B3" w:rsidRPr="00A51E22">
        <w:rPr>
          <w:rFonts w:ascii="Arial" w:hAnsi="Arial" w:cs="Arial"/>
          <w:b/>
          <w:sz w:val="22"/>
          <w:szCs w:val="22"/>
        </w:rPr>
        <w:t xml:space="preserve">: </w:t>
      </w:r>
      <w:r w:rsidR="00131594" w:rsidRPr="00131594">
        <w:rPr>
          <w:rFonts w:ascii="Arial" w:hAnsi="Arial" w:cs="Arial"/>
          <w:sz w:val="22"/>
          <w:szCs w:val="22"/>
        </w:rPr>
        <w:t>Band B /</w:t>
      </w:r>
      <w:r w:rsidR="00131594">
        <w:rPr>
          <w:rFonts w:ascii="Arial" w:hAnsi="Arial" w:cs="Arial"/>
          <w:b/>
          <w:sz w:val="22"/>
          <w:szCs w:val="22"/>
        </w:rPr>
        <w:t xml:space="preserve"> </w:t>
      </w:r>
      <w:r w:rsidR="00C2615F" w:rsidRPr="00A51E22">
        <w:rPr>
          <w:rFonts w:ascii="Arial" w:hAnsi="Arial" w:cs="Arial"/>
          <w:sz w:val="22"/>
          <w:szCs w:val="22"/>
        </w:rPr>
        <w:t>S</w:t>
      </w:r>
      <w:r w:rsidR="006042B3" w:rsidRPr="00A51E22">
        <w:rPr>
          <w:rFonts w:ascii="Arial" w:hAnsi="Arial" w:cs="Arial"/>
          <w:sz w:val="22"/>
          <w:szCs w:val="22"/>
        </w:rPr>
        <w:t>EO</w:t>
      </w:r>
    </w:p>
    <w:p w14:paraId="43AF1926" w14:textId="46D7155E" w:rsidR="006E13AB" w:rsidRPr="00A51E22" w:rsidRDefault="00A51E22" w:rsidP="00341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Location: </w:t>
      </w:r>
      <w:r w:rsidR="009D0FB3">
        <w:rPr>
          <w:rFonts w:ascii="Arial" w:hAnsi="Arial" w:cs="Arial"/>
          <w:sz w:val="22"/>
          <w:szCs w:val="22"/>
        </w:rPr>
        <w:t>5 Wellington Place, Leeds</w:t>
      </w:r>
    </w:p>
    <w:p w14:paraId="1B241C74" w14:textId="77777777" w:rsidR="00C2615F" w:rsidRPr="00A51E22" w:rsidRDefault="00C2615F" w:rsidP="00341993">
      <w:pPr>
        <w:rPr>
          <w:rFonts w:ascii="Arial" w:hAnsi="Arial" w:cs="Arial"/>
          <w:sz w:val="22"/>
          <w:szCs w:val="22"/>
        </w:rPr>
      </w:pPr>
    </w:p>
    <w:p w14:paraId="2F649661" w14:textId="6259F57E" w:rsidR="006E13AB" w:rsidRDefault="00B527B6" w:rsidP="003419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the Role</w:t>
      </w:r>
    </w:p>
    <w:p w14:paraId="40E9DD55" w14:textId="709C0697" w:rsidR="00847AD0" w:rsidRDefault="00847AD0" w:rsidP="00341993">
      <w:pPr>
        <w:rPr>
          <w:rFonts w:ascii="Arial" w:hAnsi="Arial" w:cs="Arial"/>
          <w:sz w:val="22"/>
          <w:szCs w:val="22"/>
        </w:rPr>
      </w:pPr>
      <w:r w:rsidRPr="00A51E22">
        <w:rPr>
          <w:rFonts w:ascii="Arial" w:hAnsi="Arial" w:cs="Arial"/>
          <w:sz w:val="22"/>
          <w:szCs w:val="22"/>
        </w:rPr>
        <w:t xml:space="preserve">The Ministry of Justice is a major government department, at the heart of the justice system. Responsible </w:t>
      </w:r>
      <w:r w:rsidR="00DC3288">
        <w:rPr>
          <w:rFonts w:ascii="Arial" w:hAnsi="Arial" w:cs="Arial"/>
          <w:sz w:val="22"/>
          <w:szCs w:val="22"/>
        </w:rPr>
        <w:t>for courts, prisons and</w:t>
      </w:r>
      <w:r w:rsidRPr="00A51E22">
        <w:rPr>
          <w:rFonts w:ascii="Arial" w:hAnsi="Arial" w:cs="Arial"/>
          <w:sz w:val="22"/>
          <w:szCs w:val="22"/>
        </w:rPr>
        <w:t xml:space="preserve"> probation</w:t>
      </w:r>
      <w:r w:rsidR="00DC3288">
        <w:rPr>
          <w:rFonts w:ascii="Arial" w:hAnsi="Arial" w:cs="Arial"/>
          <w:sz w:val="22"/>
          <w:szCs w:val="22"/>
        </w:rPr>
        <w:t xml:space="preserve"> services</w:t>
      </w:r>
      <w:r w:rsidRPr="00A51E22">
        <w:rPr>
          <w:rFonts w:ascii="Arial" w:hAnsi="Arial" w:cs="Arial"/>
          <w:sz w:val="22"/>
          <w:szCs w:val="22"/>
        </w:rPr>
        <w:t>, we work to ensure sentences are served and offenders are given rehabilitation opportunities to become law-abiding citizens.</w:t>
      </w:r>
    </w:p>
    <w:p w14:paraId="2F3E6F50" w14:textId="77777777" w:rsidR="00341993" w:rsidRPr="00A51E22" w:rsidRDefault="00341993" w:rsidP="00341993">
      <w:pPr>
        <w:rPr>
          <w:rFonts w:ascii="Arial" w:hAnsi="Arial" w:cs="Arial"/>
          <w:sz w:val="22"/>
          <w:szCs w:val="22"/>
        </w:rPr>
      </w:pPr>
    </w:p>
    <w:p w14:paraId="7D0D86E8" w14:textId="6594A73B" w:rsidR="00DC3288" w:rsidRDefault="00847AD0" w:rsidP="00DC3288">
      <w:pPr>
        <w:rPr>
          <w:rFonts w:ascii="Arial" w:hAnsi="Arial" w:cs="Arial"/>
        </w:rPr>
      </w:pPr>
      <w:r w:rsidRPr="00A51E22">
        <w:rPr>
          <w:rFonts w:ascii="Arial" w:hAnsi="Arial" w:cs="Arial"/>
          <w:sz w:val="22"/>
          <w:szCs w:val="22"/>
        </w:rPr>
        <w:t>The Commercial and C</w:t>
      </w:r>
      <w:r w:rsidR="00E1573C" w:rsidRPr="00A51E22">
        <w:rPr>
          <w:rFonts w:ascii="Arial" w:hAnsi="Arial" w:cs="Arial"/>
          <w:sz w:val="22"/>
          <w:szCs w:val="22"/>
        </w:rPr>
        <w:t>ontract Management Directorate</w:t>
      </w:r>
      <w:r w:rsidRPr="00A51E22">
        <w:rPr>
          <w:rFonts w:ascii="Arial" w:hAnsi="Arial" w:cs="Arial"/>
          <w:sz w:val="22"/>
          <w:szCs w:val="22"/>
        </w:rPr>
        <w:t xml:space="preserve"> </w:t>
      </w:r>
      <w:r w:rsidR="00692493">
        <w:rPr>
          <w:rFonts w:ascii="Arial" w:hAnsi="Arial" w:cs="Arial"/>
        </w:rPr>
        <w:t>manage</w:t>
      </w:r>
      <w:r w:rsidR="00150800">
        <w:rPr>
          <w:rFonts w:ascii="Arial" w:hAnsi="Arial" w:cs="Arial"/>
        </w:rPr>
        <w:t>s over 1000 active contracts,</w:t>
      </w:r>
      <w:r w:rsidR="00692493">
        <w:rPr>
          <w:rFonts w:ascii="Arial" w:hAnsi="Arial" w:cs="Arial"/>
        </w:rPr>
        <w:t xml:space="preserve"> spends £3.5bn a year and </w:t>
      </w:r>
      <w:r w:rsidRPr="00A51E22">
        <w:rPr>
          <w:rFonts w:ascii="Arial" w:hAnsi="Arial" w:cs="Arial"/>
          <w:sz w:val="22"/>
          <w:szCs w:val="22"/>
        </w:rPr>
        <w:t>is crucial</w:t>
      </w:r>
      <w:r w:rsidR="009D2A89" w:rsidRPr="00A51E22">
        <w:rPr>
          <w:rFonts w:ascii="Arial" w:hAnsi="Arial" w:cs="Arial"/>
          <w:sz w:val="22"/>
          <w:szCs w:val="22"/>
        </w:rPr>
        <w:t xml:space="preserve"> </w:t>
      </w:r>
      <w:r w:rsidR="00E1573C" w:rsidRPr="00A51E22">
        <w:rPr>
          <w:rFonts w:ascii="Arial" w:hAnsi="Arial" w:cs="Arial"/>
          <w:sz w:val="22"/>
          <w:szCs w:val="22"/>
        </w:rPr>
        <w:t>to the successful</w:t>
      </w:r>
      <w:r w:rsidR="009D2A89" w:rsidRPr="00A51E22">
        <w:rPr>
          <w:rFonts w:ascii="Arial" w:hAnsi="Arial" w:cs="Arial"/>
          <w:sz w:val="22"/>
          <w:szCs w:val="22"/>
        </w:rPr>
        <w:t xml:space="preserve"> delivery of </w:t>
      </w:r>
      <w:r w:rsidR="00DC3288">
        <w:rPr>
          <w:rFonts w:ascii="Arial" w:hAnsi="Arial" w:cs="Arial"/>
          <w:sz w:val="22"/>
          <w:szCs w:val="22"/>
        </w:rPr>
        <w:t xml:space="preserve">prison and </w:t>
      </w:r>
      <w:r w:rsidR="009D2A89" w:rsidRPr="00A51E22">
        <w:rPr>
          <w:rFonts w:ascii="Arial" w:hAnsi="Arial" w:cs="Arial"/>
          <w:sz w:val="22"/>
          <w:szCs w:val="22"/>
        </w:rPr>
        <w:t xml:space="preserve">court reform programmes. It </w:t>
      </w:r>
      <w:r w:rsidR="00801A2D" w:rsidRPr="00A51E22">
        <w:rPr>
          <w:rFonts w:ascii="Arial" w:hAnsi="Arial" w:cs="Arial"/>
          <w:sz w:val="22"/>
          <w:szCs w:val="22"/>
        </w:rPr>
        <w:t>provides</w:t>
      </w:r>
      <w:r w:rsidR="009D2A89" w:rsidRPr="00A51E22">
        <w:rPr>
          <w:rFonts w:ascii="Arial" w:hAnsi="Arial" w:cs="Arial"/>
          <w:sz w:val="22"/>
          <w:szCs w:val="22"/>
        </w:rPr>
        <w:t xml:space="preserve"> procurement and contract </w:t>
      </w:r>
      <w:r w:rsidR="009D2A89" w:rsidRPr="00DC3288">
        <w:rPr>
          <w:rFonts w:ascii="Arial" w:hAnsi="Arial" w:cs="Arial"/>
          <w:sz w:val="22"/>
          <w:szCs w:val="22"/>
        </w:rPr>
        <w:t xml:space="preserve">management activities across a wide range of categories, ensuring value for money </w:t>
      </w:r>
      <w:r w:rsidR="00422F13" w:rsidRPr="00DC3288">
        <w:rPr>
          <w:rFonts w:ascii="Arial" w:hAnsi="Arial" w:cs="Arial"/>
          <w:sz w:val="22"/>
          <w:szCs w:val="22"/>
        </w:rPr>
        <w:t xml:space="preserve">agreements are </w:t>
      </w:r>
      <w:r w:rsidR="00C2615F" w:rsidRPr="00DC3288">
        <w:rPr>
          <w:rFonts w:ascii="Arial" w:hAnsi="Arial" w:cs="Arial"/>
          <w:sz w:val="22"/>
          <w:szCs w:val="22"/>
        </w:rPr>
        <w:t>in place for wider Mo</w:t>
      </w:r>
      <w:r w:rsidR="009D2A89" w:rsidRPr="00DC3288">
        <w:rPr>
          <w:rFonts w:ascii="Arial" w:hAnsi="Arial" w:cs="Arial"/>
          <w:sz w:val="22"/>
          <w:szCs w:val="22"/>
        </w:rPr>
        <w:t>J staff to</w:t>
      </w:r>
      <w:r w:rsidR="00801A2D" w:rsidRPr="00DC3288">
        <w:rPr>
          <w:rFonts w:ascii="Arial" w:hAnsi="Arial" w:cs="Arial"/>
          <w:sz w:val="22"/>
          <w:szCs w:val="22"/>
        </w:rPr>
        <w:t xml:space="preserve"> source</w:t>
      </w:r>
      <w:r w:rsidR="009D2A89" w:rsidRPr="00DC3288">
        <w:rPr>
          <w:rFonts w:ascii="Arial" w:hAnsi="Arial" w:cs="Arial"/>
          <w:sz w:val="22"/>
          <w:szCs w:val="22"/>
        </w:rPr>
        <w:t xml:space="preserve"> goods and services from.</w:t>
      </w:r>
      <w:r w:rsidR="00DC3288" w:rsidRPr="00DC3288">
        <w:rPr>
          <w:rFonts w:ascii="Arial" w:hAnsi="Arial" w:cs="Arial"/>
          <w:sz w:val="22"/>
          <w:szCs w:val="22"/>
        </w:rPr>
        <w:t xml:space="preserve"> </w:t>
      </w:r>
    </w:p>
    <w:p w14:paraId="66DCD467" w14:textId="42171149" w:rsidR="009D2A89" w:rsidRPr="00A51E22" w:rsidRDefault="009D2A89" w:rsidP="00341993">
      <w:pPr>
        <w:rPr>
          <w:rFonts w:ascii="Arial" w:hAnsi="Arial" w:cs="Arial"/>
          <w:sz w:val="22"/>
          <w:szCs w:val="22"/>
        </w:rPr>
      </w:pPr>
    </w:p>
    <w:p w14:paraId="4F4C4A34" w14:textId="08CFE1A8" w:rsidR="00017A20" w:rsidRDefault="00286430" w:rsidP="00341993">
      <w:pPr>
        <w:rPr>
          <w:rFonts w:ascii="Arial" w:hAnsi="Arial" w:cs="Arial"/>
          <w:sz w:val="22"/>
          <w:szCs w:val="22"/>
        </w:rPr>
      </w:pPr>
      <w:r w:rsidRPr="00A51E22">
        <w:rPr>
          <w:rFonts w:ascii="Arial" w:hAnsi="Arial" w:cs="Arial"/>
          <w:sz w:val="22"/>
          <w:szCs w:val="22"/>
        </w:rPr>
        <w:t>We ha</w:t>
      </w:r>
      <w:r w:rsidR="00BB4A4C">
        <w:rPr>
          <w:rFonts w:ascii="Arial" w:hAnsi="Arial" w:cs="Arial"/>
          <w:sz w:val="22"/>
          <w:szCs w:val="22"/>
        </w:rPr>
        <w:t xml:space="preserve">ve an exciting opportunity for two </w:t>
      </w:r>
      <w:r w:rsidR="006042B3" w:rsidRPr="00A51E22">
        <w:rPr>
          <w:rFonts w:ascii="Arial" w:hAnsi="Arial" w:cs="Arial"/>
          <w:sz w:val="22"/>
          <w:szCs w:val="22"/>
        </w:rPr>
        <w:t>Commercial</w:t>
      </w:r>
      <w:r w:rsidR="00F07063" w:rsidRPr="00A51E22">
        <w:rPr>
          <w:rFonts w:ascii="Arial" w:hAnsi="Arial" w:cs="Arial"/>
          <w:sz w:val="22"/>
          <w:szCs w:val="22"/>
        </w:rPr>
        <w:t xml:space="preserve"> Manager</w:t>
      </w:r>
      <w:r w:rsidR="00BB4A4C">
        <w:rPr>
          <w:rFonts w:ascii="Arial" w:hAnsi="Arial" w:cs="Arial"/>
          <w:sz w:val="22"/>
          <w:szCs w:val="22"/>
        </w:rPr>
        <w:t>s</w:t>
      </w:r>
      <w:r w:rsidRPr="00A51E22">
        <w:rPr>
          <w:rFonts w:ascii="Arial" w:hAnsi="Arial" w:cs="Arial"/>
          <w:sz w:val="22"/>
          <w:szCs w:val="22"/>
        </w:rPr>
        <w:t xml:space="preserve"> to join our </w:t>
      </w:r>
      <w:r w:rsidR="00794D60">
        <w:rPr>
          <w:rFonts w:ascii="Arial" w:hAnsi="Arial" w:cs="Arial"/>
          <w:sz w:val="22"/>
          <w:szCs w:val="22"/>
        </w:rPr>
        <w:t>HMCTS category team</w:t>
      </w:r>
      <w:r w:rsidRPr="00A51E22">
        <w:rPr>
          <w:rFonts w:ascii="Arial" w:hAnsi="Arial" w:cs="Arial"/>
          <w:sz w:val="22"/>
          <w:szCs w:val="22"/>
        </w:rPr>
        <w:t xml:space="preserve">. </w:t>
      </w:r>
      <w:bookmarkStart w:id="0" w:name="_Hlk516816473"/>
      <w:r w:rsidR="00BA0956">
        <w:rPr>
          <w:rFonts w:ascii="Arial" w:hAnsi="Arial" w:cs="Arial"/>
          <w:sz w:val="22"/>
          <w:szCs w:val="22"/>
        </w:rPr>
        <w:t xml:space="preserve">This team </w:t>
      </w:r>
      <w:r w:rsidR="00864520">
        <w:rPr>
          <w:rFonts w:ascii="Arial" w:hAnsi="Arial" w:cs="Arial"/>
          <w:sz w:val="22"/>
          <w:szCs w:val="22"/>
        </w:rPr>
        <w:t xml:space="preserve">is responsible for </w:t>
      </w:r>
      <w:bookmarkEnd w:id="0"/>
      <w:r w:rsidR="00794D60">
        <w:rPr>
          <w:rFonts w:ascii="Arial" w:hAnsi="Arial" w:cs="Arial"/>
          <w:sz w:val="22"/>
          <w:szCs w:val="22"/>
        </w:rPr>
        <w:t xml:space="preserve">full end to end category management of </w:t>
      </w:r>
      <w:proofErr w:type="gramStart"/>
      <w:r w:rsidR="00794D60">
        <w:rPr>
          <w:rFonts w:ascii="Arial" w:hAnsi="Arial" w:cs="Arial"/>
          <w:sz w:val="22"/>
          <w:szCs w:val="22"/>
        </w:rPr>
        <w:t>a number of</w:t>
      </w:r>
      <w:proofErr w:type="gramEnd"/>
      <w:r w:rsidR="00794D60">
        <w:rPr>
          <w:rFonts w:ascii="Arial" w:hAnsi="Arial" w:cs="Arial"/>
          <w:sz w:val="22"/>
          <w:szCs w:val="22"/>
        </w:rPr>
        <w:t xml:space="preserve"> service based contracts to support Her Majesty’s Courts and Tribunal Service, including Language Services, Legal Publications and Approved Enforcement Agencies.  </w:t>
      </w:r>
      <w:r w:rsidR="0091481A">
        <w:rPr>
          <w:rFonts w:ascii="Arial" w:hAnsi="Arial" w:cs="Arial"/>
          <w:sz w:val="22"/>
          <w:szCs w:val="22"/>
        </w:rPr>
        <w:t xml:space="preserve">The role available is for a specific piece of work and as such is based on a </w:t>
      </w:r>
      <w:r w:rsidR="0091481A" w:rsidRPr="00A533C5">
        <w:rPr>
          <w:rFonts w:ascii="Arial" w:hAnsi="Arial" w:cs="Arial"/>
          <w:sz w:val="22"/>
          <w:szCs w:val="22"/>
        </w:rPr>
        <w:t>fixed term contract for 12 – 15 months</w:t>
      </w:r>
      <w:r w:rsidR="0091481A">
        <w:rPr>
          <w:rFonts w:ascii="Arial" w:hAnsi="Arial" w:cs="Arial"/>
          <w:sz w:val="22"/>
          <w:szCs w:val="22"/>
        </w:rPr>
        <w:t>.</w:t>
      </w:r>
    </w:p>
    <w:p w14:paraId="27BF1425" w14:textId="28317CC8" w:rsidR="00794D60" w:rsidRPr="00FB0A32" w:rsidRDefault="00794D60" w:rsidP="00341993">
      <w:pPr>
        <w:rPr>
          <w:rFonts w:ascii="Arial" w:hAnsi="Arial" w:cs="Arial"/>
          <w:b/>
          <w:sz w:val="22"/>
          <w:szCs w:val="22"/>
        </w:rPr>
      </w:pPr>
    </w:p>
    <w:p w14:paraId="0D8CD030" w14:textId="6E01ECCC" w:rsidR="00FB0A32" w:rsidRPr="00FB0A32" w:rsidRDefault="00FB0A32" w:rsidP="00341993">
      <w:pPr>
        <w:rPr>
          <w:rFonts w:ascii="Arial" w:hAnsi="Arial" w:cs="Arial"/>
          <w:b/>
          <w:sz w:val="22"/>
          <w:szCs w:val="22"/>
        </w:rPr>
      </w:pPr>
      <w:r w:rsidRPr="00FB0A32">
        <w:rPr>
          <w:rFonts w:ascii="Arial" w:hAnsi="Arial" w:cs="Arial"/>
          <w:b/>
          <w:sz w:val="22"/>
          <w:szCs w:val="22"/>
        </w:rPr>
        <w:t>The Role</w:t>
      </w:r>
    </w:p>
    <w:p w14:paraId="4F4BD14D" w14:textId="16F25715" w:rsidR="00017A20" w:rsidRDefault="00681C11" w:rsidP="00341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role is r</w:t>
      </w:r>
      <w:r w:rsidR="00333FDF">
        <w:rPr>
          <w:rFonts w:ascii="Arial" w:hAnsi="Arial" w:cs="Arial"/>
          <w:sz w:val="22"/>
          <w:szCs w:val="22"/>
        </w:rPr>
        <w:t xml:space="preserve">esponsible for contract and supplier management across </w:t>
      </w:r>
      <w:proofErr w:type="gramStart"/>
      <w:r w:rsidR="00333FDF">
        <w:rPr>
          <w:rFonts w:ascii="Arial" w:hAnsi="Arial" w:cs="Arial"/>
          <w:sz w:val="22"/>
          <w:szCs w:val="22"/>
        </w:rPr>
        <w:t>a number of</w:t>
      </w:r>
      <w:proofErr w:type="gramEnd"/>
      <w:r w:rsidR="00333FDF">
        <w:rPr>
          <w:rFonts w:ascii="Arial" w:hAnsi="Arial" w:cs="Arial"/>
          <w:sz w:val="22"/>
          <w:szCs w:val="22"/>
        </w:rPr>
        <w:t xml:space="preserve"> service agreements supporting courts and the Judiciary plus leadership of some sourcing activity of legal publications.  This role will report into the Senior Commercial Manager for the category.</w:t>
      </w:r>
    </w:p>
    <w:p w14:paraId="754A7FD9" w14:textId="77777777" w:rsidR="00794D60" w:rsidRDefault="00794D60" w:rsidP="00341993">
      <w:pPr>
        <w:rPr>
          <w:rFonts w:ascii="Arial" w:hAnsi="Arial" w:cs="Arial"/>
          <w:sz w:val="22"/>
          <w:szCs w:val="22"/>
        </w:rPr>
      </w:pPr>
    </w:p>
    <w:p w14:paraId="212A96DB" w14:textId="7EC499F6" w:rsidR="00F028B2" w:rsidRDefault="00286430" w:rsidP="00341993">
      <w:pPr>
        <w:rPr>
          <w:rFonts w:ascii="Arial" w:hAnsi="Arial" w:cs="Arial"/>
          <w:sz w:val="22"/>
          <w:szCs w:val="22"/>
        </w:rPr>
      </w:pPr>
      <w:r w:rsidRPr="00A51E22">
        <w:rPr>
          <w:rFonts w:ascii="Arial" w:hAnsi="Arial" w:cs="Arial"/>
          <w:sz w:val="22"/>
          <w:szCs w:val="22"/>
        </w:rPr>
        <w:t xml:space="preserve">As </w:t>
      </w:r>
      <w:r w:rsidR="00C2615F" w:rsidRPr="00A51E22">
        <w:rPr>
          <w:rFonts w:ascii="Arial" w:hAnsi="Arial" w:cs="Arial"/>
          <w:sz w:val="22"/>
          <w:szCs w:val="22"/>
        </w:rPr>
        <w:t xml:space="preserve">a </w:t>
      </w:r>
      <w:r w:rsidR="00F07063" w:rsidRPr="00A51E22">
        <w:rPr>
          <w:rFonts w:ascii="Arial" w:hAnsi="Arial" w:cs="Arial"/>
          <w:sz w:val="22"/>
          <w:szCs w:val="22"/>
        </w:rPr>
        <w:t xml:space="preserve">Commercial </w:t>
      </w:r>
      <w:r w:rsidR="00C92F18" w:rsidRPr="00A51E22">
        <w:rPr>
          <w:rFonts w:ascii="Arial" w:hAnsi="Arial" w:cs="Arial"/>
          <w:sz w:val="22"/>
          <w:szCs w:val="22"/>
        </w:rPr>
        <w:t>Manager</w:t>
      </w:r>
      <w:r w:rsidR="00F07063" w:rsidRPr="00A51E22">
        <w:rPr>
          <w:rFonts w:ascii="Arial" w:hAnsi="Arial" w:cs="Arial"/>
          <w:sz w:val="22"/>
          <w:szCs w:val="22"/>
        </w:rPr>
        <w:t xml:space="preserve"> </w:t>
      </w:r>
      <w:r w:rsidR="00F028B2" w:rsidRPr="00A51E22">
        <w:rPr>
          <w:rFonts w:ascii="Arial" w:hAnsi="Arial" w:cs="Arial"/>
          <w:sz w:val="22"/>
          <w:szCs w:val="22"/>
        </w:rPr>
        <w:t>you will</w:t>
      </w:r>
      <w:r w:rsidR="00380E31" w:rsidRPr="00A51E22">
        <w:rPr>
          <w:rFonts w:ascii="Arial" w:hAnsi="Arial" w:cs="Arial"/>
          <w:sz w:val="22"/>
          <w:szCs w:val="22"/>
        </w:rPr>
        <w:t xml:space="preserve"> </w:t>
      </w:r>
      <w:r w:rsidR="00017A20">
        <w:rPr>
          <w:rFonts w:ascii="Arial" w:hAnsi="Arial" w:cs="Arial"/>
          <w:sz w:val="22"/>
          <w:szCs w:val="22"/>
        </w:rPr>
        <w:t>be proactively managing the contract</w:t>
      </w:r>
      <w:r w:rsidR="00333FDF">
        <w:rPr>
          <w:rFonts w:ascii="Arial" w:hAnsi="Arial" w:cs="Arial"/>
          <w:sz w:val="22"/>
          <w:szCs w:val="22"/>
        </w:rPr>
        <w:t>s</w:t>
      </w:r>
      <w:r w:rsidR="00017A20">
        <w:rPr>
          <w:rFonts w:ascii="Arial" w:hAnsi="Arial" w:cs="Arial"/>
          <w:sz w:val="22"/>
          <w:szCs w:val="22"/>
        </w:rPr>
        <w:t xml:space="preserve"> in</w:t>
      </w:r>
      <w:r w:rsidR="006C2537">
        <w:rPr>
          <w:rFonts w:ascii="Arial" w:hAnsi="Arial" w:cs="Arial"/>
          <w:sz w:val="22"/>
          <w:szCs w:val="22"/>
        </w:rPr>
        <w:t xml:space="preserve"> collaboration with the Ministry’s operational contract management teams. </w:t>
      </w:r>
      <w:r w:rsidR="00300E51">
        <w:rPr>
          <w:rFonts w:ascii="Arial" w:hAnsi="Arial" w:cs="Arial"/>
          <w:sz w:val="22"/>
          <w:szCs w:val="22"/>
        </w:rPr>
        <w:t>This will involve building market knowledge to identify opportunities for savings and innovation, managing</w:t>
      </w:r>
      <w:r w:rsidR="00DC3288">
        <w:rPr>
          <w:rFonts w:ascii="Arial" w:hAnsi="Arial" w:cs="Arial"/>
          <w:sz w:val="22"/>
          <w:szCs w:val="22"/>
        </w:rPr>
        <w:t xml:space="preserve"> </w:t>
      </w:r>
      <w:r w:rsidR="00300E51">
        <w:rPr>
          <w:rFonts w:ascii="Arial" w:hAnsi="Arial" w:cs="Arial"/>
          <w:sz w:val="22"/>
          <w:szCs w:val="22"/>
        </w:rPr>
        <w:t>commercial risk and exposure and increasing</w:t>
      </w:r>
      <w:r w:rsidR="00DC3288">
        <w:rPr>
          <w:rFonts w:ascii="Arial" w:hAnsi="Arial" w:cs="Arial"/>
          <w:sz w:val="22"/>
          <w:szCs w:val="22"/>
        </w:rPr>
        <w:t xml:space="preserve"> value for money</w:t>
      </w:r>
      <w:r w:rsidR="00637F84">
        <w:rPr>
          <w:rFonts w:ascii="Arial" w:hAnsi="Arial" w:cs="Arial"/>
          <w:sz w:val="22"/>
          <w:szCs w:val="22"/>
        </w:rPr>
        <w:t>.</w:t>
      </w:r>
      <w:r w:rsidR="00384C9B" w:rsidRPr="00A51E22">
        <w:rPr>
          <w:rFonts w:ascii="Arial" w:hAnsi="Arial" w:cs="Arial"/>
          <w:sz w:val="22"/>
          <w:szCs w:val="22"/>
        </w:rPr>
        <w:t xml:space="preserve"> </w:t>
      </w:r>
      <w:r w:rsidR="006A2563" w:rsidRPr="00A51E22">
        <w:rPr>
          <w:rFonts w:ascii="Arial" w:hAnsi="Arial" w:cs="Arial"/>
          <w:sz w:val="22"/>
          <w:szCs w:val="22"/>
        </w:rPr>
        <w:t>Working within a fast-paced environment, y</w:t>
      </w:r>
      <w:r w:rsidR="00AE67B0" w:rsidRPr="00A51E22">
        <w:rPr>
          <w:rFonts w:ascii="Arial" w:hAnsi="Arial" w:cs="Arial"/>
          <w:sz w:val="22"/>
          <w:szCs w:val="22"/>
        </w:rPr>
        <w:t xml:space="preserve">ou will </w:t>
      </w:r>
      <w:r w:rsidR="00A33AA6" w:rsidRPr="00A51E22">
        <w:rPr>
          <w:rFonts w:ascii="Arial" w:hAnsi="Arial" w:cs="Arial"/>
          <w:sz w:val="22"/>
          <w:szCs w:val="22"/>
        </w:rPr>
        <w:t>bring</w:t>
      </w:r>
      <w:r w:rsidR="00AE67B0" w:rsidRPr="00A51E22">
        <w:rPr>
          <w:rFonts w:ascii="Arial" w:hAnsi="Arial" w:cs="Arial"/>
          <w:sz w:val="22"/>
          <w:szCs w:val="22"/>
        </w:rPr>
        <w:t xml:space="preserve"> </w:t>
      </w:r>
      <w:r w:rsidR="00384C9B" w:rsidRPr="00A51E22">
        <w:rPr>
          <w:rFonts w:ascii="Arial" w:hAnsi="Arial" w:cs="Arial"/>
          <w:sz w:val="22"/>
          <w:szCs w:val="22"/>
        </w:rPr>
        <w:t>excellent</w:t>
      </w:r>
      <w:r w:rsidR="00A33AA6" w:rsidRPr="00A51E22">
        <w:rPr>
          <w:rFonts w:ascii="Arial" w:hAnsi="Arial" w:cs="Arial"/>
          <w:sz w:val="22"/>
          <w:szCs w:val="22"/>
        </w:rPr>
        <w:t xml:space="preserve"> communication</w:t>
      </w:r>
      <w:r w:rsidR="006A2563" w:rsidRPr="00A51E22">
        <w:rPr>
          <w:rFonts w:ascii="Arial" w:hAnsi="Arial" w:cs="Arial"/>
          <w:sz w:val="22"/>
          <w:szCs w:val="22"/>
        </w:rPr>
        <w:t xml:space="preserve"> and organisational skills </w:t>
      </w:r>
      <w:r w:rsidR="00A33AA6" w:rsidRPr="00A51E22">
        <w:rPr>
          <w:rFonts w:ascii="Arial" w:hAnsi="Arial" w:cs="Arial"/>
          <w:sz w:val="22"/>
          <w:szCs w:val="22"/>
        </w:rPr>
        <w:t>to ensure</w:t>
      </w:r>
      <w:r w:rsidR="00384C9B" w:rsidRPr="00A51E22">
        <w:rPr>
          <w:rFonts w:ascii="Arial" w:hAnsi="Arial" w:cs="Arial"/>
          <w:sz w:val="22"/>
          <w:szCs w:val="22"/>
        </w:rPr>
        <w:t xml:space="preserve"> contracts are working effectively</w:t>
      </w:r>
      <w:r w:rsidR="00A51E22" w:rsidRPr="00A51E22">
        <w:rPr>
          <w:rFonts w:ascii="Arial" w:hAnsi="Arial" w:cs="Arial"/>
          <w:sz w:val="22"/>
          <w:szCs w:val="22"/>
        </w:rPr>
        <w:t xml:space="preserve"> to meet business needs</w:t>
      </w:r>
      <w:r w:rsidR="00384C9B" w:rsidRPr="00A51E22">
        <w:rPr>
          <w:rFonts w:ascii="Arial" w:hAnsi="Arial" w:cs="Arial"/>
          <w:sz w:val="22"/>
          <w:szCs w:val="22"/>
        </w:rPr>
        <w:t xml:space="preserve"> and stakeholder relationships are managed </w:t>
      </w:r>
      <w:r w:rsidR="00450C11" w:rsidRPr="00A51E22">
        <w:rPr>
          <w:rFonts w:ascii="Arial" w:hAnsi="Arial" w:cs="Arial"/>
          <w:sz w:val="22"/>
          <w:szCs w:val="22"/>
        </w:rPr>
        <w:t>appropriately</w:t>
      </w:r>
      <w:r w:rsidR="00AE67B0" w:rsidRPr="00A51E22">
        <w:rPr>
          <w:rFonts w:ascii="Arial" w:hAnsi="Arial" w:cs="Arial"/>
          <w:sz w:val="22"/>
          <w:szCs w:val="22"/>
        </w:rPr>
        <w:t xml:space="preserve">.  </w:t>
      </w:r>
      <w:r w:rsidR="00E97A8F" w:rsidRPr="00A51E22">
        <w:rPr>
          <w:rFonts w:ascii="Arial" w:hAnsi="Arial" w:cs="Arial"/>
          <w:sz w:val="22"/>
          <w:szCs w:val="22"/>
        </w:rPr>
        <w:t xml:space="preserve"> </w:t>
      </w:r>
    </w:p>
    <w:p w14:paraId="26CD8770" w14:textId="77777777" w:rsidR="00341993" w:rsidRPr="00A51E22" w:rsidRDefault="00341993" w:rsidP="00341993">
      <w:pPr>
        <w:rPr>
          <w:rFonts w:ascii="Arial" w:hAnsi="Arial" w:cs="Arial"/>
          <w:sz w:val="22"/>
          <w:szCs w:val="22"/>
        </w:rPr>
      </w:pPr>
    </w:p>
    <w:p w14:paraId="7A105745" w14:textId="127C5FB1" w:rsidR="00F050BB" w:rsidRDefault="00F028B2" w:rsidP="00341993">
      <w:pPr>
        <w:rPr>
          <w:rFonts w:ascii="Arial" w:hAnsi="Arial" w:cs="Arial"/>
          <w:b/>
          <w:sz w:val="22"/>
          <w:szCs w:val="22"/>
        </w:rPr>
      </w:pPr>
      <w:r w:rsidRPr="00A51E22">
        <w:rPr>
          <w:rFonts w:ascii="Arial" w:hAnsi="Arial" w:cs="Arial"/>
          <w:b/>
          <w:sz w:val="22"/>
          <w:szCs w:val="22"/>
        </w:rPr>
        <w:t>Key Responsibilities</w:t>
      </w:r>
    </w:p>
    <w:p w14:paraId="54F920B0" w14:textId="08C16B63" w:rsidR="00333FDF" w:rsidRPr="00333FDF" w:rsidRDefault="003B7847" w:rsidP="00333FDF">
      <w:pPr>
        <w:pStyle w:val="Bulletundernumberedtext"/>
        <w:numPr>
          <w:ilvl w:val="0"/>
          <w:numId w:val="18"/>
        </w:numPr>
        <w:spacing w:after="0"/>
        <w:rPr>
          <w:rFonts w:cs="Arial"/>
          <w:color w:val="000000"/>
          <w:szCs w:val="22"/>
        </w:rPr>
      </w:pPr>
      <w:r w:rsidRPr="00F050BB">
        <w:rPr>
          <w:rFonts w:cs="Arial"/>
          <w:szCs w:val="22"/>
        </w:rPr>
        <w:t>S</w:t>
      </w:r>
      <w:r w:rsidR="00933112" w:rsidRPr="00F050BB">
        <w:rPr>
          <w:rFonts w:cs="Arial"/>
          <w:szCs w:val="22"/>
        </w:rPr>
        <w:t xml:space="preserve">trategy </w:t>
      </w:r>
      <w:r w:rsidRPr="00F050BB">
        <w:rPr>
          <w:rFonts w:cs="Arial"/>
          <w:szCs w:val="22"/>
        </w:rPr>
        <w:t xml:space="preserve">development </w:t>
      </w:r>
      <w:r w:rsidR="00933112" w:rsidRPr="00F050BB">
        <w:rPr>
          <w:rFonts w:cs="Arial"/>
          <w:szCs w:val="22"/>
        </w:rPr>
        <w:t>at contract level</w:t>
      </w:r>
      <w:r w:rsidR="00333FDF">
        <w:rPr>
          <w:rFonts w:cs="Arial"/>
          <w:szCs w:val="22"/>
        </w:rPr>
        <w:t xml:space="preserve"> (sourcing and contract management)</w:t>
      </w:r>
      <w:r w:rsidR="00933112" w:rsidRPr="00F050BB">
        <w:rPr>
          <w:rFonts w:cs="Arial"/>
          <w:szCs w:val="22"/>
        </w:rPr>
        <w:t xml:space="preserve">, </w:t>
      </w:r>
      <w:r w:rsidR="00185B4B" w:rsidRPr="00F050BB">
        <w:rPr>
          <w:rFonts w:cs="Arial"/>
          <w:szCs w:val="22"/>
        </w:rPr>
        <w:t>using business acumen and market insight to drive</w:t>
      </w:r>
      <w:r w:rsidR="00933112" w:rsidRPr="00F050BB">
        <w:rPr>
          <w:rFonts w:cs="Arial"/>
          <w:szCs w:val="22"/>
        </w:rPr>
        <w:t xml:space="preserve"> commercial </w:t>
      </w:r>
      <w:r w:rsidR="00785473" w:rsidRPr="00F050BB">
        <w:rPr>
          <w:rFonts w:cs="Arial"/>
          <w:szCs w:val="22"/>
        </w:rPr>
        <w:t>opportunities to deliver</w:t>
      </w:r>
      <w:r w:rsidR="00A51E22" w:rsidRPr="00F050BB">
        <w:rPr>
          <w:rFonts w:cs="Arial"/>
          <w:szCs w:val="22"/>
        </w:rPr>
        <w:t xml:space="preserve"> </w:t>
      </w:r>
      <w:r w:rsidR="00035120" w:rsidRPr="00F050BB">
        <w:rPr>
          <w:rFonts w:cs="Arial"/>
          <w:szCs w:val="22"/>
        </w:rPr>
        <w:t xml:space="preserve">continuous improvement, </w:t>
      </w:r>
      <w:r w:rsidR="00933112" w:rsidRPr="00F050BB">
        <w:rPr>
          <w:rFonts w:cs="Arial"/>
          <w:szCs w:val="22"/>
        </w:rPr>
        <w:t>value for money and/or savings</w:t>
      </w:r>
    </w:p>
    <w:p w14:paraId="25B19F34" w14:textId="7CF0C07A" w:rsidR="004E473F" w:rsidRPr="00F050BB" w:rsidRDefault="004E473F" w:rsidP="00341993">
      <w:pPr>
        <w:pStyle w:val="Bulletundernumberedtext"/>
        <w:numPr>
          <w:ilvl w:val="0"/>
          <w:numId w:val="18"/>
        </w:numPr>
        <w:spacing w:after="0"/>
        <w:rPr>
          <w:rFonts w:cs="Arial"/>
          <w:color w:val="000000"/>
          <w:szCs w:val="22"/>
        </w:rPr>
      </w:pPr>
      <w:r w:rsidRPr="00F050BB">
        <w:rPr>
          <w:rFonts w:cs="Arial"/>
          <w:szCs w:val="22"/>
        </w:rPr>
        <w:t>Embedding Cabinet Office’s Supplier Relationship Management (SRM) approach at contract level</w:t>
      </w:r>
    </w:p>
    <w:p w14:paraId="50FD4687" w14:textId="73A19C48" w:rsidR="00670B11" w:rsidRPr="00F050BB" w:rsidRDefault="00670B11" w:rsidP="00670B11">
      <w:pPr>
        <w:pStyle w:val="ListParagraph"/>
        <w:numPr>
          <w:ilvl w:val="0"/>
          <w:numId w:val="18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050BB">
        <w:rPr>
          <w:rFonts w:ascii="Arial" w:eastAsia="Arial" w:hAnsi="Arial" w:cs="Arial"/>
          <w:color w:val="000000" w:themeColor="text1"/>
          <w:sz w:val="22"/>
          <w:szCs w:val="22"/>
        </w:rPr>
        <w:t>Analysing market, spend and performance data and presenting this to support commercial activity and reporting requirements</w:t>
      </w:r>
    </w:p>
    <w:p w14:paraId="19F56C05" w14:textId="543DD31B" w:rsidR="00300DBD" w:rsidRPr="00F050BB" w:rsidRDefault="00300DBD" w:rsidP="00300DBD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050BB">
        <w:rPr>
          <w:rFonts w:ascii="Arial" w:hAnsi="Arial" w:cs="Arial"/>
          <w:sz w:val="22"/>
          <w:szCs w:val="22"/>
        </w:rPr>
        <w:t>Leading on collaborative commercial opportunities, working with other government departments both in our region and nationally</w:t>
      </w:r>
    </w:p>
    <w:p w14:paraId="247BE443" w14:textId="2F9FEBA1" w:rsidR="00035120" w:rsidRPr="00F050BB" w:rsidRDefault="00785473" w:rsidP="00F050BB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2"/>
          <w:szCs w:val="22"/>
        </w:rPr>
      </w:pPr>
      <w:r w:rsidRPr="00F050BB">
        <w:rPr>
          <w:rFonts w:ascii="Arial" w:hAnsi="Arial" w:cs="Arial"/>
          <w:color w:val="000000"/>
          <w:sz w:val="22"/>
          <w:szCs w:val="22"/>
        </w:rPr>
        <w:t xml:space="preserve">Leading conflict </w:t>
      </w:r>
      <w:r w:rsidR="00603D84" w:rsidRPr="00F050BB">
        <w:rPr>
          <w:rFonts w:ascii="Arial" w:hAnsi="Arial" w:cs="Arial"/>
          <w:color w:val="000000"/>
          <w:sz w:val="22"/>
          <w:szCs w:val="22"/>
        </w:rPr>
        <w:t xml:space="preserve">and issue </w:t>
      </w:r>
      <w:r w:rsidRPr="00F050BB">
        <w:rPr>
          <w:rFonts w:ascii="Arial" w:hAnsi="Arial" w:cs="Arial"/>
          <w:color w:val="000000"/>
          <w:sz w:val="22"/>
          <w:szCs w:val="22"/>
        </w:rPr>
        <w:t>resolution</w:t>
      </w:r>
      <w:r w:rsidR="000A471B" w:rsidRPr="00F050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50BB">
        <w:rPr>
          <w:rFonts w:ascii="Arial" w:hAnsi="Arial" w:cs="Arial"/>
          <w:color w:val="000000"/>
          <w:sz w:val="22"/>
          <w:szCs w:val="22"/>
        </w:rPr>
        <w:t>with suppliers</w:t>
      </w:r>
      <w:r w:rsidR="000A471B" w:rsidRPr="00F050BB">
        <w:rPr>
          <w:rFonts w:ascii="Arial" w:hAnsi="Arial" w:cs="Arial"/>
          <w:color w:val="000000"/>
          <w:sz w:val="22"/>
          <w:szCs w:val="22"/>
        </w:rPr>
        <w:t xml:space="preserve"> and stakeholders</w:t>
      </w:r>
      <w:r w:rsidRPr="00F050BB">
        <w:rPr>
          <w:rFonts w:ascii="Arial" w:hAnsi="Arial" w:cs="Arial"/>
          <w:color w:val="000000"/>
          <w:sz w:val="22"/>
          <w:szCs w:val="22"/>
        </w:rPr>
        <w:t>,</w:t>
      </w:r>
      <w:r w:rsidR="000A471B" w:rsidRPr="00F050BB">
        <w:rPr>
          <w:rFonts w:ascii="Arial" w:hAnsi="Arial" w:cs="Arial"/>
          <w:color w:val="000000"/>
          <w:sz w:val="22"/>
          <w:szCs w:val="22"/>
        </w:rPr>
        <w:t xml:space="preserve"> seeking support from the Senior Commercial Manager where appropriate</w:t>
      </w:r>
      <w:r w:rsidR="00035120" w:rsidRPr="00F050B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D46B967" w14:textId="6A039020" w:rsidR="009B074B" w:rsidRDefault="009B074B" w:rsidP="00341993">
      <w:pPr>
        <w:rPr>
          <w:rFonts w:ascii="Arial" w:hAnsi="Arial" w:cs="Arial"/>
          <w:color w:val="000000"/>
          <w:sz w:val="22"/>
          <w:szCs w:val="22"/>
        </w:rPr>
      </w:pPr>
    </w:p>
    <w:p w14:paraId="25BD111D" w14:textId="6146582E" w:rsidR="00681C11" w:rsidRDefault="00681C11" w:rsidP="00341993">
      <w:pPr>
        <w:rPr>
          <w:rFonts w:ascii="Arial" w:hAnsi="Arial" w:cs="Arial"/>
          <w:color w:val="000000"/>
          <w:sz w:val="22"/>
          <w:szCs w:val="22"/>
        </w:rPr>
      </w:pPr>
    </w:p>
    <w:p w14:paraId="62B1C3F6" w14:textId="58B799BE" w:rsidR="00681C11" w:rsidRDefault="00681C11" w:rsidP="00341993">
      <w:pPr>
        <w:rPr>
          <w:rFonts w:ascii="Arial" w:hAnsi="Arial" w:cs="Arial"/>
          <w:color w:val="000000"/>
          <w:sz w:val="22"/>
          <w:szCs w:val="22"/>
        </w:rPr>
      </w:pPr>
    </w:p>
    <w:p w14:paraId="16920503" w14:textId="77777777" w:rsidR="00681C11" w:rsidRPr="00A51E22" w:rsidRDefault="00681C11" w:rsidP="00341993">
      <w:pPr>
        <w:rPr>
          <w:rFonts w:ascii="Arial" w:hAnsi="Arial" w:cs="Arial"/>
          <w:color w:val="000000"/>
          <w:sz w:val="22"/>
          <w:szCs w:val="22"/>
        </w:rPr>
      </w:pPr>
    </w:p>
    <w:p w14:paraId="0BBDEFCA" w14:textId="77777777" w:rsidR="007A38F8" w:rsidRDefault="007A38F8" w:rsidP="003419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 Specification</w:t>
      </w:r>
    </w:p>
    <w:p w14:paraId="131C9CBA" w14:textId="5066BB7A" w:rsidR="00341993" w:rsidRPr="00316800" w:rsidRDefault="00341993" w:rsidP="00341993">
      <w:pPr>
        <w:rPr>
          <w:rFonts w:ascii="Arial" w:hAnsi="Arial" w:cs="Arial"/>
          <w:b/>
          <w:sz w:val="22"/>
          <w:szCs w:val="22"/>
        </w:rPr>
      </w:pPr>
    </w:p>
    <w:p w14:paraId="0AD6522C" w14:textId="02BC46FC" w:rsidR="00037B5F" w:rsidRPr="00316800" w:rsidRDefault="00F028B2" w:rsidP="00341993">
      <w:pPr>
        <w:rPr>
          <w:rFonts w:ascii="Arial" w:hAnsi="Arial" w:cs="Arial"/>
          <w:b/>
          <w:sz w:val="22"/>
          <w:szCs w:val="22"/>
        </w:rPr>
      </w:pPr>
      <w:r w:rsidRPr="00316800">
        <w:rPr>
          <w:rFonts w:ascii="Arial" w:hAnsi="Arial" w:cs="Arial"/>
          <w:b/>
          <w:sz w:val="22"/>
          <w:szCs w:val="22"/>
        </w:rPr>
        <w:t>Essential</w:t>
      </w:r>
    </w:p>
    <w:p w14:paraId="1C43598E" w14:textId="4D5D3A6C" w:rsidR="007E52F5" w:rsidRPr="00B546D3" w:rsidRDefault="007E52F5" w:rsidP="00341993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B546D3">
        <w:rPr>
          <w:rFonts w:ascii="Arial" w:hAnsi="Arial" w:cs="Arial"/>
          <w:color w:val="000000"/>
          <w:sz w:val="22"/>
          <w:szCs w:val="22"/>
        </w:rPr>
        <w:t xml:space="preserve">A proven track-record working in a </w:t>
      </w:r>
      <w:r w:rsidR="00C2615F" w:rsidRPr="00B546D3">
        <w:rPr>
          <w:rFonts w:ascii="Arial" w:hAnsi="Arial" w:cs="Arial"/>
          <w:color w:val="000000"/>
          <w:sz w:val="22"/>
          <w:szCs w:val="22"/>
        </w:rPr>
        <w:t xml:space="preserve">similar </w:t>
      </w:r>
      <w:r w:rsidRPr="00B546D3">
        <w:rPr>
          <w:rFonts w:ascii="Arial" w:hAnsi="Arial" w:cs="Arial"/>
          <w:color w:val="000000"/>
          <w:sz w:val="22"/>
          <w:szCs w:val="22"/>
        </w:rPr>
        <w:t>commercial environment in either a category, sourcing, contract or supplier relationship management role</w:t>
      </w:r>
    </w:p>
    <w:p w14:paraId="557282A0" w14:textId="14C10EB0" w:rsidR="007E52F5" w:rsidRPr="00B546D3" w:rsidRDefault="0038700C" w:rsidP="0034199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>O</w:t>
      </w:r>
      <w:r w:rsidR="007E52F5" w:rsidRPr="00B546D3">
        <w:rPr>
          <w:rFonts w:ascii="Arial" w:hAnsi="Arial" w:cs="Arial"/>
          <w:sz w:val="22"/>
          <w:szCs w:val="22"/>
        </w:rPr>
        <w:t>wnership of tasks/projects from initial stages through to completion</w:t>
      </w:r>
    </w:p>
    <w:p w14:paraId="02B1BEF7" w14:textId="0DAA7C16" w:rsidR="000A471B" w:rsidRPr="00B546D3" w:rsidRDefault="00333FDF" w:rsidP="00F050BB">
      <w:pPr>
        <w:pStyle w:val="Bulletundernumberedtext"/>
        <w:numPr>
          <w:ilvl w:val="0"/>
          <w:numId w:val="20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Application of </w:t>
      </w:r>
      <w:r w:rsidR="000A471B" w:rsidRPr="00B546D3">
        <w:rPr>
          <w:rFonts w:cs="Arial"/>
          <w:szCs w:val="22"/>
        </w:rPr>
        <w:t>public sector procurement legislation</w:t>
      </w:r>
    </w:p>
    <w:p w14:paraId="40E2FFB2" w14:textId="77777777" w:rsidR="00811B05" w:rsidRPr="00316800" w:rsidRDefault="00811B05" w:rsidP="00341993">
      <w:pPr>
        <w:tabs>
          <w:tab w:val="num" w:pos="1080"/>
        </w:tabs>
        <w:rPr>
          <w:rFonts w:ascii="Arial" w:hAnsi="Arial" w:cs="Arial"/>
          <w:b/>
          <w:sz w:val="22"/>
          <w:szCs w:val="22"/>
        </w:rPr>
      </w:pPr>
    </w:p>
    <w:p w14:paraId="6E8509E4" w14:textId="54453433" w:rsidR="00F028B2" w:rsidRPr="00316800" w:rsidRDefault="005326B4" w:rsidP="00341993">
      <w:pPr>
        <w:rPr>
          <w:rFonts w:ascii="Arial" w:hAnsi="Arial" w:cs="Arial"/>
          <w:b/>
          <w:sz w:val="22"/>
          <w:szCs w:val="22"/>
        </w:rPr>
      </w:pPr>
      <w:r w:rsidRPr="00316800">
        <w:rPr>
          <w:rFonts w:ascii="Arial" w:hAnsi="Arial" w:cs="Arial"/>
          <w:b/>
          <w:sz w:val="22"/>
          <w:szCs w:val="22"/>
        </w:rPr>
        <w:t xml:space="preserve"> </w:t>
      </w:r>
      <w:r w:rsidR="00F028B2" w:rsidRPr="00316800">
        <w:rPr>
          <w:rFonts w:ascii="Arial" w:hAnsi="Arial" w:cs="Arial"/>
          <w:b/>
          <w:sz w:val="22"/>
          <w:szCs w:val="22"/>
        </w:rPr>
        <w:t>Desirable</w:t>
      </w:r>
    </w:p>
    <w:p w14:paraId="63453340" w14:textId="1D6800B3" w:rsidR="00F03AEC" w:rsidRPr="00B546D3" w:rsidRDefault="000A471B" w:rsidP="0034199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>Application of</w:t>
      </w:r>
      <w:r w:rsidR="00F96DC6" w:rsidRPr="00B546D3">
        <w:rPr>
          <w:rFonts w:ascii="Arial" w:hAnsi="Arial" w:cs="Arial"/>
          <w:sz w:val="22"/>
          <w:szCs w:val="22"/>
        </w:rPr>
        <w:t xml:space="preserve"> public sector procurement legislation </w:t>
      </w:r>
      <w:r w:rsidRPr="00B546D3">
        <w:rPr>
          <w:rFonts w:ascii="Arial" w:hAnsi="Arial" w:cs="Arial"/>
          <w:sz w:val="22"/>
          <w:szCs w:val="22"/>
        </w:rPr>
        <w:t>in a central government setting</w:t>
      </w:r>
    </w:p>
    <w:p w14:paraId="03983029" w14:textId="76CC5032" w:rsidR="00037B5F" w:rsidRPr="00B546D3" w:rsidRDefault="008A5EA8" w:rsidP="0034199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color w:val="000000"/>
          <w:sz w:val="22"/>
          <w:szCs w:val="22"/>
        </w:rPr>
        <w:t xml:space="preserve">Working knowledge of </w:t>
      </w:r>
      <w:r w:rsidR="00702533" w:rsidRPr="00B546D3">
        <w:rPr>
          <w:rFonts w:ascii="Arial" w:hAnsi="Arial" w:cs="Arial"/>
          <w:color w:val="000000"/>
          <w:sz w:val="22"/>
          <w:szCs w:val="22"/>
        </w:rPr>
        <w:t xml:space="preserve">Procurement Systems, e.g. Oracle </w:t>
      </w:r>
      <w:r w:rsidRPr="00B546D3">
        <w:rPr>
          <w:rFonts w:ascii="Arial" w:hAnsi="Arial" w:cs="Arial"/>
          <w:color w:val="000000"/>
          <w:sz w:val="22"/>
          <w:szCs w:val="22"/>
        </w:rPr>
        <w:t>and/</w:t>
      </w:r>
      <w:r w:rsidR="00702533" w:rsidRPr="00B546D3">
        <w:rPr>
          <w:rFonts w:ascii="Arial" w:hAnsi="Arial" w:cs="Arial"/>
          <w:color w:val="000000"/>
          <w:sz w:val="22"/>
          <w:szCs w:val="22"/>
        </w:rPr>
        <w:t>or Bravo</w:t>
      </w:r>
    </w:p>
    <w:p w14:paraId="172D7485" w14:textId="31B2336D" w:rsidR="00B546D3" w:rsidRPr="00B546D3" w:rsidRDefault="00B546D3" w:rsidP="0034199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Experience in monitoring supplier financial health, making use of mechanisms such as open-book contract management</w:t>
      </w:r>
    </w:p>
    <w:p w14:paraId="5584D7EC" w14:textId="77777777" w:rsidR="00702533" w:rsidRPr="00A51E22" w:rsidRDefault="00702533" w:rsidP="00341993">
      <w:pPr>
        <w:rPr>
          <w:rFonts w:ascii="Arial" w:hAnsi="Arial" w:cs="Arial"/>
          <w:sz w:val="22"/>
          <w:szCs w:val="22"/>
        </w:rPr>
      </w:pPr>
    </w:p>
    <w:p w14:paraId="59266D82" w14:textId="2A7CCF00" w:rsidR="00341993" w:rsidRPr="00A51E22" w:rsidRDefault="00F028B2" w:rsidP="00341993">
      <w:pPr>
        <w:rPr>
          <w:rFonts w:ascii="Arial" w:hAnsi="Arial" w:cs="Arial"/>
          <w:b/>
          <w:sz w:val="22"/>
          <w:szCs w:val="22"/>
        </w:rPr>
      </w:pPr>
      <w:r w:rsidRPr="00A51E22">
        <w:rPr>
          <w:rFonts w:ascii="Arial" w:hAnsi="Arial" w:cs="Arial"/>
          <w:b/>
          <w:sz w:val="22"/>
          <w:szCs w:val="22"/>
        </w:rPr>
        <w:t>Qualifications</w:t>
      </w:r>
      <w:r w:rsidR="0056502A" w:rsidRPr="00A51E22">
        <w:rPr>
          <w:rFonts w:ascii="Arial" w:hAnsi="Arial" w:cs="Arial"/>
          <w:b/>
          <w:sz w:val="22"/>
          <w:szCs w:val="22"/>
        </w:rPr>
        <w:t xml:space="preserve"> </w:t>
      </w:r>
    </w:p>
    <w:p w14:paraId="2BE32BBF" w14:textId="5B60F1F6" w:rsidR="00F028B2" w:rsidRPr="00316800" w:rsidRDefault="00F028B2" w:rsidP="00341993">
      <w:pPr>
        <w:rPr>
          <w:rFonts w:ascii="Arial" w:hAnsi="Arial" w:cs="Arial"/>
          <w:b/>
          <w:sz w:val="22"/>
          <w:szCs w:val="22"/>
        </w:rPr>
      </w:pPr>
      <w:r w:rsidRPr="00316800">
        <w:rPr>
          <w:rFonts w:ascii="Arial" w:hAnsi="Arial" w:cs="Arial"/>
          <w:b/>
          <w:sz w:val="22"/>
          <w:szCs w:val="22"/>
        </w:rPr>
        <w:t>Essential</w:t>
      </w:r>
    </w:p>
    <w:p w14:paraId="14E1E07F" w14:textId="6FFC6AA2" w:rsidR="000A471B" w:rsidRDefault="00293309" w:rsidP="00341993">
      <w:pPr>
        <w:pStyle w:val="Bulletundernumberedtext"/>
        <w:numPr>
          <w:ilvl w:val="0"/>
          <w:numId w:val="22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0A471B" w:rsidRPr="00A51E22">
        <w:rPr>
          <w:rFonts w:cs="Arial"/>
          <w:szCs w:val="22"/>
        </w:rPr>
        <w:t>CIPS or IACCM qualification or relevant industry experience and a willingness to work towards gaining qualification</w:t>
      </w:r>
    </w:p>
    <w:p w14:paraId="5F65EB93" w14:textId="1F2AD682" w:rsidR="00316800" w:rsidRDefault="00316800" w:rsidP="00316800">
      <w:pPr>
        <w:pStyle w:val="Bulletundernumberedtext"/>
        <w:numPr>
          <w:ilvl w:val="0"/>
          <w:numId w:val="0"/>
        </w:numPr>
        <w:spacing w:after="0"/>
        <w:rPr>
          <w:rFonts w:cs="Arial"/>
          <w:szCs w:val="22"/>
        </w:rPr>
      </w:pPr>
    </w:p>
    <w:p w14:paraId="00CDB5BD" w14:textId="77777777" w:rsidR="00316800" w:rsidRPr="004B0DE0" w:rsidRDefault="00316800" w:rsidP="003168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Behaviours </w:t>
      </w:r>
      <w:bookmarkStart w:id="1" w:name="_Hlk516816905"/>
      <w:bookmarkStart w:id="2" w:name="_Hlk515373033"/>
    </w:p>
    <w:bookmarkEnd w:id="1"/>
    <w:p w14:paraId="6EC1B78C" w14:textId="77777777" w:rsidR="00316800" w:rsidRDefault="00316800" w:rsidP="00316800">
      <w:pPr>
        <w:rPr>
          <w:rFonts w:ascii="Arial" w:hAnsi="Arial" w:cs="Arial"/>
          <w:sz w:val="22"/>
          <w:szCs w:val="22"/>
        </w:rPr>
      </w:pPr>
      <w:r w:rsidRPr="00A51E22">
        <w:rPr>
          <w:rFonts w:ascii="Arial" w:hAnsi="Arial" w:cs="Arial"/>
          <w:sz w:val="22"/>
          <w:szCs w:val="22"/>
        </w:rPr>
        <w:t xml:space="preserve">The Civil Service Competency Framework sets out standard skills, knowledge and behaviours that all civil servants are expected to meet. You will be required to provide evidence of the </w:t>
      </w:r>
      <w:r>
        <w:rPr>
          <w:rFonts w:ascii="Arial" w:hAnsi="Arial" w:cs="Arial"/>
          <w:sz w:val="22"/>
          <w:szCs w:val="22"/>
        </w:rPr>
        <w:t>following competencies at level 3:</w:t>
      </w:r>
    </w:p>
    <w:p w14:paraId="18AB764A" w14:textId="77777777" w:rsidR="00316800" w:rsidRDefault="00316800" w:rsidP="00316800">
      <w:pPr>
        <w:rPr>
          <w:rFonts w:ascii="Arial" w:hAnsi="Arial" w:cs="Arial"/>
          <w:sz w:val="22"/>
          <w:szCs w:val="22"/>
        </w:rPr>
      </w:pPr>
    </w:p>
    <w:bookmarkEnd w:id="2"/>
    <w:p w14:paraId="04E5C0A4" w14:textId="77777777" w:rsidR="00316800" w:rsidRPr="00B546D3" w:rsidRDefault="00316800" w:rsidP="00316800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>Leading and Communicating</w:t>
      </w:r>
    </w:p>
    <w:p w14:paraId="7D1BF930" w14:textId="77777777" w:rsidR="00316800" w:rsidRPr="00B546D3" w:rsidRDefault="00316800" w:rsidP="0031680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>Communicates with confidence in both written and verbal forms</w:t>
      </w:r>
      <w:bookmarkStart w:id="3" w:name="_Hlk516816839"/>
      <w:r w:rsidRPr="00B546D3">
        <w:rPr>
          <w:rFonts w:ascii="Arial" w:hAnsi="Arial" w:cs="Arial"/>
          <w:sz w:val="22"/>
          <w:szCs w:val="22"/>
        </w:rPr>
        <w:t xml:space="preserve"> with a straightforward, honest and engaging manner</w:t>
      </w:r>
    </w:p>
    <w:bookmarkEnd w:id="3"/>
    <w:p w14:paraId="3533ADAF" w14:textId="77777777" w:rsidR="00316800" w:rsidRPr="00B546D3" w:rsidRDefault="00316800" w:rsidP="00316800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>Collaborating and Partnering</w:t>
      </w:r>
    </w:p>
    <w:p w14:paraId="1A9AE72C" w14:textId="77777777" w:rsidR="00316800" w:rsidRPr="00B546D3" w:rsidRDefault="00316800" w:rsidP="0031680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>Builds productive relationships with key stakeholders and deals with conflict in a calm and constructive manner</w:t>
      </w:r>
    </w:p>
    <w:p w14:paraId="43A3393C" w14:textId="77777777" w:rsidR="00316800" w:rsidRPr="00B546D3" w:rsidRDefault="00316800" w:rsidP="00316800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 xml:space="preserve">Achieving Commercial Outcomes </w:t>
      </w:r>
    </w:p>
    <w:p w14:paraId="67D779C0" w14:textId="77777777" w:rsidR="00316800" w:rsidRPr="00B546D3" w:rsidRDefault="00316800" w:rsidP="0031680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>Identifies, and works with delivery partners to deliver, alternative ways of working, gathering evidence to ensure that more efficient outcomes can be delivered balancing cost and quality</w:t>
      </w:r>
    </w:p>
    <w:p w14:paraId="4973F6BE" w14:textId="0D18D09C" w:rsidR="00316800" w:rsidRDefault="00316800" w:rsidP="00316800">
      <w:pPr>
        <w:pStyle w:val="Bulletundernumberedtext"/>
        <w:numPr>
          <w:ilvl w:val="0"/>
          <w:numId w:val="0"/>
        </w:numPr>
        <w:spacing w:after="0"/>
        <w:rPr>
          <w:rFonts w:cs="Arial"/>
          <w:szCs w:val="22"/>
        </w:rPr>
      </w:pPr>
    </w:p>
    <w:p w14:paraId="1B0904CD" w14:textId="7DDFE34E" w:rsidR="007D4A39" w:rsidRPr="007D4A39" w:rsidRDefault="007D4A39" w:rsidP="007D4A39">
      <w:pPr>
        <w:pStyle w:val="CSRBodycopy"/>
        <w:spacing w:after="0" w:line="240" w:lineRule="auto"/>
        <w:rPr>
          <w:lang w:val="en-US" w:eastAsia="ja-JP"/>
        </w:rPr>
      </w:pPr>
      <w:bookmarkStart w:id="4" w:name="_GoBack"/>
      <w:r w:rsidRPr="007D4A39">
        <w:rPr>
          <w:lang w:val="en-US" w:eastAsia="ja-JP"/>
        </w:rPr>
        <w:t xml:space="preserve">Please note, the salary for </w:t>
      </w:r>
      <w:r>
        <w:rPr>
          <w:lang w:val="en-US" w:eastAsia="ja-JP"/>
        </w:rPr>
        <w:t>Leeds (National) is:</w:t>
      </w:r>
    </w:p>
    <w:p w14:paraId="114CB520" w14:textId="01D7C1A0" w:rsidR="007D4A39" w:rsidRPr="007D4A39" w:rsidRDefault="007D4A39" w:rsidP="007D4A39">
      <w:pPr>
        <w:pStyle w:val="Bulletundernumberedtext"/>
        <w:numPr>
          <w:ilvl w:val="0"/>
          <w:numId w:val="0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National: </w:t>
      </w:r>
      <w:r w:rsidRPr="007D4A39">
        <w:rPr>
          <w:rFonts w:cs="Arial"/>
          <w:color w:val="000000"/>
          <w:szCs w:val="22"/>
        </w:rPr>
        <w:t>£33,586 - £44,435</w:t>
      </w:r>
    </w:p>
    <w:p w14:paraId="33A9E8D2" w14:textId="4D2BBD43" w:rsidR="007D4A39" w:rsidRPr="007D4A39" w:rsidRDefault="007D4A39" w:rsidP="007D4A39">
      <w:pPr>
        <w:ind w:right="-49"/>
        <w:rPr>
          <w:rFonts w:ascii="Arial" w:hAnsi="Arial" w:cs="Arial"/>
          <w:b/>
          <w:sz w:val="22"/>
          <w:szCs w:val="22"/>
        </w:rPr>
      </w:pPr>
    </w:p>
    <w:p w14:paraId="1855A00D" w14:textId="77777777" w:rsidR="007D4A39" w:rsidRPr="007D4A39" w:rsidRDefault="007D4A39" w:rsidP="007D4A39">
      <w:pPr>
        <w:rPr>
          <w:rFonts w:ascii="Arial" w:hAnsi="Arial" w:cs="Arial"/>
          <w:sz w:val="22"/>
          <w:szCs w:val="22"/>
        </w:rPr>
      </w:pPr>
      <w:r w:rsidRPr="007D4A39">
        <w:rPr>
          <w:rFonts w:ascii="Arial" w:hAnsi="Arial" w:cs="Arial"/>
          <w:sz w:val="22"/>
          <w:szCs w:val="22"/>
        </w:rPr>
        <w:t xml:space="preserve">New recruits to the Civil Service joining MoJ are expected to join at the band minimum. </w:t>
      </w:r>
    </w:p>
    <w:bookmarkEnd w:id="4"/>
    <w:p w14:paraId="0C079C6F" w14:textId="77777777" w:rsidR="007D4A39" w:rsidRPr="007D4A39" w:rsidRDefault="007D4A39" w:rsidP="007D4A39">
      <w:pPr>
        <w:pStyle w:val="Bulletundernumberedtext"/>
        <w:numPr>
          <w:ilvl w:val="0"/>
          <w:numId w:val="0"/>
        </w:numPr>
        <w:spacing w:after="0"/>
        <w:rPr>
          <w:rFonts w:cs="Arial"/>
          <w:szCs w:val="22"/>
        </w:rPr>
      </w:pPr>
    </w:p>
    <w:sectPr w:rsidR="007D4A39" w:rsidRPr="007D4A3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7CDB" w14:textId="77777777" w:rsidR="002D72AD" w:rsidRDefault="002D72AD" w:rsidP="006E13AB">
      <w:r>
        <w:separator/>
      </w:r>
    </w:p>
  </w:endnote>
  <w:endnote w:type="continuationSeparator" w:id="0">
    <w:p w14:paraId="41AB0BC9" w14:textId="77777777" w:rsidR="002D72AD" w:rsidRDefault="002D72AD" w:rsidP="006E13AB">
      <w:r>
        <w:continuationSeparator/>
      </w:r>
    </w:p>
  </w:endnote>
  <w:endnote w:type="continuationNotice" w:id="1">
    <w:p w14:paraId="65638BD6" w14:textId="77777777" w:rsidR="002D72AD" w:rsidRDefault="002D7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F894" w14:textId="77777777" w:rsidR="00D13AFE" w:rsidRDefault="00D13A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BA36B3" wp14:editId="25D160E6">
          <wp:simplePos x="0" y="0"/>
          <wp:positionH relativeFrom="page">
            <wp:align>right</wp:align>
          </wp:positionH>
          <wp:positionV relativeFrom="paragraph">
            <wp:posOffset>-644931</wp:posOffset>
          </wp:positionV>
          <wp:extent cx="7653974" cy="1243134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974" cy="124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057FF" w14:textId="77777777" w:rsidR="002D72AD" w:rsidRDefault="002D72AD" w:rsidP="006E13AB">
      <w:r>
        <w:separator/>
      </w:r>
    </w:p>
  </w:footnote>
  <w:footnote w:type="continuationSeparator" w:id="0">
    <w:p w14:paraId="467B7B35" w14:textId="77777777" w:rsidR="002D72AD" w:rsidRDefault="002D72AD" w:rsidP="006E13AB">
      <w:r>
        <w:continuationSeparator/>
      </w:r>
    </w:p>
  </w:footnote>
  <w:footnote w:type="continuationNotice" w:id="1">
    <w:p w14:paraId="4D717D2B" w14:textId="77777777" w:rsidR="002D72AD" w:rsidRDefault="002D7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AB63D" w14:textId="11CA47F6" w:rsidR="00D13AFE" w:rsidRDefault="00D13AFE">
    <w:pPr>
      <w:pStyle w:val="Header"/>
      <w:rPr>
        <w:rFonts w:ascii="Arial" w:hAnsi="Arial" w:cs="Arial"/>
        <w:sz w:val="24"/>
        <w:szCs w:val="24"/>
      </w:rPr>
    </w:pPr>
    <w:r w:rsidRPr="00847AD0">
      <w:rPr>
        <w:rFonts w:ascii="Arial" w:hAnsi="Arial" w:cs="Arial"/>
        <w:noProof/>
        <w:sz w:val="48"/>
        <w:szCs w:val="48"/>
        <w:lang w:eastAsia="en-GB"/>
      </w:rPr>
      <w:drawing>
        <wp:anchor distT="0" distB="0" distL="114300" distR="114300" simplePos="0" relativeHeight="251658241" behindDoc="1" locked="0" layoutInCell="1" allowOverlap="1" wp14:anchorId="1124E51C" wp14:editId="1D2C69BE">
          <wp:simplePos x="0" y="0"/>
          <wp:positionH relativeFrom="column">
            <wp:posOffset>4731627</wp:posOffset>
          </wp:positionH>
          <wp:positionV relativeFrom="paragraph">
            <wp:posOffset>-344439</wp:posOffset>
          </wp:positionV>
          <wp:extent cx="1638300" cy="1028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C0C7DE" w14:textId="77777777" w:rsidR="00D13AFE" w:rsidRDefault="00D13AFE">
    <w:pPr>
      <w:pStyle w:val="Header"/>
      <w:rPr>
        <w:rFonts w:ascii="Arial" w:hAnsi="Arial" w:cs="Arial"/>
        <w:sz w:val="24"/>
        <w:szCs w:val="24"/>
      </w:rPr>
    </w:pPr>
  </w:p>
  <w:p w14:paraId="716A9911" w14:textId="5084CD71" w:rsidR="00D13AFE" w:rsidRDefault="00D13AFE">
    <w:pPr>
      <w:pStyle w:val="Header"/>
      <w:rPr>
        <w:rFonts w:ascii="Arial" w:hAnsi="Arial" w:cs="Arial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FB2"/>
    <w:multiLevelType w:val="hybridMultilevel"/>
    <w:tmpl w:val="2870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BC1"/>
    <w:multiLevelType w:val="singleLevel"/>
    <w:tmpl w:val="2C622974"/>
    <w:lvl w:ilvl="0">
      <w:start w:val="1"/>
      <w:numFmt w:val="bullet"/>
      <w:pStyle w:val="Bulletundernumberedtex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1F3868E2"/>
    <w:multiLevelType w:val="multilevel"/>
    <w:tmpl w:val="E1A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7683C"/>
    <w:multiLevelType w:val="hybridMultilevel"/>
    <w:tmpl w:val="4B709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7F95"/>
    <w:multiLevelType w:val="hybridMultilevel"/>
    <w:tmpl w:val="433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03465"/>
    <w:multiLevelType w:val="hybridMultilevel"/>
    <w:tmpl w:val="CF48B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78B3"/>
    <w:multiLevelType w:val="hybridMultilevel"/>
    <w:tmpl w:val="5D14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6D31"/>
    <w:multiLevelType w:val="hybridMultilevel"/>
    <w:tmpl w:val="858E1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375AD"/>
    <w:multiLevelType w:val="hybridMultilevel"/>
    <w:tmpl w:val="6CF6AC8A"/>
    <w:lvl w:ilvl="0" w:tplc="D4A09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332F9"/>
    <w:multiLevelType w:val="hybridMultilevel"/>
    <w:tmpl w:val="896A1BFC"/>
    <w:lvl w:ilvl="0" w:tplc="E60CE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A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A5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A7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87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2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CF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86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EE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3D6B"/>
    <w:multiLevelType w:val="hybridMultilevel"/>
    <w:tmpl w:val="C24681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4748"/>
    <w:multiLevelType w:val="hybridMultilevel"/>
    <w:tmpl w:val="947A8140"/>
    <w:lvl w:ilvl="0" w:tplc="D4A09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E8454B"/>
    <w:multiLevelType w:val="multilevel"/>
    <w:tmpl w:val="FC3C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26809"/>
    <w:multiLevelType w:val="hybridMultilevel"/>
    <w:tmpl w:val="D95415B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70D09AE"/>
    <w:multiLevelType w:val="hybridMultilevel"/>
    <w:tmpl w:val="F984F752"/>
    <w:lvl w:ilvl="0" w:tplc="D4A09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32CEA"/>
    <w:multiLevelType w:val="hybridMultilevel"/>
    <w:tmpl w:val="E196BD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4FCA3970"/>
    <w:multiLevelType w:val="hybridMultilevel"/>
    <w:tmpl w:val="AD52B0D8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BF9178A"/>
    <w:multiLevelType w:val="hybridMultilevel"/>
    <w:tmpl w:val="5EF8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46FA0"/>
    <w:multiLevelType w:val="hybridMultilevel"/>
    <w:tmpl w:val="5C00F3F4"/>
    <w:lvl w:ilvl="0" w:tplc="D4A09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D37FA"/>
    <w:multiLevelType w:val="hybridMultilevel"/>
    <w:tmpl w:val="4CB066BC"/>
    <w:lvl w:ilvl="0" w:tplc="D4A09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07127E"/>
    <w:multiLevelType w:val="hybridMultilevel"/>
    <w:tmpl w:val="3294A7BA"/>
    <w:lvl w:ilvl="0" w:tplc="D4A09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F57975"/>
    <w:multiLevelType w:val="multilevel"/>
    <w:tmpl w:val="FC70124A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E951E3E"/>
    <w:multiLevelType w:val="hybridMultilevel"/>
    <w:tmpl w:val="ACE2D980"/>
    <w:lvl w:ilvl="0" w:tplc="D4A09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645E2"/>
    <w:multiLevelType w:val="hybridMultilevel"/>
    <w:tmpl w:val="750477F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652089D"/>
    <w:multiLevelType w:val="multilevel"/>
    <w:tmpl w:val="1B9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BD098D"/>
    <w:multiLevelType w:val="hybridMultilevel"/>
    <w:tmpl w:val="2C24CF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23"/>
  </w:num>
  <w:num w:numId="6">
    <w:abstractNumId w:val="13"/>
  </w:num>
  <w:num w:numId="7">
    <w:abstractNumId w:val="4"/>
  </w:num>
  <w:num w:numId="8">
    <w:abstractNumId w:val="17"/>
  </w:num>
  <w:num w:numId="9">
    <w:abstractNumId w:val="6"/>
  </w:num>
  <w:num w:numId="10">
    <w:abstractNumId w:val="15"/>
  </w:num>
  <w:num w:numId="11">
    <w:abstractNumId w:val="16"/>
  </w:num>
  <w:num w:numId="12">
    <w:abstractNumId w:val="22"/>
  </w:num>
  <w:num w:numId="13">
    <w:abstractNumId w:val="1"/>
  </w:num>
  <w:num w:numId="14">
    <w:abstractNumId w:val="10"/>
  </w:num>
  <w:num w:numId="15">
    <w:abstractNumId w:val="0"/>
  </w:num>
  <w:num w:numId="16">
    <w:abstractNumId w:val="7"/>
  </w:num>
  <w:num w:numId="17">
    <w:abstractNumId w:val="14"/>
  </w:num>
  <w:num w:numId="18">
    <w:abstractNumId w:val="11"/>
  </w:num>
  <w:num w:numId="19">
    <w:abstractNumId w:val="19"/>
  </w:num>
  <w:num w:numId="20">
    <w:abstractNumId w:val="20"/>
  </w:num>
  <w:num w:numId="21">
    <w:abstractNumId w:val="18"/>
  </w:num>
  <w:num w:numId="22">
    <w:abstractNumId w:val="8"/>
  </w:num>
  <w:num w:numId="23">
    <w:abstractNumId w:val="24"/>
  </w:num>
  <w:num w:numId="24">
    <w:abstractNumId w:val="25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AB"/>
    <w:rsid w:val="00017A20"/>
    <w:rsid w:val="00035120"/>
    <w:rsid w:val="00037B5F"/>
    <w:rsid w:val="00051502"/>
    <w:rsid w:val="00063CAF"/>
    <w:rsid w:val="00064803"/>
    <w:rsid w:val="00067A26"/>
    <w:rsid w:val="00070367"/>
    <w:rsid w:val="000A471B"/>
    <w:rsid w:val="000C4029"/>
    <w:rsid w:val="000D6F65"/>
    <w:rsid w:val="00116E3C"/>
    <w:rsid w:val="00131594"/>
    <w:rsid w:val="00135A53"/>
    <w:rsid w:val="00150800"/>
    <w:rsid w:val="00185B4B"/>
    <w:rsid w:val="001B7207"/>
    <w:rsid w:val="00200D05"/>
    <w:rsid w:val="00222099"/>
    <w:rsid w:val="00286430"/>
    <w:rsid w:val="00293309"/>
    <w:rsid w:val="002B0240"/>
    <w:rsid w:val="002D72AD"/>
    <w:rsid w:val="002E57F7"/>
    <w:rsid w:val="00300DBD"/>
    <w:rsid w:val="00300E51"/>
    <w:rsid w:val="00314156"/>
    <w:rsid w:val="00316800"/>
    <w:rsid w:val="00322D87"/>
    <w:rsid w:val="00333FDF"/>
    <w:rsid w:val="00341993"/>
    <w:rsid w:val="0036132E"/>
    <w:rsid w:val="00380E31"/>
    <w:rsid w:val="00384C9B"/>
    <w:rsid w:val="0038700C"/>
    <w:rsid w:val="003B5FE8"/>
    <w:rsid w:val="003B7847"/>
    <w:rsid w:val="00402550"/>
    <w:rsid w:val="00422F13"/>
    <w:rsid w:val="00437A45"/>
    <w:rsid w:val="00443923"/>
    <w:rsid w:val="00450C11"/>
    <w:rsid w:val="004710A2"/>
    <w:rsid w:val="00491FD1"/>
    <w:rsid w:val="004B38D0"/>
    <w:rsid w:val="004B75DB"/>
    <w:rsid w:val="004C57E0"/>
    <w:rsid w:val="004E473F"/>
    <w:rsid w:val="00503386"/>
    <w:rsid w:val="00522E3F"/>
    <w:rsid w:val="00523C53"/>
    <w:rsid w:val="005326B4"/>
    <w:rsid w:val="005466E2"/>
    <w:rsid w:val="0056502A"/>
    <w:rsid w:val="00572DA0"/>
    <w:rsid w:val="005D2097"/>
    <w:rsid w:val="005D69BE"/>
    <w:rsid w:val="00603D84"/>
    <w:rsid w:val="006042B3"/>
    <w:rsid w:val="006056AB"/>
    <w:rsid w:val="00637F84"/>
    <w:rsid w:val="0066353A"/>
    <w:rsid w:val="006646B9"/>
    <w:rsid w:val="00670B11"/>
    <w:rsid w:val="00681C11"/>
    <w:rsid w:val="00692493"/>
    <w:rsid w:val="006A2563"/>
    <w:rsid w:val="006A523E"/>
    <w:rsid w:val="006C2537"/>
    <w:rsid w:val="006C7233"/>
    <w:rsid w:val="006D0911"/>
    <w:rsid w:val="006E13AB"/>
    <w:rsid w:val="006E44E2"/>
    <w:rsid w:val="00702533"/>
    <w:rsid w:val="00767D2E"/>
    <w:rsid w:val="00785473"/>
    <w:rsid w:val="00794D60"/>
    <w:rsid w:val="00796D92"/>
    <w:rsid w:val="007A38F8"/>
    <w:rsid w:val="007C63E9"/>
    <w:rsid w:val="007D4A39"/>
    <w:rsid w:val="007E52F5"/>
    <w:rsid w:val="007E6B1C"/>
    <w:rsid w:val="00801A2D"/>
    <w:rsid w:val="00811B05"/>
    <w:rsid w:val="00813673"/>
    <w:rsid w:val="00840C41"/>
    <w:rsid w:val="00847AD0"/>
    <w:rsid w:val="0086283B"/>
    <w:rsid w:val="00864520"/>
    <w:rsid w:val="008A5EA8"/>
    <w:rsid w:val="008C0743"/>
    <w:rsid w:val="008C5BE5"/>
    <w:rsid w:val="008D4536"/>
    <w:rsid w:val="008D5371"/>
    <w:rsid w:val="0091481A"/>
    <w:rsid w:val="00933112"/>
    <w:rsid w:val="00944142"/>
    <w:rsid w:val="00971F1E"/>
    <w:rsid w:val="009B074B"/>
    <w:rsid w:val="009D0FB3"/>
    <w:rsid w:val="009D2A89"/>
    <w:rsid w:val="009D3D82"/>
    <w:rsid w:val="00A028A5"/>
    <w:rsid w:val="00A164FC"/>
    <w:rsid w:val="00A249CB"/>
    <w:rsid w:val="00A33AA6"/>
    <w:rsid w:val="00A42734"/>
    <w:rsid w:val="00A51E22"/>
    <w:rsid w:val="00A53958"/>
    <w:rsid w:val="00A90B94"/>
    <w:rsid w:val="00A916B5"/>
    <w:rsid w:val="00AC0F39"/>
    <w:rsid w:val="00AC36A3"/>
    <w:rsid w:val="00AE67B0"/>
    <w:rsid w:val="00AF6112"/>
    <w:rsid w:val="00B23EF1"/>
    <w:rsid w:val="00B350CA"/>
    <w:rsid w:val="00B3728D"/>
    <w:rsid w:val="00B527B6"/>
    <w:rsid w:val="00B546D3"/>
    <w:rsid w:val="00BA0956"/>
    <w:rsid w:val="00BB4A4C"/>
    <w:rsid w:val="00BE0F53"/>
    <w:rsid w:val="00BF1605"/>
    <w:rsid w:val="00C2615F"/>
    <w:rsid w:val="00C3527E"/>
    <w:rsid w:val="00C436A7"/>
    <w:rsid w:val="00C60E4C"/>
    <w:rsid w:val="00C92F18"/>
    <w:rsid w:val="00CB5C88"/>
    <w:rsid w:val="00CD0E50"/>
    <w:rsid w:val="00D13AFE"/>
    <w:rsid w:val="00D95325"/>
    <w:rsid w:val="00DB0B67"/>
    <w:rsid w:val="00DC3288"/>
    <w:rsid w:val="00E02481"/>
    <w:rsid w:val="00E1573C"/>
    <w:rsid w:val="00E97A8F"/>
    <w:rsid w:val="00F00569"/>
    <w:rsid w:val="00F028B2"/>
    <w:rsid w:val="00F03AEC"/>
    <w:rsid w:val="00F050BB"/>
    <w:rsid w:val="00F07063"/>
    <w:rsid w:val="00F16E72"/>
    <w:rsid w:val="00F303AC"/>
    <w:rsid w:val="00F64A82"/>
    <w:rsid w:val="00F96DC6"/>
    <w:rsid w:val="00FB0A32"/>
    <w:rsid w:val="00FE0026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0B6E7"/>
  <w15:chartTrackingRefBased/>
  <w15:docId w15:val="{3B241674-0C3E-43AC-9C1C-0356622F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B75DB"/>
    <w:pPr>
      <w:spacing w:after="156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3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13AB"/>
  </w:style>
  <w:style w:type="paragraph" w:styleId="Footer">
    <w:name w:val="footer"/>
    <w:basedOn w:val="Normal"/>
    <w:link w:val="FooterChar"/>
    <w:uiPriority w:val="99"/>
    <w:unhideWhenUsed/>
    <w:rsid w:val="006E13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13AB"/>
  </w:style>
  <w:style w:type="paragraph" w:styleId="ListParagraph">
    <w:name w:val="List Paragraph"/>
    <w:basedOn w:val="Normal"/>
    <w:uiPriority w:val="34"/>
    <w:qFormat/>
    <w:rsid w:val="00E97A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5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02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02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2A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ulletundernumberedtext">
    <w:name w:val="Bullet (under numbered text)"/>
    <w:uiPriority w:val="1"/>
    <w:qFormat/>
    <w:rsid w:val="00933112"/>
    <w:pPr>
      <w:numPr>
        <w:numId w:val="13"/>
      </w:numPr>
      <w:spacing w:after="24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B75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B75DB"/>
    <w:rPr>
      <w:b/>
      <w:bCs/>
    </w:rPr>
  </w:style>
  <w:style w:type="paragraph" w:styleId="Revision">
    <w:name w:val="Revision"/>
    <w:hidden/>
    <w:uiPriority w:val="99"/>
    <w:semiHidden/>
    <w:rsid w:val="00FE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C0F39"/>
  </w:style>
  <w:style w:type="paragraph" w:customStyle="1" w:styleId="CSRBodycopy">
    <w:name w:val="CSR Body copy"/>
    <w:basedOn w:val="Normal"/>
    <w:link w:val="CSRBodycopyChar"/>
    <w:qFormat/>
    <w:rsid w:val="007D4A39"/>
    <w:pPr>
      <w:spacing w:after="240" w:line="360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SRBodycopyChar">
    <w:name w:val="CSR Body copy Char"/>
    <w:link w:val="CSRBodycopy"/>
    <w:rsid w:val="007D4A39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CCCCCC"/>
                            <w:right w:val="none" w:sz="0" w:space="0" w:color="auto"/>
                          </w:divBdr>
                          <w:divsChild>
                            <w:div w:id="88024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53E6-4A16-427E-BF50-EFA5CC56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Joanne</dc:creator>
  <cp:keywords/>
  <dc:description/>
  <cp:lastModifiedBy>Ward, Chris</cp:lastModifiedBy>
  <cp:revision>5</cp:revision>
  <dcterms:created xsi:type="dcterms:W3CDTF">2018-12-12T20:23:00Z</dcterms:created>
  <dcterms:modified xsi:type="dcterms:W3CDTF">2018-12-17T15:10:00Z</dcterms:modified>
</cp:coreProperties>
</file>