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868" w14:textId="77777777" w:rsidR="00252892" w:rsidRPr="007D19D1" w:rsidRDefault="00252892" w:rsidP="00252892">
      <w:pPr>
        <w:pStyle w:val="BodyText"/>
        <w:jc w:val="left"/>
        <w:rPr>
          <w:b/>
        </w:rPr>
      </w:pPr>
      <w:r>
        <w:rPr>
          <w:noProof/>
        </w:rPr>
        <w:drawing>
          <wp:inline distT="0" distB="0" distL="0" distR="0" wp14:anchorId="578A78EF" wp14:editId="014BE33E">
            <wp:extent cx="1903095" cy="95250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952500"/>
                    </a:xfrm>
                    <a:prstGeom prst="rect">
                      <a:avLst/>
                    </a:prstGeom>
                    <a:noFill/>
                    <a:ln>
                      <a:noFill/>
                    </a:ln>
                  </pic:spPr>
                </pic:pic>
              </a:graphicData>
            </a:graphic>
          </wp:inline>
        </w:drawing>
      </w:r>
    </w:p>
    <w:p w14:paraId="4D17564D" w14:textId="77777777" w:rsidR="00252892" w:rsidRPr="00B569AE" w:rsidRDefault="00252892" w:rsidP="00252892">
      <w:pPr>
        <w:pStyle w:val="BodyText"/>
        <w:jc w:val="left"/>
        <w:rPr>
          <w:b/>
          <w:sz w:val="18"/>
          <w:szCs w:val="20"/>
        </w:rPr>
      </w:pPr>
    </w:p>
    <w:p w14:paraId="1356A004" w14:textId="0FD1FCD5" w:rsidR="00252892" w:rsidRPr="00B665CB" w:rsidRDefault="009F57DA" w:rsidP="00252892">
      <w:pPr>
        <w:ind w:right="-49"/>
        <w:rPr>
          <w:b/>
        </w:rPr>
      </w:pPr>
      <w:r w:rsidRPr="48D6DC96">
        <w:rPr>
          <w:b/>
        </w:rPr>
        <w:t>HM</w:t>
      </w:r>
      <w:r w:rsidR="00252892" w:rsidRPr="48D6DC96">
        <w:rPr>
          <w:b/>
        </w:rPr>
        <w:t xml:space="preserve"> Courts and Tribunals Service </w:t>
      </w:r>
    </w:p>
    <w:p w14:paraId="7D457D56" w14:textId="388A193F" w:rsidR="00252892" w:rsidRPr="00B665CB" w:rsidRDefault="00252892" w:rsidP="00252892">
      <w:pPr>
        <w:ind w:right="-49"/>
        <w:rPr>
          <w:b/>
          <w:sz w:val="10"/>
          <w:szCs w:val="10"/>
        </w:rPr>
      </w:pPr>
    </w:p>
    <w:p w14:paraId="6743E607" w14:textId="522A8C73" w:rsidR="00B62A59" w:rsidRPr="00B665CB" w:rsidRDefault="00B62A59" w:rsidP="00252892">
      <w:pPr>
        <w:ind w:right="-49"/>
        <w:rPr>
          <w:b/>
        </w:rPr>
      </w:pPr>
      <w:r w:rsidRPr="48D6DC96">
        <w:rPr>
          <w:b/>
        </w:rPr>
        <w:t xml:space="preserve">Directorate: </w:t>
      </w:r>
      <w:r w:rsidR="005E2FDF" w:rsidRPr="48D6DC96">
        <w:rPr>
          <w:b/>
        </w:rPr>
        <w:t xml:space="preserve">South East </w:t>
      </w:r>
      <w:r w:rsidRPr="48D6DC96">
        <w:rPr>
          <w:b/>
        </w:rPr>
        <w:t>Region</w:t>
      </w:r>
    </w:p>
    <w:p w14:paraId="6DE63BCF" w14:textId="77777777" w:rsidR="00252892" w:rsidRPr="00B665CB" w:rsidRDefault="00252892" w:rsidP="00252892">
      <w:pPr>
        <w:ind w:right="-49"/>
        <w:rPr>
          <w:b/>
          <w:sz w:val="10"/>
          <w:szCs w:val="10"/>
        </w:rPr>
      </w:pPr>
    </w:p>
    <w:p w14:paraId="34915FDF" w14:textId="530263B2" w:rsidR="00252892" w:rsidRPr="00B665CB" w:rsidRDefault="00252892" w:rsidP="00252892">
      <w:pPr>
        <w:snapToGrid w:val="0"/>
        <w:rPr>
          <w:b/>
        </w:rPr>
      </w:pPr>
      <w:r w:rsidRPr="48D6DC96">
        <w:rPr>
          <w:b/>
        </w:rPr>
        <w:t xml:space="preserve">Job Title: </w:t>
      </w:r>
      <w:r w:rsidR="00770CF5" w:rsidRPr="48D6DC96">
        <w:rPr>
          <w:b/>
        </w:rPr>
        <w:t>Court Usher</w:t>
      </w:r>
    </w:p>
    <w:p w14:paraId="3EFBC42E" w14:textId="5BA1F851" w:rsidR="000834A8" w:rsidRPr="00B665CB" w:rsidRDefault="000834A8" w:rsidP="00252892">
      <w:pPr>
        <w:snapToGrid w:val="0"/>
        <w:rPr>
          <w:b/>
          <w:sz w:val="10"/>
          <w:szCs w:val="10"/>
        </w:rPr>
      </w:pPr>
    </w:p>
    <w:p w14:paraId="6FC032EF" w14:textId="4229D7FB" w:rsidR="000834A8" w:rsidRPr="00B665CB" w:rsidRDefault="000834A8" w:rsidP="00252892">
      <w:pPr>
        <w:snapToGrid w:val="0"/>
        <w:rPr>
          <w:b/>
        </w:rPr>
      </w:pPr>
      <w:r w:rsidRPr="48D6DC96">
        <w:rPr>
          <w:b/>
        </w:rPr>
        <w:t>Number of Vacancies:</w:t>
      </w:r>
      <w:r w:rsidR="00EB66E6" w:rsidRPr="48D6DC96">
        <w:rPr>
          <w:b/>
        </w:rPr>
        <w:t xml:space="preserve"> </w:t>
      </w:r>
      <w:r w:rsidR="000D7BD0" w:rsidRPr="48D6DC96">
        <w:rPr>
          <w:b/>
        </w:rPr>
        <w:t>1</w:t>
      </w:r>
    </w:p>
    <w:p w14:paraId="44DB3E77" w14:textId="77777777" w:rsidR="00E803C5" w:rsidRPr="00B665CB" w:rsidRDefault="00E803C5" w:rsidP="00252892">
      <w:pPr>
        <w:snapToGrid w:val="0"/>
        <w:rPr>
          <w:b/>
          <w:sz w:val="10"/>
          <w:szCs w:val="10"/>
        </w:rPr>
      </w:pPr>
    </w:p>
    <w:p w14:paraId="5258C3EC" w14:textId="535886B9" w:rsidR="00E803C5" w:rsidRPr="00B665CB" w:rsidRDefault="00E803C5" w:rsidP="00B665CB">
      <w:pPr>
        <w:snapToGrid w:val="0"/>
        <w:rPr>
          <w:b/>
        </w:rPr>
      </w:pPr>
      <w:r w:rsidRPr="48D6DC96">
        <w:rPr>
          <w:b/>
        </w:rPr>
        <w:t>Location:</w:t>
      </w:r>
      <w:r w:rsidR="00F6514C" w:rsidRPr="48D6DC96">
        <w:rPr>
          <w:b/>
        </w:rPr>
        <w:t xml:space="preserve"> </w:t>
      </w:r>
      <w:r w:rsidR="002F42AA" w:rsidRPr="48D6DC96">
        <w:rPr>
          <w:b/>
        </w:rPr>
        <w:t>Chelmsford Magistrates' Court and Family Court</w:t>
      </w:r>
      <w:r w:rsidR="002F42AA" w:rsidRPr="48D6DC96">
        <w:rPr>
          <w:b/>
        </w:rPr>
        <w:t xml:space="preserve">, </w:t>
      </w:r>
      <w:r w:rsidR="00B665CB" w:rsidRPr="48D6DC96">
        <w:rPr>
          <w:b/>
        </w:rPr>
        <w:t>10 New Street</w:t>
      </w:r>
      <w:r w:rsidR="00B665CB" w:rsidRPr="48D6DC96">
        <w:rPr>
          <w:b/>
        </w:rPr>
        <w:t xml:space="preserve">, </w:t>
      </w:r>
      <w:r w:rsidR="00B665CB" w:rsidRPr="48D6DC96">
        <w:rPr>
          <w:b/>
        </w:rPr>
        <w:t>CM1 1NT</w:t>
      </w:r>
      <w:r w:rsidR="004579EF" w:rsidRPr="48D6DC96">
        <w:rPr>
          <w:b/>
        </w:rPr>
        <w:t xml:space="preserve"> (</w:t>
      </w:r>
      <w:r w:rsidR="0002688D" w:rsidRPr="48D6DC96">
        <w:rPr>
          <w:b/>
        </w:rPr>
        <w:t>with occasional travel to Colchester Magistrates’)</w:t>
      </w:r>
    </w:p>
    <w:p w14:paraId="4817C89A" w14:textId="77777777" w:rsidR="00252892" w:rsidRPr="00B665CB" w:rsidRDefault="00252892" w:rsidP="00252892">
      <w:pPr>
        <w:outlineLvl w:val="0"/>
        <w:rPr>
          <w:b/>
          <w:sz w:val="10"/>
          <w:szCs w:val="10"/>
        </w:rPr>
      </w:pPr>
    </w:p>
    <w:p w14:paraId="53778693" w14:textId="23E17660" w:rsidR="00252892" w:rsidRPr="00B665CB" w:rsidRDefault="00E162E2" w:rsidP="00252892">
      <w:pPr>
        <w:outlineLvl w:val="0"/>
        <w:rPr>
          <w:b/>
        </w:rPr>
      </w:pPr>
      <w:r w:rsidRPr="48D6DC96">
        <w:rPr>
          <w:b/>
        </w:rPr>
        <w:t xml:space="preserve">Grade: </w:t>
      </w:r>
      <w:r w:rsidR="00DF4E7C" w:rsidRPr="48D6DC96">
        <w:rPr>
          <w:b/>
        </w:rPr>
        <w:t>AA</w:t>
      </w:r>
    </w:p>
    <w:p w14:paraId="29950969" w14:textId="77777777" w:rsidR="00B62A59" w:rsidRPr="00B665CB" w:rsidRDefault="00B62A59" w:rsidP="00252892">
      <w:pPr>
        <w:outlineLvl w:val="0"/>
        <w:rPr>
          <w:b/>
          <w:sz w:val="10"/>
          <w:szCs w:val="10"/>
        </w:rPr>
      </w:pPr>
    </w:p>
    <w:p w14:paraId="2B728BF2" w14:textId="4A469EC7" w:rsidR="00252892" w:rsidRPr="00B665CB" w:rsidRDefault="00B62A59" w:rsidP="00252892">
      <w:pPr>
        <w:outlineLvl w:val="0"/>
        <w:rPr>
          <w:b/>
        </w:rPr>
      </w:pPr>
      <w:r w:rsidRPr="48D6DC96">
        <w:rPr>
          <w:b/>
        </w:rPr>
        <w:t xml:space="preserve">Duration: </w:t>
      </w:r>
      <w:r w:rsidR="009F57DA" w:rsidRPr="48D6DC96">
        <w:rPr>
          <w:b/>
        </w:rPr>
        <w:t xml:space="preserve">Permanent </w:t>
      </w:r>
    </w:p>
    <w:p w14:paraId="7FC19407" w14:textId="77777777" w:rsidR="00B62A59" w:rsidRPr="00B665CB" w:rsidRDefault="00B62A59" w:rsidP="00252892">
      <w:pPr>
        <w:outlineLvl w:val="0"/>
        <w:rPr>
          <w:b/>
          <w:sz w:val="10"/>
          <w:szCs w:val="10"/>
        </w:rPr>
      </w:pPr>
    </w:p>
    <w:p w14:paraId="5D873A7E" w14:textId="3AB7E66D" w:rsidR="00B62A59" w:rsidRPr="00B665CB" w:rsidRDefault="00B62A59" w:rsidP="00252892">
      <w:pPr>
        <w:outlineLvl w:val="0"/>
        <w:rPr>
          <w:b/>
        </w:rPr>
      </w:pPr>
      <w:r w:rsidRPr="48D6DC96">
        <w:rPr>
          <w:b/>
        </w:rPr>
        <w:t xml:space="preserve">Salary: </w:t>
      </w:r>
      <w:r w:rsidR="005E2FDF" w:rsidRPr="48D6DC96">
        <w:rPr>
          <w:b/>
        </w:rPr>
        <w:t>National</w:t>
      </w:r>
      <w:r w:rsidRPr="48D6DC96">
        <w:rPr>
          <w:b/>
        </w:rPr>
        <w:t xml:space="preserve">: </w:t>
      </w:r>
      <w:r w:rsidR="0031552E" w:rsidRPr="48D6DC96">
        <w:rPr>
          <w:b/>
        </w:rPr>
        <w:t>£20,126</w:t>
      </w:r>
    </w:p>
    <w:p w14:paraId="3F443AE3" w14:textId="77777777" w:rsidR="00A07AF9" w:rsidRPr="000D042C" w:rsidRDefault="00A07AF9" w:rsidP="00A07AF9">
      <w:pPr>
        <w:pStyle w:val="NoSpacing"/>
        <w:jc w:val="both"/>
        <w:rPr>
          <w:rFonts w:eastAsia="Times New Roman" w:cs="Times New Roman"/>
          <w:i/>
          <w:iCs/>
          <w:sz w:val="6"/>
          <w:szCs w:val="6"/>
        </w:rPr>
      </w:pPr>
    </w:p>
    <w:p w14:paraId="40F1D962" w14:textId="58DCB557" w:rsidR="007D032D" w:rsidRPr="000D042C" w:rsidRDefault="007D032D" w:rsidP="007407C4">
      <w:pPr>
        <w:jc w:val="both"/>
        <w:rPr>
          <w:i/>
          <w:iCs/>
          <w:sz w:val="18"/>
          <w:szCs w:val="18"/>
        </w:rPr>
      </w:pPr>
      <w:r w:rsidRPr="000D042C">
        <w:rPr>
          <w:i/>
          <w:iCs/>
          <w:sz w:val="18"/>
          <w:szCs w:val="18"/>
        </w:rPr>
        <w:t xml:space="preserve">These positions are available for external applicants as well as existing civil servants on level transfer.  </w:t>
      </w:r>
    </w:p>
    <w:p w14:paraId="36A54F1F" w14:textId="77777777" w:rsidR="00B62A59" w:rsidRPr="000D042C" w:rsidRDefault="00B62A59" w:rsidP="00A07AF9">
      <w:pPr>
        <w:jc w:val="both"/>
        <w:outlineLvl w:val="0"/>
        <w:rPr>
          <w:b/>
          <w:sz w:val="18"/>
          <w:szCs w:val="18"/>
        </w:rPr>
      </w:pPr>
    </w:p>
    <w:p w14:paraId="646F94E2" w14:textId="0C766F92" w:rsidR="00252892" w:rsidRPr="000D042C" w:rsidRDefault="00252892" w:rsidP="007D032D">
      <w:pPr>
        <w:outlineLvl w:val="0"/>
        <w:rPr>
          <w:b/>
          <w:szCs w:val="24"/>
        </w:rPr>
      </w:pPr>
      <w:r w:rsidRPr="000D042C">
        <w:rPr>
          <w:b/>
          <w:szCs w:val="24"/>
        </w:rPr>
        <w:t>Background</w:t>
      </w:r>
      <w:r w:rsidR="004419E1" w:rsidRPr="000D042C">
        <w:rPr>
          <w:b/>
          <w:szCs w:val="24"/>
        </w:rPr>
        <w:t>:</w:t>
      </w:r>
    </w:p>
    <w:p w14:paraId="27AF975E" w14:textId="77777777" w:rsidR="00252892" w:rsidRPr="000D042C" w:rsidRDefault="00252892" w:rsidP="007D032D">
      <w:pPr>
        <w:autoSpaceDE w:val="0"/>
        <w:autoSpaceDN w:val="0"/>
        <w:adjustRightInd w:val="0"/>
        <w:rPr>
          <w:sz w:val="6"/>
          <w:szCs w:val="6"/>
        </w:rPr>
      </w:pPr>
    </w:p>
    <w:p w14:paraId="4C5EDEFD" w14:textId="559A32FD" w:rsidR="007D032D" w:rsidRPr="000D042C" w:rsidRDefault="007D032D" w:rsidP="007407C4">
      <w:pPr>
        <w:pStyle w:val="BodyText"/>
        <w:ind w:right="152"/>
        <w:rPr>
          <w:sz w:val="22"/>
          <w:szCs w:val="22"/>
        </w:rPr>
      </w:pPr>
      <w:r w:rsidRPr="000D042C">
        <w:rPr>
          <w:sz w:val="22"/>
          <w:szCs w:val="22"/>
        </w:rPr>
        <w:t xml:space="preserve">The Court Usher acts as an essential first point of contact for all the court users involved in hearings. There will be regular contact with the judiciary, assisting the administrative staff with the smooth flow of court work. You will meet members of the </w:t>
      </w:r>
      <w:r w:rsidRPr="000D042C">
        <w:rPr>
          <w:spacing w:val="-1"/>
          <w:sz w:val="22"/>
          <w:szCs w:val="22"/>
        </w:rPr>
        <w:t>public and their legal representatives; prepare court</w:t>
      </w:r>
      <w:r w:rsidR="007407C4" w:rsidRPr="000D042C">
        <w:rPr>
          <w:spacing w:val="-1"/>
          <w:sz w:val="22"/>
          <w:szCs w:val="22"/>
        </w:rPr>
        <w:t xml:space="preserve"> </w:t>
      </w:r>
      <w:r w:rsidRPr="000D042C">
        <w:rPr>
          <w:sz w:val="22"/>
          <w:szCs w:val="22"/>
        </w:rPr>
        <w:t>/</w:t>
      </w:r>
      <w:r w:rsidR="007407C4" w:rsidRPr="000D042C">
        <w:rPr>
          <w:sz w:val="22"/>
          <w:szCs w:val="22"/>
        </w:rPr>
        <w:t xml:space="preserve"> </w:t>
      </w:r>
      <w:r w:rsidRPr="000D042C">
        <w:rPr>
          <w:sz w:val="22"/>
          <w:szCs w:val="22"/>
        </w:rPr>
        <w:t>hearing rooms, and complete documentation, as well as ensuring the court runs smoothly and efficiently.</w:t>
      </w:r>
      <w:r w:rsidRPr="000D042C">
        <w:rPr>
          <w:spacing w:val="1"/>
          <w:sz w:val="22"/>
          <w:szCs w:val="22"/>
        </w:rPr>
        <w:t xml:space="preserve"> </w:t>
      </w:r>
      <w:r w:rsidRPr="000D042C">
        <w:rPr>
          <w:spacing w:val="-1"/>
          <w:sz w:val="22"/>
          <w:szCs w:val="22"/>
        </w:rPr>
        <w:t>You will also carry out some general clerical work as required to support the work of</w:t>
      </w:r>
      <w:r w:rsidRPr="000D042C">
        <w:rPr>
          <w:spacing w:val="30"/>
          <w:sz w:val="22"/>
          <w:szCs w:val="22"/>
        </w:rPr>
        <w:t xml:space="preserve"> </w:t>
      </w:r>
      <w:r w:rsidRPr="000D042C">
        <w:rPr>
          <w:sz w:val="22"/>
          <w:szCs w:val="22"/>
        </w:rPr>
        <w:t>HMCTS.</w:t>
      </w:r>
    </w:p>
    <w:p w14:paraId="6E9D7117" w14:textId="77777777" w:rsidR="007D032D" w:rsidRPr="000D042C" w:rsidRDefault="007D032D" w:rsidP="007407C4">
      <w:pPr>
        <w:jc w:val="both"/>
        <w:rPr>
          <w:rFonts w:eastAsia="Arial" w:cs="Arial"/>
          <w:sz w:val="10"/>
          <w:szCs w:val="10"/>
        </w:rPr>
      </w:pPr>
    </w:p>
    <w:p w14:paraId="29086FC0" w14:textId="77777777" w:rsidR="007D032D" w:rsidRPr="000D042C" w:rsidRDefault="007D032D" w:rsidP="007407C4">
      <w:pPr>
        <w:pStyle w:val="BodyText"/>
        <w:spacing w:line="239" w:lineRule="auto"/>
        <w:ind w:right="85"/>
        <w:rPr>
          <w:sz w:val="22"/>
          <w:szCs w:val="22"/>
        </w:rPr>
      </w:pPr>
      <w:r w:rsidRPr="000D042C">
        <w:rPr>
          <w:sz w:val="22"/>
          <w:szCs w:val="22"/>
        </w:rPr>
        <w:t xml:space="preserve">Although many of the tasks are straightforward, regulated by </w:t>
      </w:r>
      <w:r w:rsidRPr="000D042C">
        <w:rPr>
          <w:spacing w:val="-1"/>
          <w:sz w:val="22"/>
          <w:szCs w:val="22"/>
        </w:rPr>
        <w:t>well-established</w:t>
      </w:r>
      <w:r w:rsidRPr="000D042C">
        <w:rPr>
          <w:sz w:val="22"/>
          <w:szCs w:val="22"/>
        </w:rPr>
        <w:t xml:space="preserve"> guidelines and/or</w:t>
      </w:r>
      <w:r w:rsidRPr="000D042C">
        <w:rPr>
          <w:spacing w:val="27"/>
          <w:sz w:val="22"/>
          <w:szCs w:val="22"/>
        </w:rPr>
        <w:t xml:space="preserve"> </w:t>
      </w:r>
      <w:r w:rsidRPr="000D042C">
        <w:rPr>
          <w:spacing w:val="-1"/>
          <w:sz w:val="22"/>
          <w:szCs w:val="22"/>
        </w:rPr>
        <w:t>detailed</w:t>
      </w:r>
      <w:r w:rsidRPr="000D042C">
        <w:rPr>
          <w:sz w:val="22"/>
          <w:szCs w:val="22"/>
        </w:rPr>
        <w:t xml:space="preserve"> instructions, an Usher</w:t>
      </w:r>
      <w:r w:rsidRPr="000D042C">
        <w:rPr>
          <w:spacing w:val="-1"/>
          <w:sz w:val="22"/>
          <w:szCs w:val="22"/>
        </w:rPr>
        <w:t xml:space="preserve"> </w:t>
      </w:r>
      <w:r w:rsidRPr="000D042C">
        <w:rPr>
          <w:sz w:val="22"/>
          <w:szCs w:val="22"/>
        </w:rPr>
        <w:t>needs</w:t>
      </w:r>
      <w:r w:rsidRPr="000D042C">
        <w:rPr>
          <w:spacing w:val="-1"/>
          <w:sz w:val="22"/>
          <w:szCs w:val="22"/>
        </w:rPr>
        <w:t xml:space="preserve"> </w:t>
      </w:r>
      <w:r w:rsidRPr="000D042C">
        <w:rPr>
          <w:sz w:val="22"/>
          <w:szCs w:val="22"/>
        </w:rPr>
        <w:t>to</w:t>
      </w:r>
      <w:r w:rsidRPr="000D042C">
        <w:rPr>
          <w:spacing w:val="-1"/>
          <w:sz w:val="22"/>
          <w:szCs w:val="22"/>
        </w:rPr>
        <w:t xml:space="preserve"> </w:t>
      </w:r>
      <w:r w:rsidRPr="000D042C">
        <w:rPr>
          <w:sz w:val="22"/>
          <w:szCs w:val="22"/>
        </w:rPr>
        <w:t>be</w:t>
      </w:r>
      <w:r w:rsidRPr="000D042C">
        <w:rPr>
          <w:spacing w:val="-1"/>
          <w:sz w:val="22"/>
          <w:szCs w:val="22"/>
        </w:rPr>
        <w:t xml:space="preserve"> </w:t>
      </w:r>
      <w:r w:rsidRPr="000D042C">
        <w:rPr>
          <w:sz w:val="22"/>
          <w:szCs w:val="22"/>
        </w:rPr>
        <w:t>prepared</w:t>
      </w:r>
      <w:r w:rsidRPr="000D042C">
        <w:rPr>
          <w:spacing w:val="-1"/>
          <w:sz w:val="22"/>
          <w:szCs w:val="22"/>
        </w:rPr>
        <w:t xml:space="preserve"> </w:t>
      </w:r>
      <w:r w:rsidRPr="000D042C">
        <w:rPr>
          <w:sz w:val="22"/>
          <w:szCs w:val="22"/>
        </w:rPr>
        <w:t>to</w:t>
      </w:r>
      <w:r w:rsidRPr="000D042C">
        <w:rPr>
          <w:spacing w:val="-1"/>
          <w:sz w:val="22"/>
          <w:szCs w:val="22"/>
        </w:rPr>
        <w:t xml:space="preserve"> </w:t>
      </w:r>
      <w:r w:rsidRPr="000D042C">
        <w:rPr>
          <w:sz w:val="22"/>
          <w:szCs w:val="22"/>
        </w:rPr>
        <w:t>react</w:t>
      </w:r>
      <w:r w:rsidRPr="000D042C">
        <w:rPr>
          <w:spacing w:val="-1"/>
          <w:sz w:val="22"/>
          <w:szCs w:val="22"/>
        </w:rPr>
        <w:t xml:space="preserve"> </w:t>
      </w:r>
      <w:r w:rsidRPr="000D042C">
        <w:rPr>
          <w:sz w:val="22"/>
          <w:szCs w:val="22"/>
        </w:rPr>
        <w:t>quickly</w:t>
      </w:r>
      <w:r w:rsidRPr="000D042C">
        <w:rPr>
          <w:spacing w:val="-1"/>
          <w:sz w:val="22"/>
          <w:szCs w:val="22"/>
        </w:rPr>
        <w:t xml:space="preserve"> </w:t>
      </w:r>
      <w:r w:rsidRPr="000D042C">
        <w:rPr>
          <w:sz w:val="22"/>
          <w:szCs w:val="22"/>
        </w:rPr>
        <w:t>and</w:t>
      </w:r>
      <w:r w:rsidRPr="000D042C">
        <w:rPr>
          <w:spacing w:val="-1"/>
          <w:sz w:val="22"/>
          <w:szCs w:val="22"/>
        </w:rPr>
        <w:t xml:space="preserve"> </w:t>
      </w:r>
      <w:r w:rsidRPr="000D042C">
        <w:rPr>
          <w:sz w:val="22"/>
          <w:szCs w:val="22"/>
        </w:rPr>
        <w:t>professionally</w:t>
      </w:r>
      <w:r w:rsidRPr="000D042C">
        <w:rPr>
          <w:spacing w:val="-1"/>
          <w:sz w:val="22"/>
          <w:szCs w:val="22"/>
        </w:rPr>
        <w:t xml:space="preserve"> </w:t>
      </w:r>
      <w:r w:rsidRPr="000D042C">
        <w:rPr>
          <w:sz w:val="22"/>
          <w:szCs w:val="22"/>
        </w:rPr>
        <w:t>to</w:t>
      </w:r>
      <w:r w:rsidRPr="000D042C">
        <w:rPr>
          <w:spacing w:val="-1"/>
          <w:sz w:val="22"/>
          <w:szCs w:val="22"/>
        </w:rPr>
        <w:t xml:space="preserve"> </w:t>
      </w:r>
      <w:r w:rsidRPr="000D042C">
        <w:rPr>
          <w:sz w:val="22"/>
          <w:szCs w:val="22"/>
        </w:rPr>
        <w:t>situations,</w:t>
      </w:r>
      <w:r w:rsidRPr="000D042C">
        <w:rPr>
          <w:spacing w:val="27"/>
          <w:sz w:val="22"/>
          <w:szCs w:val="22"/>
        </w:rPr>
        <w:t xml:space="preserve"> </w:t>
      </w:r>
      <w:r w:rsidRPr="000D042C">
        <w:rPr>
          <w:sz w:val="22"/>
          <w:szCs w:val="22"/>
        </w:rPr>
        <w:t>some of which may be unexpected. You will be comfortable</w:t>
      </w:r>
      <w:r w:rsidRPr="000D042C">
        <w:rPr>
          <w:spacing w:val="3"/>
          <w:sz w:val="22"/>
          <w:szCs w:val="22"/>
        </w:rPr>
        <w:t xml:space="preserve"> </w:t>
      </w:r>
      <w:r w:rsidRPr="000D042C">
        <w:rPr>
          <w:spacing w:val="-1"/>
          <w:sz w:val="22"/>
          <w:szCs w:val="22"/>
        </w:rPr>
        <w:t>in dealing sensitively and professionally</w:t>
      </w:r>
      <w:r w:rsidRPr="000D042C">
        <w:rPr>
          <w:spacing w:val="24"/>
          <w:sz w:val="22"/>
          <w:szCs w:val="22"/>
        </w:rPr>
        <w:t xml:space="preserve"> </w:t>
      </w:r>
      <w:r w:rsidRPr="000D042C">
        <w:rPr>
          <w:sz w:val="22"/>
          <w:szCs w:val="22"/>
        </w:rPr>
        <w:t>with people from all walks of life; many of whom may be vulnerable and under stress.</w:t>
      </w:r>
      <w:r w:rsidRPr="000D042C">
        <w:rPr>
          <w:spacing w:val="2"/>
          <w:sz w:val="22"/>
          <w:szCs w:val="22"/>
        </w:rPr>
        <w:t xml:space="preserve"> </w:t>
      </w:r>
      <w:r w:rsidRPr="000D042C">
        <w:rPr>
          <w:spacing w:val="-1"/>
          <w:sz w:val="22"/>
          <w:szCs w:val="22"/>
        </w:rPr>
        <w:t>Advice and</w:t>
      </w:r>
      <w:r w:rsidRPr="000D042C">
        <w:rPr>
          <w:spacing w:val="21"/>
          <w:sz w:val="22"/>
          <w:szCs w:val="22"/>
        </w:rPr>
        <w:t xml:space="preserve"> </w:t>
      </w:r>
      <w:r w:rsidRPr="000D042C">
        <w:rPr>
          <w:sz w:val="22"/>
          <w:szCs w:val="22"/>
        </w:rPr>
        <w:t>support is readily available and there is little discretion to depart from standard procedures, which may well require you to take a firm stance when those procedures are not understood or welcomed</w:t>
      </w:r>
      <w:r w:rsidRPr="000D042C">
        <w:rPr>
          <w:spacing w:val="22"/>
          <w:sz w:val="22"/>
          <w:szCs w:val="22"/>
        </w:rPr>
        <w:t xml:space="preserve"> </w:t>
      </w:r>
      <w:r w:rsidRPr="000D042C">
        <w:rPr>
          <w:sz w:val="22"/>
          <w:szCs w:val="22"/>
        </w:rPr>
        <w:t>by a court user. Ushers work within a team with regular management support and are responsible for their own time.</w:t>
      </w:r>
    </w:p>
    <w:p w14:paraId="43B3DDE9" w14:textId="77777777" w:rsidR="007D032D" w:rsidRPr="000D042C" w:rsidRDefault="007D032D" w:rsidP="007407C4">
      <w:pPr>
        <w:spacing w:before="1"/>
        <w:jc w:val="both"/>
        <w:rPr>
          <w:rFonts w:eastAsia="Arial" w:cs="Arial"/>
          <w:sz w:val="10"/>
          <w:szCs w:val="10"/>
        </w:rPr>
      </w:pPr>
    </w:p>
    <w:p w14:paraId="2391E1A3" w14:textId="3547B8AF" w:rsidR="00B62A59" w:rsidRPr="000D042C" w:rsidRDefault="007D032D" w:rsidP="007F3D0C">
      <w:pPr>
        <w:pStyle w:val="BodyText"/>
        <w:spacing w:line="242" w:lineRule="auto"/>
        <w:ind w:right="85"/>
        <w:rPr>
          <w:sz w:val="22"/>
          <w:szCs w:val="22"/>
        </w:rPr>
      </w:pPr>
      <w:r w:rsidRPr="000D042C">
        <w:rPr>
          <w:sz w:val="22"/>
          <w:szCs w:val="22"/>
        </w:rPr>
        <w:t>Whilst</w:t>
      </w:r>
      <w:r w:rsidRPr="000D042C">
        <w:rPr>
          <w:spacing w:val="-1"/>
          <w:sz w:val="22"/>
          <w:szCs w:val="22"/>
        </w:rPr>
        <w:t xml:space="preserve"> </w:t>
      </w:r>
      <w:r w:rsidRPr="000D042C">
        <w:rPr>
          <w:sz w:val="22"/>
          <w:szCs w:val="22"/>
        </w:rPr>
        <w:t>initially</w:t>
      </w:r>
      <w:r w:rsidRPr="000D042C">
        <w:rPr>
          <w:spacing w:val="-1"/>
          <w:sz w:val="22"/>
          <w:szCs w:val="22"/>
        </w:rPr>
        <w:t xml:space="preserve"> </w:t>
      </w:r>
      <w:r w:rsidRPr="000D042C">
        <w:rPr>
          <w:sz w:val="22"/>
          <w:szCs w:val="22"/>
        </w:rPr>
        <w:t>you</w:t>
      </w:r>
      <w:r w:rsidRPr="000D042C">
        <w:rPr>
          <w:spacing w:val="-1"/>
          <w:sz w:val="22"/>
          <w:szCs w:val="22"/>
        </w:rPr>
        <w:t xml:space="preserve"> </w:t>
      </w:r>
      <w:r w:rsidRPr="000D042C">
        <w:rPr>
          <w:sz w:val="22"/>
          <w:szCs w:val="22"/>
        </w:rPr>
        <w:t>will</w:t>
      </w:r>
      <w:r w:rsidRPr="000D042C">
        <w:rPr>
          <w:spacing w:val="-1"/>
          <w:sz w:val="22"/>
          <w:szCs w:val="22"/>
        </w:rPr>
        <w:t xml:space="preserve"> </w:t>
      </w:r>
      <w:r w:rsidRPr="000D042C">
        <w:rPr>
          <w:sz w:val="22"/>
          <w:szCs w:val="22"/>
        </w:rPr>
        <w:t>be</w:t>
      </w:r>
      <w:r w:rsidRPr="000D042C">
        <w:rPr>
          <w:spacing w:val="-1"/>
          <w:sz w:val="22"/>
          <w:szCs w:val="22"/>
        </w:rPr>
        <w:t xml:space="preserve"> </w:t>
      </w:r>
      <w:r w:rsidRPr="000D042C">
        <w:rPr>
          <w:sz w:val="22"/>
          <w:szCs w:val="22"/>
        </w:rPr>
        <w:t>allocated</w:t>
      </w:r>
      <w:r w:rsidRPr="000D042C">
        <w:rPr>
          <w:spacing w:val="-1"/>
          <w:sz w:val="22"/>
          <w:szCs w:val="22"/>
        </w:rPr>
        <w:t xml:space="preserve"> </w:t>
      </w:r>
      <w:r w:rsidRPr="000D042C">
        <w:rPr>
          <w:sz w:val="22"/>
          <w:szCs w:val="22"/>
        </w:rPr>
        <w:t>to</w:t>
      </w:r>
      <w:r w:rsidRPr="000D042C">
        <w:rPr>
          <w:spacing w:val="-1"/>
          <w:sz w:val="22"/>
          <w:szCs w:val="22"/>
        </w:rPr>
        <w:t xml:space="preserve"> </w:t>
      </w:r>
      <w:r w:rsidRPr="000D042C">
        <w:rPr>
          <w:sz w:val="22"/>
          <w:szCs w:val="22"/>
        </w:rPr>
        <w:t>a</w:t>
      </w:r>
      <w:r w:rsidRPr="000D042C">
        <w:rPr>
          <w:spacing w:val="-1"/>
          <w:sz w:val="22"/>
          <w:szCs w:val="22"/>
        </w:rPr>
        <w:t xml:space="preserve"> </w:t>
      </w:r>
      <w:r w:rsidRPr="000D042C">
        <w:rPr>
          <w:sz w:val="22"/>
          <w:szCs w:val="22"/>
        </w:rPr>
        <w:t>specific court</w:t>
      </w:r>
      <w:r w:rsidRPr="000D042C">
        <w:rPr>
          <w:spacing w:val="1"/>
          <w:sz w:val="22"/>
          <w:szCs w:val="22"/>
        </w:rPr>
        <w:t xml:space="preserve"> </w:t>
      </w:r>
      <w:r w:rsidRPr="000D042C">
        <w:rPr>
          <w:spacing w:val="-1"/>
          <w:sz w:val="22"/>
          <w:szCs w:val="22"/>
        </w:rPr>
        <w:t xml:space="preserve">or office base, there will be </w:t>
      </w:r>
      <w:r w:rsidRPr="000D042C">
        <w:rPr>
          <w:sz w:val="22"/>
          <w:szCs w:val="22"/>
        </w:rPr>
        <w:t>a</w:t>
      </w:r>
      <w:r w:rsidRPr="000D042C">
        <w:rPr>
          <w:spacing w:val="-1"/>
          <w:sz w:val="22"/>
          <w:szCs w:val="22"/>
        </w:rPr>
        <w:t xml:space="preserve"> need for flexibility</w:t>
      </w:r>
      <w:r w:rsidRPr="000D042C">
        <w:rPr>
          <w:spacing w:val="27"/>
          <w:sz w:val="22"/>
          <w:szCs w:val="22"/>
        </w:rPr>
        <w:t xml:space="preserve"> </w:t>
      </w:r>
      <w:r w:rsidRPr="000D042C">
        <w:rPr>
          <w:sz w:val="22"/>
          <w:szCs w:val="22"/>
        </w:rPr>
        <w:t>to work on an ad hoc basis at other courthouses and local</w:t>
      </w:r>
      <w:r w:rsidRPr="000D042C">
        <w:rPr>
          <w:spacing w:val="2"/>
          <w:sz w:val="22"/>
          <w:szCs w:val="22"/>
        </w:rPr>
        <w:t xml:space="preserve"> </w:t>
      </w:r>
      <w:r w:rsidRPr="000D042C">
        <w:rPr>
          <w:spacing w:val="-1"/>
          <w:sz w:val="22"/>
          <w:szCs w:val="22"/>
        </w:rPr>
        <w:t>HMCTS</w:t>
      </w:r>
      <w:r w:rsidRPr="000D042C">
        <w:rPr>
          <w:spacing w:val="-2"/>
          <w:sz w:val="22"/>
          <w:szCs w:val="22"/>
        </w:rPr>
        <w:t xml:space="preserve"> </w:t>
      </w:r>
      <w:r w:rsidRPr="000D042C">
        <w:rPr>
          <w:sz w:val="22"/>
          <w:szCs w:val="22"/>
        </w:rPr>
        <w:t>offices.</w:t>
      </w:r>
    </w:p>
    <w:p w14:paraId="0E9778DF" w14:textId="77777777" w:rsidR="00252892" w:rsidRPr="000D042C" w:rsidRDefault="00252892" w:rsidP="007F3D0C">
      <w:pPr>
        <w:jc w:val="both"/>
        <w:rPr>
          <w:b/>
          <w:sz w:val="18"/>
          <w:szCs w:val="18"/>
        </w:rPr>
      </w:pPr>
    </w:p>
    <w:p w14:paraId="00D14970" w14:textId="68DBC254" w:rsidR="00A07AF9" w:rsidRPr="000D042C" w:rsidRDefault="00A07AF9" w:rsidP="007F3D0C">
      <w:pPr>
        <w:jc w:val="both"/>
        <w:outlineLvl w:val="0"/>
        <w:rPr>
          <w:b/>
          <w:szCs w:val="24"/>
        </w:rPr>
      </w:pPr>
      <w:r w:rsidRPr="000D042C">
        <w:rPr>
          <w:b/>
          <w:szCs w:val="24"/>
        </w:rPr>
        <w:t>Operational Delivery in HMCTS</w:t>
      </w:r>
      <w:r w:rsidR="0045394A" w:rsidRPr="000D042C">
        <w:rPr>
          <w:b/>
          <w:szCs w:val="24"/>
        </w:rPr>
        <w:t>:</w:t>
      </w:r>
    </w:p>
    <w:p w14:paraId="77FAFDCA" w14:textId="77777777" w:rsidR="00A07AF9" w:rsidRPr="000D042C" w:rsidRDefault="00A07AF9" w:rsidP="007F3D0C">
      <w:pPr>
        <w:jc w:val="both"/>
        <w:rPr>
          <w:b/>
          <w:sz w:val="6"/>
          <w:szCs w:val="8"/>
        </w:rPr>
      </w:pPr>
    </w:p>
    <w:p w14:paraId="72E71FBF" w14:textId="77777777" w:rsidR="00A07AF9" w:rsidRPr="000D042C" w:rsidRDefault="00A07AF9" w:rsidP="007F3D0C">
      <w:pPr>
        <w:jc w:val="both"/>
        <w:rPr>
          <w:bCs/>
          <w:sz w:val="22"/>
          <w:szCs w:val="24"/>
        </w:rPr>
      </w:pPr>
      <w:r w:rsidRPr="000D042C">
        <w:rPr>
          <w:bCs/>
          <w:sz w:val="22"/>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0D042C">
            <w:rPr>
              <w:bCs/>
              <w:sz w:val="22"/>
              <w:szCs w:val="24"/>
            </w:rPr>
            <w:t>UK</w:t>
          </w:r>
        </w:smartTag>
      </w:smartTag>
      <w:r w:rsidRPr="000D042C">
        <w:rPr>
          <w:bCs/>
          <w:sz w:val="22"/>
          <w:szCs w:val="24"/>
        </w:rPr>
        <w:t>, delivering service to customers in</w:t>
      </w:r>
    </w:p>
    <w:p w14:paraId="27B9E763" w14:textId="77777777" w:rsidR="00A07AF9" w:rsidRPr="000D042C" w:rsidRDefault="00A07AF9" w:rsidP="007F3D0C">
      <w:pPr>
        <w:jc w:val="both"/>
        <w:rPr>
          <w:bCs/>
          <w:sz w:val="6"/>
          <w:szCs w:val="8"/>
        </w:rPr>
      </w:pPr>
    </w:p>
    <w:p w14:paraId="21EE8454" w14:textId="77777777" w:rsidR="00A07AF9" w:rsidRPr="000D042C" w:rsidRDefault="00A07AF9"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Face-to-face roles in HMCTS for example a court usher</w:t>
      </w:r>
    </w:p>
    <w:p w14:paraId="70F92AA0" w14:textId="77777777" w:rsidR="007407C4" w:rsidRPr="000D042C" w:rsidRDefault="00A07AF9"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Contact Centre roles in HMCTS for example call centre advisers</w:t>
      </w:r>
    </w:p>
    <w:p w14:paraId="4B2334CB" w14:textId="167A681F" w:rsidR="00A07AF9" w:rsidRPr="000D042C" w:rsidRDefault="00A07AF9"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 xml:space="preserve">Processing roles in HMCTS for example Staff at the County Courts Money-Claims Centre </w:t>
      </w:r>
    </w:p>
    <w:p w14:paraId="70EC63FC" w14:textId="77777777" w:rsidR="007407C4" w:rsidRPr="000D042C" w:rsidRDefault="007407C4" w:rsidP="007F3D0C">
      <w:pPr>
        <w:jc w:val="both"/>
        <w:rPr>
          <w:bCs/>
          <w:sz w:val="6"/>
          <w:szCs w:val="6"/>
        </w:rPr>
      </w:pPr>
    </w:p>
    <w:p w14:paraId="20AD302E" w14:textId="21E53343" w:rsidR="00A07AF9" w:rsidRPr="000D042C" w:rsidRDefault="00A07AF9" w:rsidP="007F3D0C">
      <w:pPr>
        <w:jc w:val="both"/>
        <w:rPr>
          <w:bCs/>
          <w:sz w:val="22"/>
          <w:szCs w:val="24"/>
        </w:rPr>
      </w:pPr>
      <w:r w:rsidRPr="000D042C">
        <w:rPr>
          <w:bCs/>
          <w:sz w:val="22"/>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50971FA5" w14:textId="77777777" w:rsidR="00E44154" w:rsidRPr="000D042C" w:rsidRDefault="00E44154" w:rsidP="007F3D0C">
      <w:pPr>
        <w:jc w:val="both"/>
        <w:rPr>
          <w:b/>
          <w:sz w:val="18"/>
          <w:szCs w:val="18"/>
        </w:rPr>
      </w:pPr>
    </w:p>
    <w:p w14:paraId="77A2EBF9" w14:textId="17A2E882" w:rsidR="008B1626" w:rsidRPr="000D042C" w:rsidRDefault="00252892" w:rsidP="007F3D0C">
      <w:pPr>
        <w:jc w:val="both"/>
        <w:rPr>
          <w:b/>
          <w:szCs w:val="24"/>
        </w:rPr>
      </w:pPr>
      <w:r w:rsidRPr="000D042C">
        <w:rPr>
          <w:b/>
          <w:szCs w:val="24"/>
        </w:rPr>
        <w:t xml:space="preserve">Key </w:t>
      </w:r>
      <w:r w:rsidR="00B62A59" w:rsidRPr="000D042C">
        <w:rPr>
          <w:b/>
          <w:szCs w:val="24"/>
        </w:rPr>
        <w:t>R</w:t>
      </w:r>
      <w:r w:rsidRPr="000D042C">
        <w:rPr>
          <w:b/>
          <w:szCs w:val="24"/>
        </w:rPr>
        <w:t>esponsibilities</w:t>
      </w:r>
      <w:r w:rsidR="00B62A59" w:rsidRPr="000D042C">
        <w:rPr>
          <w:b/>
          <w:szCs w:val="24"/>
        </w:rPr>
        <w:t>:</w:t>
      </w:r>
    </w:p>
    <w:p w14:paraId="5FBE7979" w14:textId="77777777" w:rsidR="007407C4" w:rsidRPr="000D042C" w:rsidRDefault="007407C4" w:rsidP="007F3D0C">
      <w:pPr>
        <w:jc w:val="both"/>
        <w:rPr>
          <w:b/>
          <w:sz w:val="6"/>
          <w:szCs w:val="6"/>
        </w:rPr>
      </w:pPr>
    </w:p>
    <w:p w14:paraId="34F5B021" w14:textId="3553ECD0" w:rsidR="008B1626" w:rsidRPr="000D042C" w:rsidRDefault="008B1626" w:rsidP="007F3D0C">
      <w:pPr>
        <w:jc w:val="both"/>
        <w:rPr>
          <w:b/>
          <w:sz w:val="22"/>
          <w:szCs w:val="22"/>
        </w:rPr>
      </w:pPr>
      <w:r w:rsidRPr="000D042C">
        <w:rPr>
          <w:b/>
          <w:sz w:val="22"/>
          <w:szCs w:val="22"/>
        </w:rPr>
        <w:t>Administration</w:t>
      </w:r>
    </w:p>
    <w:p w14:paraId="63E32AE4"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Collecting and delivering files and bundles to the judiciary and clerks ensuring they have the necessary papers</w:t>
      </w:r>
    </w:p>
    <w:p w14:paraId="1CF16949"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Providing support to colleagues &amp; judiciary outside of court / hearing times</w:t>
      </w:r>
    </w:p>
    <w:p w14:paraId="7460E40B"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General clerical work, including use of computers and Switchboard</w:t>
      </w:r>
    </w:p>
    <w:p w14:paraId="4419619F"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Filling out forms</w:t>
      </w:r>
    </w:p>
    <w:p w14:paraId="09F73087"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Operating recording equipment and maintaining records of recordings of hearings</w:t>
      </w:r>
    </w:p>
    <w:p w14:paraId="6FB0B483" w14:textId="7ED8F158"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lastRenderedPageBreak/>
        <w:t>Sort and deliver lists of hearings for internal &amp; external notice boards</w:t>
      </w:r>
    </w:p>
    <w:p w14:paraId="0D7FF4A4" w14:textId="77777777" w:rsidR="007407C4" w:rsidRPr="000D042C" w:rsidRDefault="007407C4" w:rsidP="007F3D0C">
      <w:pPr>
        <w:widowControl w:val="0"/>
        <w:tabs>
          <w:tab w:val="left" w:pos="422"/>
        </w:tabs>
        <w:ind w:right="448"/>
        <w:jc w:val="both"/>
        <w:rPr>
          <w:rFonts w:eastAsia="Arial" w:cs="Arial"/>
          <w:b/>
          <w:bCs/>
          <w:sz w:val="6"/>
          <w:szCs w:val="6"/>
        </w:rPr>
      </w:pPr>
    </w:p>
    <w:p w14:paraId="5D78AFDE" w14:textId="37C4A1CD" w:rsidR="008B1626" w:rsidRPr="000D042C" w:rsidRDefault="008B1626" w:rsidP="007F3D0C">
      <w:pPr>
        <w:widowControl w:val="0"/>
        <w:tabs>
          <w:tab w:val="left" w:pos="422"/>
        </w:tabs>
        <w:ind w:right="448"/>
        <w:jc w:val="both"/>
        <w:rPr>
          <w:rFonts w:eastAsia="Arial" w:cs="Arial"/>
          <w:b/>
          <w:bCs/>
          <w:sz w:val="22"/>
          <w:szCs w:val="22"/>
        </w:rPr>
      </w:pPr>
      <w:r w:rsidRPr="000D042C">
        <w:rPr>
          <w:rFonts w:eastAsia="Arial" w:cs="Arial"/>
          <w:b/>
          <w:bCs/>
          <w:sz w:val="22"/>
          <w:szCs w:val="22"/>
        </w:rPr>
        <w:t>Correspondence</w:t>
      </w:r>
    </w:p>
    <w:p w14:paraId="120C7D0E"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Completing standard forms, etc where the information is clearly defined.</w:t>
      </w:r>
    </w:p>
    <w:p w14:paraId="2B6A8800" w14:textId="6BC734A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Straightforward drafting such as acknowledgements</w:t>
      </w:r>
      <w:r w:rsidR="007407C4" w:rsidRPr="000D042C">
        <w:rPr>
          <w:bCs/>
          <w:sz w:val="22"/>
          <w:szCs w:val="24"/>
        </w:rPr>
        <w:t xml:space="preserve"> /</w:t>
      </w:r>
      <w:r w:rsidRPr="000D042C">
        <w:rPr>
          <w:bCs/>
          <w:sz w:val="22"/>
          <w:szCs w:val="24"/>
        </w:rPr>
        <w:t xml:space="preserve"> receipting, confirmations, court orders, warrants etc.</w:t>
      </w:r>
    </w:p>
    <w:p w14:paraId="1D73619D" w14:textId="77777777" w:rsidR="007407C4" w:rsidRPr="000D042C" w:rsidRDefault="007407C4" w:rsidP="007F3D0C">
      <w:pPr>
        <w:widowControl w:val="0"/>
        <w:tabs>
          <w:tab w:val="left" w:pos="422"/>
        </w:tabs>
        <w:ind w:right="698"/>
        <w:jc w:val="both"/>
        <w:rPr>
          <w:rFonts w:eastAsia="Arial" w:cs="Arial"/>
          <w:b/>
          <w:bCs/>
          <w:sz w:val="6"/>
          <w:szCs w:val="6"/>
        </w:rPr>
      </w:pPr>
    </w:p>
    <w:p w14:paraId="1729E2AD" w14:textId="00D8EFC7" w:rsidR="008B1626" w:rsidRPr="000D042C" w:rsidRDefault="008B1626" w:rsidP="007F3D0C">
      <w:pPr>
        <w:widowControl w:val="0"/>
        <w:tabs>
          <w:tab w:val="left" w:pos="422"/>
        </w:tabs>
        <w:ind w:right="698"/>
        <w:jc w:val="both"/>
        <w:rPr>
          <w:rFonts w:eastAsia="Arial" w:cs="Arial"/>
          <w:b/>
          <w:bCs/>
          <w:sz w:val="22"/>
          <w:szCs w:val="22"/>
        </w:rPr>
      </w:pPr>
      <w:r w:rsidRPr="000D042C">
        <w:rPr>
          <w:rFonts w:eastAsia="Arial" w:cs="Arial"/>
          <w:b/>
          <w:bCs/>
          <w:sz w:val="22"/>
          <w:szCs w:val="22"/>
        </w:rPr>
        <w:t>Post Handling</w:t>
      </w:r>
    </w:p>
    <w:p w14:paraId="5952AB65" w14:textId="6EF9A42C"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Opening, sorting, distributing and dispatching post as required</w:t>
      </w:r>
    </w:p>
    <w:p w14:paraId="7A1C2BCF" w14:textId="25C99FE8"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Collecting and delivering post from appropriate offices</w:t>
      </w:r>
    </w:p>
    <w:p w14:paraId="065E8B27" w14:textId="77777777" w:rsidR="007407C4" w:rsidRPr="000D042C" w:rsidRDefault="007407C4" w:rsidP="007F3D0C">
      <w:pPr>
        <w:widowControl w:val="0"/>
        <w:tabs>
          <w:tab w:val="left" w:pos="422"/>
        </w:tabs>
        <w:ind w:right="289"/>
        <w:jc w:val="both"/>
        <w:rPr>
          <w:b/>
          <w:sz w:val="6"/>
          <w:szCs w:val="6"/>
        </w:rPr>
      </w:pPr>
    </w:p>
    <w:p w14:paraId="57CE1333" w14:textId="6E747FFA" w:rsidR="008B1626" w:rsidRPr="000D042C" w:rsidRDefault="008B1626" w:rsidP="007F3D0C">
      <w:pPr>
        <w:widowControl w:val="0"/>
        <w:tabs>
          <w:tab w:val="left" w:pos="422"/>
        </w:tabs>
        <w:ind w:right="289"/>
        <w:jc w:val="both"/>
        <w:rPr>
          <w:rFonts w:eastAsia="Arial" w:cs="Arial"/>
          <w:sz w:val="22"/>
          <w:szCs w:val="22"/>
        </w:rPr>
      </w:pPr>
      <w:r w:rsidRPr="000D042C">
        <w:rPr>
          <w:b/>
          <w:sz w:val="22"/>
          <w:szCs w:val="22"/>
        </w:rPr>
        <w:t>Monitoring Stock</w:t>
      </w:r>
      <w:r w:rsidRPr="000D042C">
        <w:rPr>
          <w:rFonts w:eastAsia="Arial" w:cs="Arial"/>
          <w:sz w:val="22"/>
          <w:szCs w:val="22"/>
        </w:rPr>
        <w:tab/>
      </w:r>
    </w:p>
    <w:p w14:paraId="33CA207F" w14:textId="6024A7ED"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 xml:space="preserve">Ensuring Court rooms are supplied against requirements for relevant forms and </w:t>
      </w:r>
      <w:r w:rsidR="007407C4" w:rsidRPr="000D042C">
        <w:rPr>
          <w:bCs/>
          <w:sz w:val="22"/>
          <w:szCs w:val="24"/>
        </w:rPr>
        <w:t>stationery</w:t>
      </w:r>
    </w:p>
    <w:p w14:paraId="6C4D71B7"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Collecting and delivering stationary around the offices</w:t>
      </w:r>
    </w:p>
    <w:p w14:paraId="34B71E18" w14:textId="77777777" w:rsidR="007407C4" w:rsidRPr="000D042C" w:rsidRDefault="007407C4" w:rsidP="007F3D0C">
      <w:pPr>
        <w:widowControl w:val="0"/>
        <w:tabs>
          <w:tab w:val="left" w:pos="2758"/>
        </w:tabs>
        <w:ind w:right="113"/>
        <w:jc w:val="both"/>
        <w:rPr>
          <w:b/>
          <w:sz w:val="6"/>
          <w:szCs w:val="6"/>
        </w:rPr>
      </w:pPr>
    </w:p>
    <w:p w14:paraId="77AC082D" w14:textId="740D13A2" w:rsidR="008B1626" w:rsidRPr="000D042C" w:rsidRDefault="008B1626" w:rsidP="007F3D0C">
      <w:pPr>
        <w:widowControl w:val="0"/>
        <w:tabs>
          <w:tab w:val="left" w:pos="2758"/>
        </w:tabs>
        <w:ind w:right="113"/>
        <w:jc w:val="both"/>
        <w:rPr>
          <w:rFonts w:eastAsia="Arial" w:cs="Arial"/>
          <w:sz w:val="22"/>
          <w:szCs w:val="22"/>
        </w:rPr>
      </w:pPr>
      <w:r w:rsidRPr="000D042C">
        <w:rPr>
          <w:b/>
          <w:sz w:val="22"/>
          <w:szCs w:val="22"/>
        </w:rPr>
        <w:t>Data Entry and recording</w:t>
      </w:r>
      <w:r w:rsidRPr="000D042C">
        <w:rPr>
          <w:rFonts w:eastAsia="Arial" w:cs="Arial"/>
          <w:sz w:val="22"/>
          <w:szCs w:val="22"/>
        </w:rPr>
        <w:tab/>
      </w:r>
    </w:p>
    <w:p w14:paraId="7210618E" w14:textId="043B72B4"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Resulting, checking accuracy and completeness against guidelines or a proforma, straightforward money handling e.g. issuing jury payments, spending petty cash under instruction.</w:t>
      </w:r>
    </w:p>
    <w:p w14:paraId="5889B0E5" w14:textId="6B892D01" w:rsidR="007407C4" w:rsidRPr="000D042C" w:rsidRDefault="007407C4" w:rsidP="007F3D0C">
      <w:pPr>
        <w:widowControl w:val="0"/>
        <w:tabs>
          <w:tab w:val="left" w:pos="2758"/>
        </w:tabs>
        <w:spacing w:line="239" w:lineRule="auto"/>
        <w:ind w:right="491"/>
        <w:jc w:val="both"/>
        <w:rPr>
          <w:b/>
          <w:sz w:val="6"/>
          <w:szCs w:val="6"/>
        </w:rPr>
      </w:pPr>
    </w:p>
    <w:p w14:paraId="6A2F8582" w14:textId="700A5C74" w:rsidR="008B1626" w:rsidRPr="000D042C" w:rsidRDefault="008B1626" w:rsidP="007F3D0C">
      <w:pPr>
        <w:widowControl w:val="0"/>
        <w:tabs>
          <w:tab w:val="left" w:pos="2758"/>
        </w:tabs>
        <w:spacing w:line="239" w:lineRule="auto"/>
        <w:ind w:right="491"/>
        <w:jc w:val="both"/>
        <w:rPr>
          <w:rFonts w:eastAsia="Arial" w:cs="Arial"/>
          <w:sz w:val="22"/>
          <w:szCs w:val="22"/>
        </w:rPr>
      </w:pPr>
      <w:r w:rsidRPr="000D042C">
        <w:rPr>
          <w:b/>
          <w:sz w:val="22"/>
          <w:szCs w:val="22"/>
        </w:rPr>
        <w:t>Operating equipment</w:t>
      </w:r>
    </w:p>
    <w:p w14:paraId="797B69F6" w14:textId="79526D14"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Office and court equipment e.g. computers, fax machines, scanners, photocopiers, switchboards, franking machines, messaging equipment, tape, and video recorders etc.</w:t>
      </w:r>
    </w:p>
    <w:p w14:paraId="28DFA1D8" w14:textId="77777777" w:rsidR="007407C4" w:rsidRPr="000D042C" w:rsidRDefault="007407C4" w:rsidP="007F3D0C">
      <w:pPr>
        <w:widowControl w:val="0"/>
        <w:tabs>
          <w:tab w:val="left" w:pos="2758"/>
        </w:tabs>
        <w:ind w:right="700"/>
        <w:jc w:val="both"/>
        <w:rPr>
          <w:b/>
          <w:sz w:val="6"/>
          <w:szCs w:val="6"/>
        </w:rPr>
      </w:pPr>
    </w:p>
    <w:p w14:paraId="0EAB09DE" w14:textId="089074DB" w:rsidR="008B1626" w:rsidRPr="000D042C" w:rsidRDefault="008B1626" w:rsidP="007F3D0C">
      <w:pPr>
        <w:widowControl w:val="0"/>
        <w:tabs>
          <w:tab w:val="left" w:pos="2758"/>
        </w:tabs>
        <w:ind w:right="700"/>
        <w:jc w:val="both"/>
        <w:rPr>
          <w:rFonts w:eastAsia="Arial" w:cs="Arial"/>
          <w:sz w:val="22"/>
          <w:szCs w:val="22"/>
        </w:rPr>
      </w:pPr>
      <w:r w:rsidRPr="000D042C">
        <w:rPr>
          <w:b/>
          <w:sz w:val="22"/>
          <w:szCs w:val="22"/>
        </w:rPr>
        <w:t>Handling telephone calls</w:t>
      </w:r>
      <w:r w:rsidRPr="000D042C">
        <w:rPr>
          <w:rFonts w:eastAsia="Arial" w:cs="Arial"/>
          <w:sz w:val="22"/>
          <w:szCs w:val="22"/>
        </w:rPr>
        <w:tab/>
      </w:r>
    </w:p>
    <w:p w14:paraId="0E9CF96E" w14:textId="793C057A"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Answering standard enquiries and passing messages to others.</w:t>
      </w:r>
    </w:p>
    <w:p w14:paraId="7D8B346F" w14:textId="7D3F2A9E" w:rsidR="007407C4" w:rsidRPr="000D042C" w:rsidRDefault="007407C4" w:rsidP="007F3D0C">
      <w:pPr>
        <w:widowControl w:val="0"/>
        <w:tabs>
          <w:tab w:val="left" w:pos="422"/>
        </w:tabs>
        <w:spacing w:line="241" w:lineRule="auto"/>
        <w:ind w:right="289"/>
        <w:jc w:val="both"/>
        <w:rPr>
          <w:b/>
          <w:spacing w:val="-1"/>
          <w:sz w:val="6"/>
          <w:szCs w:val="6"/>
        </w:rPr>
      </w:pPr>
    </w:p>
    <w:p w14:paraId="0335BC91" w14:textId="26509C5C" w:rsidR="00372BB1" w:rsidRPr="000D042C" w:rsidRDefault="008B1626" w:rsidP="007F3D0C">
      <w:pPr>
        <w:widowControl w:val="0"/>
        <w:tabs>
          <w:tab w:val="left" w:pos="422"/>
        </w:tabs>
        <w:spacing w:line="241" w:lineRule="auto"/>
        <w:ind w:right="289"/>
        <w:jc w:val="both"/>
        <w:rPr>
          <w:rFonts w:eastAsia="Arial" w:cs="Arial"/>
        </w:rPr>
      </w:pPr>
      <w:r w:rsidRPr="000D042C">
        <w:rPr>
          <w:b/>
          <w:spacing w:val="-1"/>
          <w:sz w:val="22"/>
        </w:rPr>
        <w:t>Arranging meetings</w:t>
      </w:r>
      <w:r w:rsidRPr="000D042C">
        <w:rPr>
          <w:rFonts w:eastAsia="Arial" w:cs="Arial"/>
        </w:rPr>
        <w:tab/>
      </w:r>
    </w:p>
    <w:p w14:paraId="3719BC91" w14:textId="6BCF1A6D"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Preparing rooms for hearings, tribunals, trials, meetings and clearing the court / hearing room down at the end of the day etc.</w:t>
      </w:r>
    </w:p>
    <w:p w14:paraId="7163C4B7"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Using electronic diaries</w:t>
      </w:r>
    </w:p>
    <w:p w14:paraId="38E6CB72" w14:textId="77777777" w:rsidR="007407C4" w:rsidRPr="000D042C" w:rsidRDefault="007407C4" w:rsidP="007F3D0C">
      <w:pPr>
        <w:widowControl w:val="0"/>
        <w:tabs>
          <w:tab w:val="left" w:pos="422"/>
        </w:tabs>
        <w:spacing w:line="239" w:lineRule="auto"/>
        <w:ind w:right="478"/>
        <w:jc w:val="both"/>
        <w:rPr>
          <w:b/>
          <w:sz w:val="6"/>
          <w:szCs w:val="6"/>
        </w:rPr>
      </w:pPr>
    </w:p>
    <w:p w14:paraId="1D4BDCD6" w14:textId="7B52F751" w:rsidR="00372BB1" w:rsidRPr="000D042C" w:rsidRDefault="008B1626" w:rsidP="007F3D0C">
      <w:pPr>
        <w:widowControl w:val="0"/>
        <w:tabs>
          <w:tab w:val="left" w:pos="422"/>
        </w:tabs>
        <w:spacing w:line="239" w:lineRule="auto"/>
        <w:ind w:right="478"/>
        <w:jc w:val="both"/>
        <w:rPr>
          <w:rFonts w:eastAsia="Arial" w:cs="Arial"/>
          <w:sz w:val="22"/>
          <w:szCs w:val="22"/>
        </w:rPr>
      </w:pPr>
      <w:r w:rsidRPr="000D042C">
        <w:rPr>
          <w:b/>
          <w:sz w:val="22"/>
          <w:szCs w:val="22"/>
        </w:rPr>
        <w:t>Reception of parties to court</w:t>
      </w:r>
      <w:r w:rsidRPr="000D042C">
        <w:rPr>
          <w:rFonts w:eastAsia="Arial" w:cs="Arial"/>
          <w:sz w:val="22"/>
          <w:szCs w:val="22"/>
        </w:rPr>
        <w:tab/>
      </w:r>
    </w:p>
    <w:p w14:paraId="1B7E899C" w14:textId="1C023F8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Including members of the public, judiciary, juries, solicitors and barristers, the police, representatives of external Agencies etc.</w:t>
      </w:r>
    </w:p>
    <w:p w14:paraId="6071D327"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Providing information related to proceedings, escorting court users into and from the building, swearing oaths etc.</w:t>
      </w:r>
    </w:p>
    <w:p w14:paraId="09BE62D4"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Calling people into court / hearing rooms in priority order, discussing with Court Clerks and Legal Advisers and liaising with the Witness Service as necessary</w:t>
      </w:r>
    </w:p>
    <w:p w14:paraId="67E20274" w14:textId="77777777"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Answering face to face enquiries</w:t>
      </w:r>
    </w:p>
    <w:p w14:paraId="6485191E" w14:textId="6958F660" w:rsidR="008B1626" w:rsidRPr="000D042C" w:rsidRDefault="008B1626" w:rsidP="007F3D0C">
      <w:pPr>
        <w:numPr>
          <w:ilvl w:val="0"/>
          <w:numId w:val="9"/>
        </w:numPr>
        <w:tabs>
          <w:tab w:val="clear" w:pos="720"/>
          <w:tab w:val="num" w:pos="360"/>
        </w:tabs>
        <w:spacing w:line="276" w:lineRule="auto"/>
        <w:ind w:left="360"/>
        <w:jc w:val="both"/>
        <w:rPr>
          <w:bCs/>
          <w:sz w:val="22"/>
          <w:szCs w:val="24"/>
        </w:rPr>
      </w:pPr>
      <w:r w:rsidRPr="000D042C">
        <w:rPr>
          <w:bCs/>
          <w:sz w:val="22"/>
          <w:szCs w:val="24"/>
        </w:rPr>
        <w:t xml:space="preserve">Keeping parties informed of changes </w:t>
      </w:r>
      <w:r w:rsidR="007407C4" w:rsidRPr="000D042C">
        <w:rPr>
          <w:bCs/>
          <w:sz w:val="22"/>
          <w:szCs w:val="24"/>
        </w:rPr>
        <w:t>e.g.</w:t>
      </w:r>
      <w:r w:rsidRPr="000D042C">
        <w:rPr>
          <w:bCs/>
          <w:sz w:val="22"/>
          <w:szCs w:val="24"/>
        </w:rPr>
        <w:t xml:space="preserve"> of courtrooms and hearing times</w:t>
      </w:r>
    </w:p>
    <w:p w14:paraId="2A2EE15D" w14:textId="77777777" w:rsidR="008B1626" w:rsidRPr="000D042C" w:rsidRDefault="008B1626" w:rsidP="007F3D0C">
      <w:pPr>
        <w:jc w:val="both"/>
        <w:rPr>
          <w:b/>
          <w:sz w:val="10"/>
          <w:szCs w:val="12"/>
        </w:rPr>
      </w:pPr>
    </w:p>
    <w:p w14:paraId="3093BCFB" w14:textId="505B784E" w:rsidR="00252892" w:rsidRPr="000D042C" w:rsidRDefault="00252892" w:rsidP="007F3D0C">
      <w:pPr>
        <w:jc w:val="both"/>
        <w:outlineLvl w:val="0"/>
        <w:rPr>
          <w:b/>
          <w:szCs w:val="24"/>
        </w:rPr>
      </w:pPr>
      <w:r w:rsidRPr="000D042C">
        <w:rPr>
          <w:b/>
          <w:szCs w:val="24"/>
        </w:rPr>
        <w:t xml:space="preserve">Other </w:t>
      </w:r>
      <w:r w:rsidR="004419E1" w:rsidRPr="000D042C">
        <w:rPr>
          <w:b/>
          <w:szCs w:val="24"/>
        </w:rPr>
        <w:t>D</w:t>
      </w:r>
      <w:r w:rsidRPr="000D042C">
        <w:rPr>
          <w:b/>
          <w:szCs w:val="24"/>
        </w:rPr>
        <w:t>uties</w:t>
      </w:r>
    </w:p>
    <w:p w14:paraId="53418104" w14:textId="403287CF" w:rsidR="00252892" w:rsidRPr="00603858" w:rsidRDefault="00252892" w:rsidP="007F3D0C">
      <w:pPr>
        <w:jc w:val="both"/>
        <w:rPr>
          <w:sz w:val="22"/>
          <w:szCs w:val="22"/>
        </w:rPr>
      </w:pPr>
      <w:r w:rsidRPr="000D042C">
        <w:rPr>
          <w:sz w:val="22"/>
          <w:szCs w:val="22"/>
        </w:rPr>
        <w:t xml:space="preserve">The post holder is required to work in a flexible way and undertake any other duties reasonably requested by </w:t>
      </w:r>
      <w:r w:rsidRPr="00603858">
        <w:rPr>
          <w:sz w:val="22"/>
          <w:szCs w:val="22"/>
        </w:rPr>
        <w:t>line management which are commensurate with the grade and level of responsibility of this post.</w:t>
      </w:r>
    </w:p>
    <w:p w14:paraId="6D90F1C1" w14:textId="77777777" w:rsidR="00E44154" w:rsidRPr="00603858" w:rsidRDefault="00E44154" w:rsidP="007F3D0C">
      <w:pPr>
        <w:jc w:val="both"/>
        <w:rPr>
          <w:sz w:val="18"/>
          <w:szCs w:val="18"/>
        </w:rPr>
      </w:pPr>
    </w:p>
    <w:p w14:paraId="12FF6008" w14:textId="32F7511D" w:rsidR="00252892" w:rsidRPr="00603858" w:rsidRDefault="00F465D0" w:rsidP="007F3D0C">
      <w:pPr>
        <w:jc w:val="both"/>
        <w:outlineLvl w:val="0"/>
        <w:rPr>
          <w:rStyle w:val="Strong"/>
          <w:rFonts w:cs="Arial"/>
          <w:szCs w:val="24"/>
        </w:rPr>
      </w:pPr>
      <w:r w:rsidRPr="00603858">
        <w:rPr>
          <w:rStyle w:val="Strong"/>
          <w:rFonts w:cs="Arial"/>
          <w:szCs w:val="24"/>
        </w:rPr>
        <w:t xml:space="preserve">Essential </w:t>
      </w:r>
      <w:r w:rsidR="00252892" w:rsidRPr="00603858">
        <w:rPr>
          <w:rStyle w:val="Strong"/>
          <w:rFonts w:cs="Arial"/>
          <w:szCs w:val="24"/>
        </w:rPr>
        <w:t xml:space="preserve">Skills &amp; </w:t>
      </w:r>
      <w:r w:rsidR="00B569AE" w:rsidRPr="00603858">
        <w:rPr>
          <w:rStyle w:val="Strong"/>
          <w:rFonts w:cs="Arial"/>
          <w:szCs w:val="24"/>
        </w:rPr>
        <w:t>Criteria</w:t>
      </w:r>
      <w:r w:rsidR="00A07AF9" w:rsidRPr="00603858">
        <w:rPr>
          <w:rStyle w:val="Strong"/>
          <w:rFonts w:cs="Arial"/>
          <w:szCs w:val="24"/>
        </w:rPr>
        <w:t>:</w:t>
      </w:r>
    </w:p>
    <w:p w14:paraId="58EC20E1" w14:textId="244DA524" w:rsidR="00CC5450" w:rsidRPr="00603858" w:rsidRDefault="00CC5450" w:rsidP="007F3D0C">
      <w:pPr>
        <w:pStyle w:val="ListParagraph"/>
        <w:numPr>
          <w:ilvl w:val="0"/>
          <w:numId w:val="15"/>
        </w:numPr>
        <w:jc w:val="both"/>
        <w:outlineLvl w:val="0"/>
        <w:rPr>
          <w:rFonts w:ascii="Arial" w:eastAsia="Times New Roman" w:hAnsi="Arial" w:cs="Times New Roman"/>
          <w:bCs/>
          <w:szCs w:val="24"/>
        </w:rPr>
      </w:pPr>
      <w:r w:rsidRPr="00603858">
        <w:rPr>
          <w:rFonts w:ascii="Arial" w:eastAsia="Times New Roman" w:hAnsi="Arial" w:cs="Times New Roman"/>
          <w:bCs/>
          <w:szCs w:val="24"/>
        </w:rPr>
        <w:t>Strong customer focus and service skills</w:t>
      </w:r>
    </w:p>
    <w:p w14:paraId="60D9015A" w14:textId="232B8DD0" w:rsidR="00CC5450" w:rsidRPr="00603858" w:rsidRDefault="00CC5450" w:rsidP="007F3D0C">
      <w:pPr>
        <w:pStyle w:val="ListParagraph"/>
        <w:numPr>
          <w:ilvl w:val="0"/>
          <w:numId w:val="15"/>
        </w:numPr>
        <w:jc w:val="both"/>
        <w:outlineLvl w:val="0"/>
        <w:rPr>
          <w:rFonts w:ascii="Arial" w:eastAsia="Times New Roman" w:hAnsi="Arial" w:cs="Times New Roman"/>
          <w:bCs/>
          <w:szCs w:val="24"/>
        </w:rPr>
      </w:pPr>
      <w:r w:rsidRPr="00603858">
        <w:rPr>
          <w:rFonts w:ascii="Arial" w:eastAsia="Times New Roman" w:hAnsi="Arial" w:cs="Times New Roman"/>
          <w:bCs/>
          <w:szCs w:val="24"/>
        </w:rPr>
        <w:t>Experience of working in an administrative role in a customer focussed environment</w:t>
      </w:r>
    </w:p>
    <w:p w14:paraId="0015D0FC" w14:textId="77777777" w:rsidR="00CC5450" w:rsidRPr="00603858" w:rsidRDefault="00CC5450" w:rsidP="007F3D0C">
      <w:pPr>
        <w:pStyle w:val="ListParagraph"/>
        <w:numPr>
          <w:ilvl w:val="0"/>
          <w:numId w:val="15"/>
        </w:numPr>
        <w:jc w:val="both"/>
        <w:outlineLvl w:val="0"/>
        <w:rPr>
          <w:rFonts w:ascii="Arial" w:eastAsia="Times New Roman" w:hAnsi="Arial" w:cs="Times New Roman"/>
          <w:bCs/>
          <w:szCs w:val="24"/>
        </w:rPr>
      </w:pPr>
      <w:r w:rsidRPr="00603858">
        <w:rPr>
          <w:rFonts w:ascii="Arial" w:eastAsia="Times New Roman" w:hAnsi="Arial" w:cs="Times New Roman"/>
          <w:bCs/>
          <w:szCs w:val="24"/>
        </w:rPr>
        <w:t>Proficient with IT and Microsoft Software packages</w:t>
      </w:r>
    </w:p>
    <w:p w14:paraId="5FFF0D9D" w14:textId="77777777" w:rsidR="00CC5450" w:rsidRPr="00603858" w:rsidRDefault="00CC5450" w:rsidP="007F3D0C">
      <w:pPr>
        <w:pStyle w:val="ListParagraph"/>
        <w:numPr>
          <w:ilvl w:val="0"/>
          <w:numId w:val="15"/>
        </w:numPr>
        <w:jc w:val="both"/>
        <w:outlineLvl w:val="0"/>
        <w:rPr>
          <w:bCs/>
          <w:szCs w:val="24"/>
        </w:rPr>
      </w:pPr>
      <w:r w:rsidRPr="00603858">
        <w:rPr>
          <w:rFonts w:ascii="Arial" w:eastAsia="Times New Roman" w:hAnsi="Arial" w:cs="Times New Roman"/>
          <w:bCs/>
          <w:szCs w:val="24"/>
        </w:rPr>
        <w:t>Excellent communication and organisational skills</w:t>
      </w:r>
    </w:p>
    <w:p w14:paraId="02E3B46C" w14:textId="77777777" w:rsidR="00252892" w:rsidRPr="00603858" w:rsidRDefault="00252892" w:rsidP="007F3D0C">
      <w:pPr>
        <w:jc w:val="both"/>
        <w:outlineLvl w:val="0"/>
        <w:rPr>
          <w:rStyle w:val="Strong"/>
          <w:rFonts w:cs="Arial"/>
          <w:sz w:val="18"/>
          <w:szCs w:val="18"/>
        </w:rPr>
      </w:pPr>
    </w:p>
    <w:p w14:paraId="090305E8" w14:textId="77777777" w:rsidR="00E44154" w:rsidRPr="00B665CB" w:rsidRDefault="00E44154" w:rsidP="007F3D0C">
      <w:pPr>
        <w:autoSpaceDE w:val="0"/>
        <w:autoSpaceDN w:val="0"/>
        <w:adjustRightInd w:val="0"/>
        <w:jc w:val="both"/>
        <w:rPr>
          <w:rFonts w:cs="Arial"/>
          <w:b/>
        </w:rPr>
      </w:pPr>
      <w:r w:rsidRPr="779E6442">
        <w:rPr>
          <w:rFonts w:cs="Arial"/>
          <w:b/>
        </w:rPr>
        <w:t xml:space="preserve">Application Process: </w:t>
      </w:r>
    </w:p>
    <w:p w14:paraId="55C62360" w14:textId="77777777" w:rsidR="00CE01ED" w:rsidRPr="00B665CB" w:rsidRDefault="00CE01ED" w:rsidP="007F3D0C">
      <w:pPr>
        <w:jc w:val="both"/>
        <w:rPr>
          <w:rFonts w:cs="Arial"/>
          <w:sz w:val="6"/>
          <w:szCs w:val="6"/>
        </w:rPr>
      </w:pPr>
    </w:p>
    <w:p w14:paraId="34528BB0" w14:textId="77777777" w:rsidR="006568D1" w:rsidRPr="00B665CB" w:rsidRDefault="006568D1" w:rsidP="007F3D0C">
      <w:pPr>
        <w:jc w:val="both"/>
        <w:rPr>
          <w:rFonts w:cs="Arial"/>
          <w:sz w:val="22"/>
          <w:szCs w:val="22"/>
        </w:rPr>
      </w:pPr>
      <w:r w:rsidRPr="779E6442">
        <w:rPr>
          <w:rFonts w:cs="Arial"/>
          <w:sz w:val="22"/>
          <w:szCs w:val="22"/>
        </w:rPr>
        <w:t>To apply for this position please complete the online application form, ensuring you provide the following:</w:t>
      </w:r>
    </w:p>
    <w:p w14:paraId="5DC5BF85" w14:textId="77777777" w:rsidR="006568D1" w:rsidRPr="00B665CB" w:rsidRDefault="006568D1" w:rsidP="007F3D0C">
      <w:pPr>
        <w:jc w:val="both"/>
        <w:rPr>
          <w:rFonts w:cs="Arial"/>
          <w:sz w:val="10"/>
          <w:szCs w:val="10"/>
        </w:rPr>
      </w:pPr>
    </w:p>
    <w:p w14:paraId="06513054" w14:textId="77777777" w:rsidR="006568D1" w:rsidRPr="00B665CB" w:rsidRDefault="006568D1" w:rsidP="007F3D0C">
      <w:pPr>
        <w:spacing w:line="276" w:lineRule="auto"/>
        <w:jc w:val="both"/>
        <w:rPr>
          <w:rFonts w:eastAsia="Calibri" w:cs="Arial"/>
          <w:sz w:val="22"/>
          <w:szCs w:val="22"/>
          <w:lang w:eastAsia="en-GB"/>
        </w:rPr>
      </w:pPr>
      <w:r w:rsidRPr="779E6442">
        <w:rPr>
          <w:rFonts w:cs="Arial"/>
          <w:sz w:val="22"/>
          <w:szCs w:val="22"/>
        </w:rPr>
        <w:t>A 250-word suitability statement against each of the following Success Profile Behaviours (Level 1)</w:t>
      </w:r>
      <w:r w:rsidRPr="779E6442">
        <w:rPr>
          <w:rFonts w:eastAsia="Calibri" w:cs="Arial"/>
          <w:sz w:val="22"/>
          <w:szCs w:val="22"/>
          <w:lang w:eastAsia="en-GB"/>
        </w:rPr>
        <w:t>:</w:t>
      </w:r>
    </w:p>
    <w:p w14:paraId="73B7C647" w14:textId="77777777" w:rsidR="006568D1" w:rsidRPr="00B665CB" w:rsidRDefault="006568D1" w:rsidP="007F3D0C">
      <w:pPr>
        <w:spacing w:line="276" w:lineRule="auto"/>
        <w:jc w:val="both"/>
        <w:rPr>
          <w:rFonts w:cs="Arial"/>
          <w:sz w:val="6"/>
          <w:szCs w:val="6"/>
        </w:rPr>
      </w:pPr>
    </w:p>
    <w:p w14:paraId="1833C19A" w14:textId="080BA701" w:rsidR="00EA40F8" w:rsidRPr="00B665CB" w:rsidRDefault="00B665CB" w:rsidP="007F3D0C">
      <w:pPr>
        <w:numPr>
          <w:ilvl w:val="0"/>
          <w:numId w:val="11"/>
        </w:numPr>
        <w:tabs>
          <w:tab w:val="num" w:pos="1080"/>
        </w:tabs>
        <w:spacing w:before="100" w:beforeAutospacing="1" w:after="100" w:afterAutospacing="1" w:line="276" w:lineRule="auto"/>
        <w:ind w:left="1080"/>
        <w:contextualSpacing/>
        <w:jc w:val="both"/>
        <w:rPr>
          <w:rFonts w:cs="Arial"/>
          <w:b/>
          <w:sz w:val="22"/>
          <w:szCs w:val="22"/>
          <w:lang w:val="en" w:eastAsia="en-GB"/>
        </w:rPr>
      </w:pPr>
      <w:r w:rsidRPr="779E6442">
        <w:rPr>
          <w:rFonts w:cs="Arial"/>
          <w:b/>
          <w:sz w:val="22"/>
          <w:szCs w:val="22"/>
          <w:lang w:val="en" w:eastAsia="en-GB"/>
        </w:rPr>
        <w:t>Communicating and Influencing</w:t>
      </w:r>
    </w:p>
    <w:p w14:paraId="656B9C51" w14:textId="3119308D" w:rsidR="00700340" w:rsidRPr="00B665CB" w:rsidRDefault="00700340" w:rsidP="00700340">
      <w:pPr>
        <w:tabs>
          <w:tab w:val="num" w:pos="1080"/>
        </w:tabs>
        <w:spacing w:before="100" w:beforeAutospacing="1" w:after="100" w:afterAutospacing="1" w:line="276" w:lineRule="auto"/>
        <w:contextualSpacing/>
        <w:jc w:val="both"/>
        <w:rPr>
          <w:rFonts w:cs="Arial"/>
          <w:b/>
          <w:sz w:val="22"/>
          <w:szCs w:val="22"/>
          <w:lang w:val="en" w:eastAsia="en-GB"/>
        </w:rPr>
      </w:pPr>
    </w:p>
    <w:p w14:paraId="2E685DCD" w14:textId="74E34D5F" w:rsidR="00700340" w:rsidRPr="00B665CB" w:rsidRDefault="00700340" w:rsidP="00700340">
      <w:pPr>
        <w:tabs>
          <w:tab w:val="num" w:pos="1080"/>
        </w:tabs>
        <w:spacing w:before="100" w:beforeAutospacing="1" w:after="100" w:afterAutospacing="1" w:line="276" w:lineRule="auto"/>
        <w:contextualSpacing/>
        <w:jc w:val="both"/>
        <w:rPr>
          <w:rFonts w:cs="Arial"/>
          <w:b/>
          <w:sz w:val="22"/>
          <w:szCs w:val="22"/>
          <w:lang w:val="en" w:eastAsia="en-GB"/>
        </w:rPr>
      </w:pPr>
      <w:r w:rsidRPr="779E6442">
        <w:rPr>
          <w:rFonts w:cs="Arial"/>
          <w:sz w:val="22"/>
          <w:szCs w:val="22"/>
          <w:lang w:val="en" w:eastAsia="en-GB"/>
        </w:rPr>
        <w:t>A 250-word Statement of Suitability is also required. To complete this, please refer to the requirements in the Essential Skills and Criteria section (above) and outline the relevant personal skills, experience, strengths and behaviours you could bring to HMCTS. Should you be successful at application stage you will be progressed to interview.</w:t>
      </w:r>
    </w:p>
    <w:p w14:paraId="2F82053C" w14:textId="77777777" w:rsidR="006568D1" w:rsidRPr="00B665CB" w:rsidRDefault="006568D1" w:rsidP="007F3D0C">
      <w:pPr>
        <w:spacing w:before="100" w:beforeAutospacing="1" w:after="100" w:afterAutospacing="1"/>
        <w:contextualSpacing/>
        <w:jc w:val="both"/>
        <w:rPr>
          <w:rFonts w:cs="Arial"/>
          <w:sz w:val="6"/>
          <w:szCs w:val="6"/>
          <w:lang w:val="en" w:eastAsia="en-GB"/>
        </w:rPr>
      </w:pPr>
    </w:p>
    <w:p w14:paraId="01A91991" w14:textId="77777777" w:rsidR="009F57DA" w:rsidRPr="00B665CB" w:rsidRDefault="009F57DA" w:rsidP="009F57DA">
      <w:pPr>
        <w:jc w:val="both"/>
        <w:rPr>
          <w:rStyle w:val="normaltextrun"/>
          <w:rFonts w:cs="Arial"/>
          <w:sz w:val="22"/>
          <w:szCs w:val="22"/>
          <w:shd w:val="clear" w:color="auto" w:fill="FFFFFF"/>
        </w:rPr>
      </w:pPr>
      <w:bookmarkStart w:id="0" w:name="_Hlk41563088"/>
    </w:p>
    <w:p w14:paraId="60AC0F1F" w14:textId="77777777" w:rsidR="009F57DA" w:rsidRPr="00B665CB" w:rsidRDefault="009F57DA" w:rsidP="009F57DA">
      <w:pPr>
        <w:jc w:val="both"/>
        <w:rPr>
          <w:rStyle w:val="normaltextrun"/>
          <w:rFonts w:cs="Arial"/>
          <w:sz w:val="22"/>
          <w:szCs w:val="22"/>
          <w:shd w:val="clear" w:color="auto" w:fill="FFFFFF"/>
        </w:rPr>
      </w:pPr>
    </w:p>
    <w:p w14:paraId="43CD07FB" w14:textId="4185AB2A" w:rsidR="009F57DA" w:rsidRPr="00B665CB" w:rsidRDefault="009F57DA" w:rsidP="009F57DA">
      <w:pPr>
        <w:pStyle w:val="ListParagraph"/>
        <w:numPr>
          <w:ilvl w:val="0"/>
          <w:numId w:val="11"/>
        </w:numPr>
        <w:jc w:val="both"/>
        <w:rPr>
          <w:rStyle w:val="normaltextrun"/>
          <w:rFonts w:ascii="Arial" w:eastAsia="Times New Roman" w:hAnsi="Arial" w:cs="Arial"/>
          <w:b/>
          <w:shd w:val="clear" w:color="auto" w:fill="FFFFFF"/>
        </w:rPr>
      </w:pPr>
      <w:r w:rsidRPr="779E6442">
        <w:rPr>
          <w:rStyle w:val="normaltextrun"/>
          <w:rFonts w:ascii="Arial" w:eastAsia="Times New Roman" w:hAnsi="Arial" w:cs="Arial"/>
          <w:b/>
          <w:shd w:val="clear" w:color="auto" w:fill="FFFFFF"/>
        </w:rPr>
        <w:t xml:space="preserve">Managing a Quality Service </w:t>
      </w:r>
    </w:p>
    <w:p w14:paraId="64FF7CB4" w14:textId="51D4A57F" w:rsidR="009F57DA" w:rsidRDefault="009F57DA" w:rsidP="00E532CF">
      <w:pPr>
        <w:pStyle w:val="ListParagraph"/>
        <w:numPr>
          <w:ilvl w:val="0"/>
          <w:numId w:val="11"/>
        </w:numPr>
        <w:jc w:val="both"/>
        <w:rPr>
          <w:rStyle w:val="normaltextrun"/>
          <w:rFonts w:ascii="Arial" w:eastAsia="Times New Roman" w:hAnsi="Arial" w:cs="Arial"/>
          <w:b/>
          <w:shd w:val="clear" w:color="auto" w:fill="FFFFFF"/>
        </w:rPr>
      </w:pPr>
      <w:r w:rsidRPr="779E6442">
        <w:rPr>
          <w:rStyle w:val="normaltextrun"/>
          <w:rFonts w:ascii="Arial" w:eastAsia="Times New Roman" w:hAnsi="Arial" w:cs="Arial"/>
          <w:b/>
          <w:shd w:val="clear" w:color="auto" w:fill="FFFFFF"/>
        </w:rPr>
        <w:t>Making Effective Decisions</w:t>
      </w:r>
    </w:p>
    <w:p w14:paraId="4C743C57" w14:textId="7F016151" w:rsidR="00415350" w:rsidRPr="00B665CB" w:rsidRDefault="00415350" w:rsidP="00E532CF">
      <w:pPr>
        <w:pStyle w:val="ListParagraph"/>
        <w:numPr>
          <w:ilvl w:val="0"/>
          <w:numId w:val="11"/>
        </w:numPr>
        <w:jc w:val="both"/>
        <w:rPr>
          <w:rStyle w:val="normaltextrun"/>
          <w:rFonts w:ascii="Arial" w:eastAsia="Times New Roman" w:hAnsi="Arial" w:cs="Arial"/>
          <w:b/>
          <w:shd w:val="clear" w:color="auto" w:fill="FFFFFF"/>
        </w:rPr>
      </w:pPr>
      <w:r w:rsidRPr="779E6442">
        <w:rPr>
          <w:rStyle w:val="normaltextrun"/>
          <w:rFonts w:ascii="Arial" w:eastAsia="Times New Roman" w:hAnsi="Arial" w:cs="Arial"/>
          <w:b/>
          <w:shd w:val="clear" w:color="auto" w:fill="FFFFFF"/>
        </w:rPr>
        <w:t>Working Together</w:t>
      </w:r>
    </w:p>
    <w:p w14:paraId="3FC413AC" w14:textId="77777777" w:rsidR="009F57DA" w:rsidRPr="00B665CB" w:rsidRDefault="009F57DA" w:rsidP="009F57DA">
      <w:pPr>
        <w:jc w:val="both"/>
        <w:rPr>
          <w:rStyle w:val="normaltextrun"/>
          <w:rFonts w:cs="Arial"/>
          <w:sz w:val="22"/>
          <w:szCs w:val="22"/>
          <w:shd w:val="clear" w:color="auto" w:fill="FFFFFF"/>
        </w:rPr>
      </w:pPr>
    </w:p>
    <w:p w14:paraId="4FD2FAD4" w14:textId="4482B250" w:rsidR="009F57DA" w:rsidRPr="00B665CB" w:rsidRDefault="00700340" w:rsidP="007F3D0C">
      <w:pPr>
        <w:jc w:val="both"/>
        <w:rPr>
          <w:rStyle w:val="normaltextrun"/>
          <w:rFonts w:cs="Arial"/>
          <w:b/>
          <w:sz w:val="22"/>
          <w:szCs w:val="22"/>
          <w:shd w:val="clear" w:color="auto" w:fill="FFFFFF"/>
        </w:rPr>
      </w:pPr>
      <w:r w:rsidRPr="779E6442">
        <w:rPr>
          <w:rStyle w:val="normaltextrun"/>
          <w:rFonts w:cs="Arial"/>
          <w:b/>
          <w:sz w:val="22"/>
          <w:szCs w:val="22"/>
          <w:shd w:val="clear" w:color="auto" w:fill="FFFFFF"/>
        </w:rPr>
        <w:t>Interviews will also test 2 strengths.</w:t>
      </w:r>
    </w:p>
    <w:p w14:paraId="0EFE1402" w14:textId="77777777" w:rsidR="009F57DA" w:rsidRPr="00B665CB" w:rsidRDefault="009F57DA" w:rsidP="007F3D0C">
      <w:pPr>
        <w:jc w:val="both"/>
        <w:rPr>
          <w:rStyle w:val="normaltextrun"/>
          <w:rFonts w:cs="Arial"/>
          <w:b/>
          <w:sz w:val="22"/>
          <w:szCs w:val="22"/>
          <w:shd w:val="clear" w:color="auto" w:fill="FFFFFF"/>
        </w:rPr>
      </w:pPr>
    </w:p>
    <w:p w14:paraId="057EA7A3" w14:textId="6C18E446" w:rsidR="006568D1" w:rsidRPr="00B665CB" w:rsidRDefault="00700340" w:rsidP="007F3D0C">
      <w:pPr>
        <w:jc w:val="both"/>
        <w:rPr>
          <w:rStyle w:val="eop"/>
          <w:rFonts w:cs="Arial"/>
          <w:sz w:val="22"/>
          <w:szCs w:val="22"/>
          <w:shd w:val="clear" w:color="auto" w:fill="FFFFFF"/>
        </w:rPr>
      </w:pPr>
      <w:r w:rsidRPr="779E6442">
        <w:rPr>
          <w:rStyle w:val="normaltextrun"/>
          <w:rFonts w:cs="Arial"/>
          <w:sz w:val="22"/>
          <w:szCs w:val="22"/>
          <w:shd w:val="clear" w:color="auto" w:fill="FFFFFF"/>
        </w:rPr>
        <w:t xml:space="preserve">Interviews will be conducted </w:t>
      </w:r>
      <w:r w:rsidR="00B3554D" w:rsidRPr="779E6442">
        <w:rPr>
          <w:rStyle w:val="normaltextrun"/>
          <w:rFonts w:cs="Arial"/>
          <w:sz w:val="22"/>
          <w:szCs w:val="22"/>
          <w:shd w:val="clear" w:color="auto" w:fill="FFFFFF"/>
        </w:rPr>
        <w:t>face to face</w:t>
      </w:r>
      <w:r w:rsidR="001D0D52" w:rsidRPr="779E6442">
        <w:rPr>
          <w:rStyle w:val="normaltextrun"/>
          <w:rFonts w:cs="Arial"/>
          <w:sz w:val="22"/>
          <w:szCs w:val="22"/>
          <w:shd w:val="clear" w:color="auto" w:fill="FFFFFF"/>
        </w:rPr>
        <w:t xml:space="preserve"> at Chelmsford Magistrates’</w:t>
      </w:r>
      <w:r w:rsidR="00B3554D" w:rsidRPr="779E6442">
        <w:rPr>
          <w:rStyle w:val="normaltextrun"/>
          <w:rFonts w:cs="Arial"/>
          <w:sz w:val="22"/>
          <w:szCs w:val="22"/>
          <w:shd w:val="clear" w:color="auto" w:fill="FFFFFF"/>
        </w:rPr>
        <w:t xml:space="preserve">. </w:t>
      </w:r>
      <w:r w:rsidRPr="779E6442">
        <w:rPr>
          <w:rStyle w:val="eop"/>
          <w:rFonts w:cs="Arial"/>
          <w:sz w:val="22"/>
          <w:szCs w:val="22"/>
          <w:shd w:val="clear" w:color="auto" w:fill="FFFFFF"/>
        </w:rPr>
        <w:t> </w:t>
      </w:r>
    </w:p>
    <w:p w14:paraId="66EEF2F7" w14:textId="77777777" w:rsidR="00700340" w:rsidRPr="00E44154" w:rsidRDefault="00700340" w:rsidP="007F3D0C">
      <w:pPr>
        <w:jc w:val="both"/>
        <w:rPr>
          <w:rFonts w:eastAsia="Calibri" w:cs="Arial"/>
          <w:sz w:val="14"/>
          <w:szCs w:val="24"/>
        </w:rPr>
      </w:pPr>
    </w:p>
    <w:bookmarkEnd w:id="0"/>
    <w:p w14:paraId="66F1BC67" w14:textId="77777777" w:rsidR="006568D1" w:rsidRPr="005166B3" w:rsidRDefault="006568D1" w:rsidP="007F3D0C">
      <w:pPr>
        <w:spacing w:before="100" w:beforeAutospacing="1" w:after="100" w:afterAutospacing="1"/>
        <w:contextualSpacing/>
        <w:jc w:val="both"/>
        <w:rPr>
          <w:rFonts w:cs="Arial"/>
          <w:sz w:val="22"/>
          <w:szCs w:val="15"/>
          <w:lang w:val="en" w:eastAsia="en-GB"/>
        </w:rPr>
      </w:pPr>
      <w:r w:rsidRPr="005166B3">
        <w:rPr>
          <w:rFonts w:cs="Arial"/>
          <w:sz w:val="22"/>
          <w:szCs w:val="15"/>
          <w:lang w:val="en" w:eastAsia="en-GB"/>
        </w:rPr>
        <w:t xml:space="preserve">Further information on Success Profile Behaviours and Strengths, as well as the required standards for this post (Level </w:t>
      </w:r>
      <w:r>
        <w:rPr>
          <w:rFonts w:cs="Arial"/>
          <w:sz w:val="22"/>
          <w:szCs w:val="15"/>
          <w:lang w:val="en" w:eastAsia="en-GB"/>
        </w:rPr>
        <w:t>1</w:t>
      </w:r>
      <w:r w:rsidRPr="005166B3">
        <w:rPr>
          <w:rFonts w:cs="Arial"/>
          <w:sz w:val="22"/>
          <w:szCs w:val="15"/>
          <w:lang w:val="en" w:eastAsia="en-GB"/>
        </w:rPr>
        <w:t>), can be found at:</w:t>
      </w:r>
    </w:p>
    <w:p w14:paraId="62D5B15A" w14:textId="77777777" w:rsidR="006568D1" w:rsidRPr="00E44154" w:rsidRDefault="00023E0B" w:rsidP="007F3D0C">
      <w:pPr>
        <w:spacing w:before="100" w:beforeAutospacing="1" w:after="100" w:afterAutospacing="1"/>
        <w:contextualSpacing/>
        <w:jc w:val="both"/>
        <w:rPr>
          <w:rFonts w:cs="Arial"/>
          <w:sz w:val="22"/>
          <w:szCs w:val="15"/>
          <w:lang w:val="en" w:eastAsia="en-GB"/>
        </w:rPr>
      </w:pPr>
      <w:hyperlink r:id="rId11" w:history="1">
        <w:r w:rsidR="006568D1" w:rsidRPr="00E44154">
          <w:rPr>
            <w:rFonts w:eastAsia="Calibri" w:cs="Arial"/>
            <w:color w:val="0563C1"/>
            <w:sz w:val="22"/>
            <w:szCs w:val="22"/>
            <w:u w:val="single"/>
          </w:rPr>
          <w:t>https://www.gov.uk/government/publications/success-profiles</w:t>
        </w:r>
      </w:hyperlink>
      <w:r w:rsidR="006568D1" w:rsidRPr="00E44154">
        <w:rPr>
          <w:rFonts w:eastAsia="Calibri" w:cs="Arial"/>
          <w:sz w:val="22"/>
          <w:szCs w:val="22"/>
        </w:rPr>
        <w:t xml:space="preserve"> </w:t>
      </w:r>
      <w:r w:rsidR="006568D1" w:rsidRPr="00E44154">
        <w:rPr>
          <w:rFonts w:cs="Arial"/>
          <w:sz w:val="22"/>
          <w:szCs w:val="15"/>
          <w:lang w:val="en" w:eastAsia="en-GB"/>
        </w:rPr>
        <w:tab/>
      </w:r>
    </w:p>
    <w:p w14:paraId="3B01C627" w14:textId="77777777" w:rsidR="006568D1" w:rsidRPr="000A5937" w:rsidRDefault="006568D1" w:rsidP="007F3D0C">
      <w:pPr>
        <w:jc w:val="both"/>
        <w:rPr>
          <w:rFonts w:cs="Arial"/>
          <w:iCs/>
          <w:sz w:val="14"/>
          <w:szCs w:val="12"/>
        </w:rPr>
      </w:pPr>
    </w:p>
    <w:p w14:paraId="4E1B94B1" w14:textId="77777777" w:rsidR="006568D1" w:rsidRPr="00E44154" w:rsidRDefault="006568D1" w:rsidP="007F3D0C">
      <w:pPr>
        <w:jc w:val="both"/>
        <w:rPr>
          <w:rFonts w:cs="Arial"/>
          <w:iCs/>
          <w:sz w:val="22"/>
          <w:szCs w:val="20"/>
        </w:rPr>
      </w:pPr>
      <w:r w:rsidRPr="00E44154">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132431EE" w14:textId="77777777" w:rsidR="006568D1" w:rsidRPr="000A5937" w:rsidRDefault="006568D1" w:rsidP="007F3D0C">
      <w:pPr>
        <w:jc w:val="both"/>
        <w:rPr>
          <w:rFonts w:cs="Arial"/>
          <w:iCs/>
          <w:sz w:val="14"/>
          <w:szCs w:val="12"/>
        </w:rPr>
      </w:pPr>
    </w:p>
    <w:p w14:paraId="6E9C32F4" w14:textId="77777777" w:rsidR="006568D1" w:rsidRPr="00E44154" w:rsidRDefault="006568D1" w:rsidP="007F3D0C">
      <w:pPr>
        <w:jc w:val="both"/>
        <w:rPr>
          <w:rFonts w:cs="Arial"/>
          <w:i/>
          <w:iCs/>
          <w:sz w:val="22"/>
          <w:szCs w:val="20"/>
        </w:rPr>
      </w:pPr>
      <w:r w:rsidRPr="00E44154">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E44154">
        <w:rPr>
          <w:rFonts w:cs="Arial"/>
          <w:i/>
          <w:iCs/>
          <w:sz w:val="22"/>
          <w:szCs w:val="20"/>
        </w:rPr>
        <w:t xml:space="preserve"> </w:t>
      </w:r>
    </w:p>
    <w:p w14:paraId="795B9D05" w14:textId="77777777" w:rsidR="006568D1" w:rsidRPr="00E44154" w:rsidRDefault="00023E0B" w:rsidP="007F3D0C">
      <w:pPr>
        <w:jc w:val="both"/>
        <w:rPr>
          <w:rFonts w:eastAsia="Calibri" w:cs="Arial"/>
          <w:color w:val="0563C1"/>
          <w:sz w:val="22"/>
          <w:szCs w:val="22"/>
          <w:u w:val="single"/>
        </w:rPr>
      </w:pPr>
      <w:hyperlink r:id="rId12" w:history="1">
        <w:r w:rsidR="006568D1" w:rsidRPr="00E44154">
          <w:rPr>
            <w:rFonts w:eastAsia="Calibri" w:cs="Calibri"/>
            <w:color w:val="0563C1"/>
            <w:sz w:val="22"/>
            <w:szCs w:val="22"/>
            <w:u w:val="single"/>
          </w:rPr>
          <w:t>https://www.gov.uk/government/organisations/ministry-of-justice/about/equality-and-diversity</w:t>
        </w:r>
      </w:hyperlink>
      <w:r w:rsidR="006568D1" w:rsidRPr="00E44154">
        <w:rPr>
          <w:rFonts w:eastAsia="Calibri" w:cs="Arial"/>
          <w:color w:val="0563C1"/>
          <w:sz w:val="22"/>
          <w:szCs w:val="22"/>
          <w:u w:val="single"/>
        </w:rPr>
        <w:t xml:space="preserve"> </w:t>
      </w:r>
    </w:p>
    <w:p w14:paraId="4AA3B5B0" w14:textId="77777777" w:rsidR="006568D1" w:rsidRPr="00E44154" w:rsidRDefault="006568D1" w:rsidP="007F3D0C">
      <w:pPr>
        <w:jc w:val="both"/>
        <w:rPr>
          <w:rFonts w:cs="Arial"/>
          <w:iCs/>
          <w:sz w:val="14"/>
          <w:szCs w:val="12"/>
        </w:rPr>
      </w:pPr>
    </w:p>
    <w:p w14:paraId="057DF7EF" w14:textId="77777777" w:rsidR="006568D1" w:rsidRPr="00E44154" w:rsidRDefault="006568D1" w:rsidP="007F3D0C">
      <w:pPr>
        <w:jc w:val="both"/>
        <w:rPr>
          <w:rFonts w:cs="Arial"/>
          <w:iCs/>
          <w:sz w:val="22"/>
          <w:szCs w:val="20"/>
        </w:rPr>
      </w:pPr>
      <w:r w:rsidRPr="00E44154">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2266B199" w14:textId="77777777" w:rsidR="00CE3381" w:rsidRPr="00CE01ED" w:rsidRDefault="00CE3381" w:rsidP="007F3D0C">
      <w:pPr>
        <w:jc w:val="both"/>
        <w:rPr>
          <w:rFonts w:eastAsiaTheme="minorHAnsi" w:cs="Arial"/>
          <w:sz w:val="18"/>
          <w:szCs w:val="18"/>
        </w:rPr>
      </w:pPr>
      <w:bookmarkStart w:id="1" w:name="_Hlk77320062"/>
    </w:p>
    <w:p w14:paraId="1A1310C7" w14:textId="2907B7DA" w:rsidR="00CE01ED" w:rsidRPr="00B569AE" w:rsidRDefault="00CE01ED" w:rsidP="007F3D0C">
      <w:pPr>
        <w:jc w:val="both"/>
        <w:rPr>
          <w:rFonts w:cs="Arial"/>
          <w:b/>
          <w:szCs w:val="24"/>
        </w:rPr>
      </w:pPr>
      <w:r w:rsidRPr="00B569AE">
        <w:rPr>
          <w:rFonts w:cs="Arial"/>
          <w:b/>
          <w:szCs w:val="24"/>
        </w:rPr>
        <w:t>Security Clearance:</w:t>
      </w:r>
    </w:p>
    <w:p w14:paraId="6877595D" w14:textId="77777777" w:rsidR="00CE01ED" w:rsidRPr="00B569AE" w:rsidRDefault="00CE01ED" w:rsidP="007F3D0C">
      <w:pPr>
        <w:jc w:val="both"/>
        <w:rPr>
          <w:rFonts w:eastAsiaTheme="minorHAnsi" w:cs="Arial"/>
          <w:b/>
          <w:bCs/>
          <w:sz w:val="6"/>
          <w:szCs w:val="6"/>
        </w:rPr>
      </w:pPr>
    </w:p>
    <w:bookmarkEnd w:id="1"/>
    <w:p w14:paraId="1CCAC22B" w14:textId="77777777" w:rsidR="00FE06CE" w:rsidRPr="00B569AE" w:rsidRDefault="00FE06CE" w:rsidP="00FE06CE">
      <w:pPr>
        <w:jc w:val="both"/>
        <w:rPr>
          <w:rFonts w:cs="Arial"/>
          <w:iCs/>
          <w:sz w:val="22"/>
          <w:szCs w:val="20"/>
        </w:rPr>
      </w:pPr>
      <w:r>
        <w:rPr>
          <w:rFonts w:cs="Arial"/>
          <w:iCs/>
          <w:sz w:val="22"/>
          <w:szCs w:val="20"/>
        </w:rPr>
        <w:t>Enhanced DBS level vetting checks are required for this role.</w:t>
      </w:r>
    </w:p>
    <w:p w14:paraId="60325B76" w14:textId="5F7F097E" w:rsidR="00CE01ED" w:rsidRPr="00CE01ED" w:rsidRDefault="00CE01ED" w:rsidP="007F3D0C">
      <w:pPr>
        <w:jc w:val="both"/>
        <w:rPr>
          <w:rFonts w:eastAsia="Calibri" w:cs="Arial"/>
          <w:b/>
          <w:sz w:val="18"/>
          <w:szCs w:val="18"/>
          <w:lang w:eastAsia="en-GB"/>
        </w:rPr>
      </w:pPr>
    </w:p>
    <w:p w14:paraId="76AEE1C7" w14:textId="2D6A4052" w:rsidR="00E44154" w:rsidRPr="00E44154" w:rsidRDefault="00E44154" w:rsidP="007F3D0C">
      <w:pPr>
        <w:jc w:val="both"/>
        <w:rPr>
          <w:rFonts w:eastAsia="Calibri" w:cs="Arial"/>
          <w:b/>
          <w:szCs w:val="24"/>
          <w:lang w:eastAsia="en-GB"/>
        </w:rPr>
      </w:pPr>
      <w:r w:rsidRPr="00E44154">
        <w:rPr>
          <w:rFonts w:eastAsia="Calibri" w:cs="Arial"/>
          <w:b/>
          <w:szCs w:val="24"/>
          <w:lang w:eastAsia="en-GB"/>
        </w:rPr>
        <w:t>Terms &amp; Conditions:</w:t>
      </w:r>
    </w:p>
    <w:p w14:paraId="2E18884E" w14:textId="77777777" w:rsidR="00E44154" w:rsidRPr="00E44154" w:rsidRDefault="00E44154" w:rsidP="007F3D0C">
      <w:pPr>
        <w:jc w:val="both"/>
        <w:rPr>
          <w:rFonts w:eastAsia="Calibri" w:cs="Arial"/>
          <w:sz w:val="6"/>
          <w:szCs w:val="22"/>
          <w:lang w:eastAsia="en-GB"/>
        </w:rPr>
      </w:pPr>
    </w:p>
    <w:p w14:paraId="21BD3171" w14:textId="61E671D9" w:rsidR="00E44154" w:rsidRPr="00E44154" w:rsidRDefault="00E44154" w:rsidP="007F3D0C">
      <w:pPr>
        <w:ind w:right="-49"/>
        <w:jc w:val="both"/>
        <w:rPr>
          <w:rFonts w:cs="Arial"/>
          <w:b/>
          <w:sz w:val="22"/>
          <w:szCs w:val="22"/>
          <w:lang w:eastAsia="en-GB"/>
        </w:rPr>
      </w:pPr>
      <w:r w:rsidRPr="00E44154">
        <w:rPr>
          <w:rFonts w:cs="Arial"/>
          <w:b/>
          <w:sz w:val="22"/>
          <w:szCs w:val="22"/>
          <w:lang w:eastAsia="en-GB"/>
        </w:rPr>
        <w:t xml:space="preserve">Flexible </w:t>
      </w:r>
      <w:r w:rsidR="00624A17">
        <w:rPr>
          <w:rFonts w:cs="Arial"/>
          <w:b/>
          <w:sz w:val="22"/>
          <w:szCs w:val="22"/>
          <w:lang w:eastAsia="en-GB"/>
        </w:rPr>
        <w:t>W</w:t>
      </w:r>
      <w:r w:rsidRPr="00E44154">
        <w:rPr>
          <w:rFonts w:cs="Arial"/>
          <w:b/>
          <w:sz w:val="22"/>
          <w:szCs w:val="22"/>
          <w:lang w:eastAsia="en-GB"/>
        </w:rPr>
        <w:t xml:space="preserve">orking </w:t>
      </w:r>
      <w:r w:rsidR="00624A17">
        <w:rPr>
          <w:rFonts w:cs="Arial"/>
          <w:b/>
          <w:sz w:val="22"/>
          <w:szCs w:val="22"/>
          <w:lang w:eastAsia="en-GB"/>
        </w:rPr>
        <w:t>O</w:t>
      </w:r>
      <w:r w:rsidRPr="00E44154">
        <w:rPr>
          <w:rFonts w:cs="Arial"/>
          <w:b/>
          <w:sz w:val="22"/>
          <w:szCs w:val="22"/>
          <w:lang w:eastAsia="en-GB"/>
        </w:rPr>
        <w:t>ptions</w:t>
      </w:r>
    </w:p>
    <w:p w14:paraId="721E8627" w14:textId="77777777" w:rsidR="00E44154" w:rsidRPr="00E44154" w:rsidRDefault="00E44154" w:rsidP="007F3D0C">
      <w:pPr>
        <w:autoSpaceDE w:val="0"/>
        <w:autoSpaceDN w:val="0"/>
        <w:adjustRightInd w:val="0"/>
        <w:jc w:val="both"/>
        <w:rPr>
          <w:rFonts w:cs="Arial"/>
          <w:sz w:val="22"/>
          <w:szCs w:val="22"/>
          <w:lang w:eastAsia="en-GB"/>
        </w:rPr>
      </w:pPr>
      <w:bookmarkStart w:id="2" w:name="_Hlk13476812"/>
      <w:r w:rsidRPr="00E44154">
        <w:rPr>
          <w:rFonts w:cs="Arial"/>
          <w:sz w:val="22"/>
          <w:szCs w:val="22"/>
          <w:lang w:eastAsia="en-GB"/>
        </w:rPr>
        <w:t>HMCTS offers a flexible working system in many of its offices.</w:t>
      </w:r>
    </w:p>
    <w:bookmarkEnd w:id="2"/>
    <w:p w14:paraId="180D78A9" w14:textId="77777777" w:rsidR="00E44154" w:rsidRPr="00E44154" w:rsidRDefault="00E44154" w:rsidP="007F3D0C">
      <w:pPr>
        <w:autoSpaceDE w:val="0"/>
        <w:autoSpaceDN w:val="0"/>
        <w:adjustRightInd w:val="0"/>
        <w:jc w:val="both"/>
        <w:rPr>
          <w:rFonts w:cs="Arial"/>
          <w:sz w:val="14"/>
          <w:szCs w:val="22"/>
          <w:lang w:eastAsia="en-GB"/>
        </w:rPr>
      </w:pPr>
    </w:p>
    <w:p w14:paraId="57DAB3D9"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Job Sharing and Reduced Hours</w:t>
      </w:r>
    </w:p>
    <w:p w14:paraId="7C327E78" w14:textId="77777777" w:rsidR="00E44154" w:rsidRPr="00E44154" w:rsidRDefault="00E44154" w:rsidP="007F3D0C">
      <w:pPr>
        <w:autoSpaceDE w:val="0"/>
        <w:autoSpaceDN w:val="0"/>
        <w:adjustRightInd w:val="0"/>
        <w:jc w:val="both"/>
        <w:rPr>
          <w:rFonts w:cs="Arial"/>
          <w:sz w:val="22"/>
          <w:szCs w:val="22"/>
          <w:lang w:eastAsia="en-GB"/>
        </w:rPr>
      </w:pPr>
      <w:r w:rsidRPr="00E44154">
        <w:rPr>
          <w:rFonts w:cs="Arial"/>
          <w:sz w:val="22"/>
          <w:szCs w:val="22"/>
          <w:lang w:eastAsia="en-GB"/>
        </w:rPr>
        <w:t>All applications for job sharing or reduced hours will be treated fairly and on a case by case basis in accordance with the MoJ’s flexible working policy and equality policy.</w:t>
      </w:r>
    </w:p>
    <w:p w14:paraId="382ABE5A" w14:textId="77777777" w:rsidR="00E44154" w:rsidRPr="00E44154" w:rsidRDefault="00E44154" w:rsidP="007F3D0C">
      <w:pPr>
        <w:autoSpaceDE w:val="0"/>
        <w:autoSpaceDN w:val="0"/>
        <w:adjustRightInd w:val="0"/>
        <w:jc w:val="both"/>
        <w:rPr>
          <w:rFonts w:cs="Arial"/>
          <w:sz w:val="14"/>
          <w:szCs w:val="22"/>
          <w:lang w:eastAsia="en-GB"/>
        </w:rPr>
      </w:pPr>
    </w:p>
    <w:p w14:paraId="5AD546CE"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Excess Fares and Relocation Allowances</w:t>
      </w:r>
    </w:p>
    <w:p w14:paraId="430A2AF2" w14:textId="77777777" w:rsidR="00E44154" w:rsidRPr="00E44154" w:rsidRDefault="00E44154" w:rsidP="007F3D0C">
      <w:pPr>
        <w:adjustRightInd w:val="0"/>
        <w:jc w:val="both"/>
        <w:rPr>
          <w:rFonts w:cs="Arial"/>
          <w:sz w:val="22"/>
          <w:szCs w:val="22"/>
          <w:lang w:eastAsia="en-GB"/>
        </w:rPr>
      </w:pPr>
      <w:r w:rsidRPr="00E44154">
        <w:rPr>
          <w:rFonts w:cs="Arial"/>
          <w:sz w:val="22"/>
          <w:szCs w:val="22"/>
          <w:lang w:eastAsia="en-GB"/>
        </w:rPr>
        <w:t>This job is not eligible for relocation allowances, but excess fares may be considered in accordance with MoJ’s excess fares allowance policy.</w:t>
      </w:r>
    </w:p>
    <w:p w14:paraId="781E6525" w14:textId="77777777" w:rsidR="00E44154" w:rsidRPr="00E44154" w:rsidRDefault="00E44154" w:rsidP="007F3D0C">
      <w:pPr>
        <w:ind w:right="-49"/>
        <w:jc w:val="both"/>
        <w:rPr>
          <w:rFonts w:cs="Arial"/>
          <w:b/>
          <w:bCs/>
          <w:sz w:val="18"/>
          <w:szCs w:val="22"/>
          <w:lang w:eastAsia="en-GB"/>
        </w:rPr>
      </w:pPr>
    </w:p>
    <w:p w14:paraId="411B3779" w14:textId="56229827" w:rsidR="00E44154" w:rsidRPr="00E44154" w:rsidRDefault="00E44154" w:rsidP="007F3D0C">
      <w:pPr>
        <w:ind w:right="-49"/>
        <w:jc w:val="both"/>
        <w:rPr>
          <w:rFonts w:cs="Arial"/>
          <w:b/>
          <w:bCs/>
          <w:szCs w:val="24"/>
        </w:rPr>
      </w:pPr>
      <w:r w:rsidRPr="00E44154">
        <w:rPr>
          <w:rFonts w:cs="Arial"/>
          <w:b/>
          <w:bCs/>
          <w:szCs w:val="24"/>
          <w:lang w:eastAsia="en-GB"/>
        </w:rPr>
        <w:t xml:space="preserve">HMCTS offers a range of </w:t>
      </w:r>
      <w:r w:rsidR="00F465D0">
        <w:rPr>
          <w:rFonts w:cs="Arial"/>
          <w:b/>
          <w:bCs/>
          <w:szCs w:val="24"/>
          <w:lang w:eastAsia="en-GB"/>
        </w:rPr>
        <w:t>B</w:t>
      </w:r>
      <w:r w:rsidRPr="00E44154">
        <w:rPr>
          <w:rFonts w:cs="Arial"/>
          <w:b/>
          <w:bCs/>
          <w:szCs w:val="24"/>
          <w:lang w:eastAsia="en-GB"/>
        </w:rPr>
        <w:t>enefits:</w:t>
      </w:r>
    </w:p>
    <w:p w14:paraId="4C2C00B0" w14:textId="77777777" w:rsidR="00E44154" w:rsidRPr="00624A17" w:rsidRDefault="00E44154" w:rsidP="007F3D0C">
      <w:pPr>
        <w:ind w:right="-49"/>
        <w:jc w:val="both"/>
        <w:rPr>
          <w:rFonts w:cs="Arial"/>
          <w:bCs/>
          <w:sz w:val="6"/>
          <w:szCs w:val="22"/>
          <w:lang w:eastAsia="en-GB"/>
        </w:rPr>
      </w:pPr>
    </w:p>
    <w:p w14:paraId="4F2330B6"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 xml:space="preserve">Annual Leave </w:t>
      </w:r>
    </w:p>
    <w:p w14:paraId="1410889E" w14:textId="77777777" w:rsidR="00E44154" w:rsidRPr="00E44154" w:rsidRDefault="00E44154" w:rsidP="007F3D0C">
      <w:pPr>
        <w:ind w:right="-49"/>
        <w:jc w:val="both"/>
        <w:rPr>
          <w:rFonts w:cs="Arial"/>
          <w:sz w:val="22"/>
          <w:szCs w:val="22"/>
          <w:lang w:eastAsia="en-GB"/>
        </w:rPr>
      </w:pPr>
      <w:r w:rsidRPr="00E44154">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30A801A7" w14:textId="77777777" w:rsidR="00096640" w:rsidRPr="007F3D0C" w:rsidRDefault="00096640" w:rsidP="007F3D0C">
      <w:pPr>
        <w:ind w:right="-49"/>
        <w:jc w:val="both"/>
        <w:rPr>
          <w:rFonts w:cs="Arial"/>
          <w:b/>
          <w:bCs/>
          <w:sz w:val="14"/>
          <w:szCs w:val="14"/>
          <w:lang w:eastAsia="en-GB"/>
        </w:rPr>
      </w:pPr>
    </w:p>
    <w:p w14:paraId="4AF3EBF4" w14:textId="31309A9B" w:rsidR="00E44154" w:rsidRPr="00E44154" w:rsidRDefault="00E44154" w:rsidP="007F3D0C">
      <w:pPr>
        <w:ind w:right="-49"/>
        <w:jc w:val="both"/>
        <w:rPr>
          <w:rFonts w:cs="Arial"/>
          <w:b/>
          <w:bCs/>
          <w:sz w:val="22"/>
          <w:szCs w:val="22"/>
        </w:rPr>
      </w:pPr>
      <w:r w:rsidRPr="00E44154">
        <w:rPr>
          <w:rFonts w:cs="Arial"/>
          <w:b/>
          <w:bCs/>
          <w:sz w:val="22"/>
          <w:szCs w:val="22"/>
          <w:lang w:eastAsia="en-GB"/>
        </w:rPr>
        <w:t xml:space="preserve">Pension </w:t>
      </w:r>
    </w:p>
    <w:p w14:paraId="0AAFBF85" w14:textId="77777777" w:rsidR="00E44154" w:rsidRPr="00E44154" w:rsidRDefault="00E44154" w:rsidP="007F3D0C">
      <w:pPr>
        <w:jc w:val="both"/>
        <w:rPr>
          <w:rFonts w:cs="Arial"/>
          <w:sz w:val="22"/>
          <w:szCs w:val="22"/>
          <w:lang w:eastAsia="en-GB"/>
        </w:rPr>
      </w:pPr>
      <w:r w:rsidRPr="00E44154">
        <w:rPr>
          <w:rFonts w:cs="Arial"/>
          <w:sz w:val="22"/>
          <w:szCs w:val="22"/>
          <w:lang w:eastAsia="en-GB"/>
        </w:rPr>
        <w:t xml:space="preserve">The Civil Service offers a choice of pension schemes, giving you the flexibility to choose the pension that suits you best. </w:t>
      </w:r>
    </w:p>
    <w:p w14:paraId="1352F68F" w14:textId="77777777" w:rsidR="00E44154" w:rsidRPr="00624A17" w:rsidRDefault="00E44154" w:rsidP="007F3D0C">
      <w:pPr>
        <w:jc w:val="both"/>
        <w:rPr>
          <w:rFonts w:cs="Arial"/>
          <w:sz w:val="14"/>
          <w:szCs w:val="24"/>
          <w:lang w:eastAsia="en-GB"/>
        </w:rPr>
      </w:pPr>
    </w:p>
    <w:p w14:paraId="6B8908EC" w14:textId="77777777" w:rsidR="00624A17" w:rsidRDefault="00E44154" w:rsidP="007F3D0C">
      <w:pPr>
        <w:jc w:val="both"/>
        <w:rPr>
          <w:rFonts w:cs="Arial"/>
          <w:b/>
          <w:sz w:val="22"/>
          <w:szCs w:val="22"/>
          <w:lang w:eastAsia="en-GB"/>
        </w:rPr>
      </w:pPr>
      <w:r w:rsidRPr="00E44154">
        <w:rPr>
          <w:rFonts w:cs="Arial"/>
          <w:b/>
          <w:sz w:val="22"/>
          <w:szCs w:val="22"/>
          <w:lang w:eastAsia="en-GB"/>
        </w:rPr>
        <w:t xml:space="preserve">Training </w:t>
      </w:r>
    </w:p>
    <w:p w14:paraId="7EBF9808" w14:textId="0D4D5A2C" w:rsidR="00E44154" w:rsidRPr="00624A17" w:rsidRDefault="00E44154" w:rsidP="007F3D0C">
      <w:pPr>
        <w:jc w:val="both"/>
        <w:rPr>
          <w:rFonts w:cs="Arial"/>
          <w:b/>
          <w:sz w:val="22"/>
          <w:szCs w:val="22"/>
          <w:lang w:eastAsia="en-GB"/>
        </w:rPr>
      </w:pPr>
      <w:r w:rsidRPr="00E44154">
        <w:rPr>
          <w:rFonts w:cs="Arial"/>
          <w:sz w:val="22"/>
          <w:szCs w:val="22"/>
          <w:lang w:eastAsia="en-GB"/>
        </w:rPr>
        <w:t xml:space="preserve">HMCTS is committed to staff development and offers an extensive range of training and development opportunities. </w:t>
      </w:r>
    </w:p>
    <w:p w14:paraId="1738651E" w14:textId="77777777" w:rsidR="00E44154" w:rsidRPr="00E44154" w:rsidRDefault="00E44154" w:rsidP="007F3D0C">
      <w:pPr>
        <w:jc w:val="both"/>
        <w:rPr>
          <w:rFonts w:cs="Arial"/>
          <w:sz w:val="14"/>
          <w:szCs w:val="22"/>
          <w:lang w:eastAsia="en-GB"/>
        </w:rPr>
      </w:pPr>
    </w:p>
    <w:p w14:paraId="698BED43"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Reward &amp; Recognition Scheme</w:t>
      </w:r>
    </w:p>
    <w:p w14:paraId="381A1A7A" w14:textId="77777777" w:rsidR="00E44154" w:rsidRPr="00E44154" w:rsidRDefault="00E44154" w:rsidP="007F3D0C">
      <w:pPr>
        <w:ind w:right="-49"/>
        <w:jc w:val="both"/>
        <w:rPr>
          <w:rFonts w:cs="Arial"/>
          <w:sz w:val="22"/>
          <w:szCs w:val="22"/>
          <w:lang w:eastAsia="en-GB"/>
        </w:rPr>
      </w:pPr>
      <w:r w:rsidRPr="00E44154">
        <w:rPr>
          <w:rFonts w:cs="Arial"/>
          <w:sz w:val="22"/>
          <w:szCs w:val="22"/>
          <w:lang w:eastAsia="en-GB"/>
        </w:rPr>
        <w:t>Potential to secure up to £2,500 per financial year from individual / team awards for exceptional performance</w:t>
      </w:r>
    </w:p>
    <w:p w14:paraId="5C768CD1" w14:textId="77777777" w:rsidR="00E44154" w:rsidRPr="00E44154" w:rsidRDefault="00E44154" w:rsidP="007F3D0C">
      <w:pPr>
        <w:ind w:right="-49"/>
        <w:jc w:val="both"/>
        <w:rPr>
          <w:rFonts w:cs="Arial"/>
          <w:sz w:val="14"/>
          <w:szCs w:val="14"/>
          <w:lang w:eastAsia="en-GB"/>
        </w:rPr>
      </w:pPr>
    </w:p>
    <w:p w14:paraId="4B05073D"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Employee Discount Scheme</w:t>
      </w:r>
    </w:p>
    <w:p w14:paraId="1AF39CC8" w14:textId="77777777" w:rsidR="00E44154" w:rsidRPr="00E44154" w:rsidRDefault="00E44154" w:rsidP="007F3D0C">
      <w:pPr>
        <w:ind w:right="-49"/>
        <w:jc w:val="both"/>
        <w:rPr>
          <w:rFonts w:cs="Arial"/>
          <w:sz w:val="22"/>
          <w:szCs w:val="22"/>
          <w:lang w:eastAsia="en-GB"/>
        </w:rPr>
      </w:pPr>
      <w:r w:rsidRPr="00E44154">
        <w:rPr>
          <w:rFonts w:cs="Arial"/>
          <w:sz w:val="22"/>
          <w:szCs w:val="22"/>
          <w:lang w:eastAsia="en-GB"/>
        </w:rPr>
        <w:t>Provides discounts and offers for many high street and bespoke retailers</w:t>
      </w:r>
    </w:p>
    <w:p w14:paraId="0ED27488" w14:textId="77777777" w:rsidR="00E44154" w:rsidRPr="00E44154" w:rsidRDefault="00E44154" w:rsidP="007F3D0C">
      <w:pPr>
        <w:ind w:right="-49"/>
        <w:jc w:val="both"/>
        <w:rPr>
          <w:rFonts w:cs="Arial"/>
          <w:sz w:val="14"/>
          <w:szCs w:val="24"/>
          <w:lang w:eastAsia="en-GB"/>
        </w:rPr>
      </w:pPr>
    </w:p>
    <w:p w14:paraId="3ACD5102"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Support</w:t>
      </w:r>
    </w:p>
    <w:p w14:paraId="71A99E21" w14:textId="77777777" w:rsidR="00E44154" w:rsidRPr="00E44154" w:rsidRDefault="00E44154" w:rsidP="007F3D0C">
      <w:pPr>
        <w:ind w:right="-49"/>
        <w:jc w:val="both"/>
        <w:rPr>
          <w:rFonts w:cs="Arial"/>
          <w:b/>
          <w:sz w:val="6"/>
          <w:szCs w:val="6"/>
          <w:lang w:eastAsia="en-GB"/>
        </w:rPr>
      </w:pPr>
    </w:p>
    <w:p w14:paraId="1324411E"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 xml:space="preserve">A range of ‘Family Friendly’ policies such as opportunities to work reduced hours or job share. </w:t>
      </w:r>
    </w:p>
    <w:p w14:paraId="70E2C961"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lastRenderedPageBreak/>
        <w:t>Access to flexible benefits such as salary sacrifice arrangements for childcare vouchers and voluntary benefits such as retail vouchers and discounts on a range of goods and services.</w:t>
      </w:r>
    </w:p>
    <w:p w14:paraId="475471E5"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Paid paternity, adoption and maternity leave.</w:t>
      </w:r>
    </w:p>
    <w:p w14:paraId="0DA22826" w14:textId="77777777" w:rsidR="00E44154" w:rsidRPr="00E44154" w:rsidRDefault="00E44154" w:rsidP="007F3D0C">
      <w:pPr>
        <w:numPr>
          <w:ilvl w:val="0"/>
          <w:numId w:val="12"/>
        </w:numPr>
        <w:spacing w:line="276" w:lineRule="auto"/>
        <w:jc w:val="both"/>
        <w:rPr>
          <w:rFonts w:cs="Arial"/>
          <w:sz w:val="22"/>
          <w:szCs w:val="22"/>
          <w:lang w:eastAsia="en-GB"/>
        </w:rPr>
      </w:pPr>
      <w:r w:rsidRPr="00E44154">
        <w:rPr>
          <w:rFonts w:cs="Arial"/>
          <w:sz w:val="22"/>
          <w:szCs w:val="22"/>
          <w:lang w:eastAsia="en-GB"/>
        </w:rPr>
        <w:t>Free annual sight tests for employees who use computer screens.</w:t>
      </w:r>
    </w:p>
    <w:p w14:paraId="20EAF7FF" w14:textId="77777777" w:rsidR="00E44154" w:rsidRPr="00E44154" w:rsidRDefault="00E44154" w:rsidP="007F3D0C">
      <w:pPr>
        <w:ind w:left="360" w:hanging="360"/>
        <w:jc w:val="both"/>
        <w:rPr>
          <w:rFonts w:cs="Arial"/>
          <w:sz w:val="12"/>
          <w:szCs w:val="22"/>
          <w:lang w:eastAsia="en-GB"/>
        </w:rPr>
      </w:pPr>
    </w:p>
    <w:p w14:paraId="7138C255" w14:textId="77777777" w:rsidR="00E44154" w:rsidRPr="00E44154" w:rsidRDefault="00E44154" w:rsidP="007F3D0C">
      <w:pPr>
        <w:jc w:val="both"/>
        <w:rPr>
          <w:rFonts w:cs="Arial"/>
          <w:b/>
          <w:sz w:val="22"/>
          <w:szCs w:val="22"/>
          <w:lang w:eastAsia="en-GB"/>
        </w:rPr>
      </w:pPr>
      <w:r w:rsidRPr="00E44154">
        <w:rPr>
          <w:rFonts w:cs="Arial"/>
          <w:b/>
          <w:sz w:val="22"/>
          <w:szCs w:val="22"/>
          <w:lang w:eastAsia="en-GB"/>
        </w:rPr>
        <w:t>Networks</w:t>
      </w:r>
    </w:p>
    <w:p w14:paraId="298428C6" w14:textId="77777777" w:rsidR="00E44154" w:rsidRPr="00E44154" w:rsidRDefault="00E44154" w:rsidP="007F3D0C">
      <w:pPr>
        <w:jc w:val="both"/>
        <w:rPr>
          <w:rFonts w:cs="Arial"/>
          <w:color w:val="000000"/>
          <w:sz w:val="22"/>
          <w:szCs w:val="22"/>
          <w:lang w:eastAsia="en-GB"/>
        </w:rPr>
      </w:pPr>
      <w:r w:rsidRPr="00E44154">
        <w:rPr>
          <w:rFonts w:cs="Arial"/>
          <w:color w:val="000000"/>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p w14:paraId="4E1CEB00" w14:textId="77777777" w:rsidR="00E44154" w:rsidRPr="00793CB3" w:rsidRDefault="00E44154" w:rsidP="007F3D0C">
      <w:pPr>
        <w:jc w:val="both"/>
        <w:rPr>
          <w:rFonts w:cs="Arial"/>
          <w:b/>
          <w:color w:val="000000"/>
          <w:sz w:val="18"/>
          <w:szCs w:val="18"/>
          <w:lang w:eastAsia="en-GB"/>
        </w:rPr>
      </w:pPr>
    </w:p>
    <w:p w14:paraId="0408989E" w14:textId="77777777" w:rsidR="005954F6" w:rsidRPr="005954F6" w:rsidRDefault="005954F6" w:rsidP="007F3D0C">
      <w:pPr>
        <w:jc w:val="both"/>
        <w:rPr>
          <w:rFonts w:cs="Arial"/>
          <w:b/>
          <w:bCs/>
        </w:rPr>
      </w:pPr>
      <w:r w:rsidRPr="005954F6">
        <w:rPr>
          <w:rFonts w:cs="Arial"/>
          <w:b/>
          <w:bCs/>
        </w:rPr>
        <w:t>Further Information:</w:t>
      </w:r>
    </w:p>
    <w:p w14:paraId="58D3A131" w14:textId="77777777" w:rsidR="005954F6" w:rsidRPr="005954F6" w:rsidRDefault="005954F6" w:rsidP="007F3D0C">
      <w:pPr>
        <w:jc w:val="both"/>
        <w:rPr>
          <w:rFonts w:cs="Arial"/>
          <w:sz w:val="6"/>
          <w:szCs w:val="8"/>
        </w:rPr>
      </w:pPr>
    </w:p>
    <w:p w14:paraId="49DBACB1" w14:textId="77777777" w:rsidR="005954F6" w:rsidRPr="005954F6" w:rsidRDefault="005954F6" w:rsidP="007F3D0C">
      <w:pPr>
        <w:jc w:val="both"/>
        <w:rPr>
          <w:rFonts w:cs="Arial"/>
          <w:sz w:val="22"/>
          <w:szCs w:val="24"/>
        </w:rPr>
      </w:pPr>
      <w:r w:rsidRPr="005954F6">
        <w:rPr>
          <w:rFonts w:cs="Arial"/>
          <w:sz w:val="22"/>
          <w:szCs w:val="24"/>
        </w:rPr>
        <w:t>The Civil Service Code sets out the standards of behaviour expected of civil servants. We recruit by merit on the basis of fair and open competition, as outlined in the Civil Service Commission's recruitment principles. The Civil Service embraces diversity and promotes equality of opportunity.  As such, we run a Disability Confident Scheme (DCS) for candidates with disabilities who meet the minimum selection criteria.</w:t>
      </w:r>
    </w:p>
    <w:p w14:paraId="0B7CDE9E" w14:textId="77777777" w:rsidR="005954F6" w:rsidRPr="005954F6" w:rsidRDefault="005954F6" w:rsidP="007F3D0C">
      <w:pPr>
        <w:jc w:val="both"/>
        <w:rPr>
          <w:rFonts w:cs="Arial"/>
          <w:b/>
          <w:bCs/>
          <w:color w:val="666666"/>
          <w:sz w:val="14"/>
          <w:szCs w:val="14"/>
          <w:lang w:eastAsia="en-GB"/>
        </w:rPr>
      </w:pPr>
    </w:p>
    <w:p w14:paraId="5074FE7B" w14:textId="77777777" w:rsidR="005954F6" w:rsidRPr="005954F6" w:rsidRDefault="005954F6" w:rsidP="007F3D0C">
      <w:pPr>
        <w:jc w:val="both"/>
        <w:rPr>
          <w:rFonts w:eastAsia="Calibri" w:cs="Calibri"/>
          <w:color w:val="0563C1"/>
          <w:sz w:val="22"/>
          <w:szCs w:val="22"/>
          <w:u w:val="single"/>
        </w:rPr>
      </w:pPr>
      <w:r w:rsidRPr="005954F6">
        <w:rPr>
          <w:rFonts w:cs="Arial"/>
          <w:sz w:val="22"/>
          <w:szCs w:val="24"/>
        </w:rPr>
        <w:t>Appointment to the Civil Service is governed by the Civil Service Commission’s Recruitment Principles. If you feel a department has breached the requirements of the Recruitment Principles and would like to raise this, please contact SSCL (Moj-recruitment-vetting-team in the first instance. If the role has been advertised externally (outside of the Civil Service) and you are not satisfied with the response, you may bring your complaint to the Commission. For further information on bringing a complaint to the Civil Service Commission, please visit their web pages: </w:t>
      </w:r>
      <w:r w:rsidRPr="005954F6">
        <w:rPr>
          <w:rFonts w:eastAsia="Calibri" w:cs="Calibri"/>
          <w:color w:val="0563C1"/>
          <w:sz w:val="22"/>
          <w:szCs w:val="22"/>
          <w:u w:val="single"/>
        </w:rPr>
        <w:t>http://civilservicecommission.independent.gov.uk/civil-service-recruitment/complaints/</w:t>
      </w:r>
    </w:p>
    <w:p w14:paraId="33539F88" w14:textId="77777777" w:rsidR="005954F6" w:rsidRPr="005954F6" w:rsidRDefault="005954F6" w:rsidP="007F3D0C">
      <w:pPr>
        <w:jc w:val="both"/>
        <w:rPr>
          <w:rFonts w:cs="Arial"/>
          <w:sz w:val="22"/>
          <w:szCs w:val="24"/>
        </w:rPr>
      </w:pPr>
    </w:p>
    <w:p w14:paraId="72919EEA" w14:textId="77777777" w:rsidR="0025580B" w:rsidRPr="00A07AF9" w:rsidRDefault="0025580B" w:rsidP="007F3D0C">
      <w:pPr>
        <w:jc w:val="both"/>
        <w:rPr>
          <w:sz w:val="22"/>
          <w:szCs w:val="24"/>
        </w:rPr>
      </w:pPr>
    </w:p>
    <w:sectPr w:rsidR="0025580B" w:rsidRPr="00A07AF9" w:rsidSect="007407C4">
      <w:headerReference w:type="default" r:id="rId13"/>
      <w:footerReference w:type="default" r:id="rId14"/>
      <w:pgSz w:w="11907" w:h="16840" w:code="9"/>
      <w:pgMar w:top="312" w:right="567" w:bottom="323" w:left="567" w:header="22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3B5F" w14:textId="77777777" w:rsidR="00B013E3" w:rsidRDefault="00B013E3">
      <w:r>
        <w:separator/>
      </w:r>
    </w:p>
  </w:endnote>
  <w:endnote w:type="continuationSeparator" w:id="0">
    <w:p w14:paraId="04F7D635" w14:textId="77777777" w:rsidR="00B013E3" w:rsidRDefault="00B013E3">
      <w:r>
        <w:continuationSeparator/>
      </w:r>
    </w:p>
  </w:endnote>
  <w:endnote w:type="continuationNotice" w:id="1">
    <w:p w14:paraId="08EF1021" w14:textId="77777777" w:rsidR="004F5F52" w:rsidRDefault="004F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Light">
    <w:altName w:val="Calibri"/>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5008" w14:textId="77777777" w:rsidR="00B013E3" w:rsidRDefault="00B013E3">
      <w:r>
        <w:separator/>
      </w:r>
    </w:p>
  </w:footnote>
  <w:footnote w:type="continuationSeparator" w:id="0">
    <w:p w14:paraId="12DDAC86" w14:textId="77777777" w:rsidR="00B013E3" w:rsidRDefault="00B013E3">
      <w:r>
        <w:continuationSeparator/>
      </w:r>
    </w:p>
  </w:footnote>
  <w:footnote w:type="continuationNotice" w:id="1">
    <w:p w14:paraId="2214E8CA" w14:textId="77777777" w:rsidR="004F5F52" w:rsidRDefault="004F5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93" w14:textId="77777777" w:rsidR="0060144D" w:rsidRDefault="00023E0B">
    <w:pPr>
      <w:pStyle w:val="Header"/>
      <w:rPr>
        <w:rFonts w:ascii="Arial Black" w:hAnsi="Arial Black"/>
        <w:i/>
        <w:sz w:val="16"/>
      </w:rPr>
    </w:pPr>
  </w:p>
  <w:p w14:paraId="139738CE" w14:textId="77777777" w:rsidR="0060144D" w:rsidRPr="00434EA4" w:rsidRDefault="00023E0B"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346CE"/>
    <w:multiLevelType w:val="hybridMultilevel"/>
    <w:tmpl w:val="05F4C10A"/>
    <w:lvl w:ilvl="0" w:tplc="EC28383C">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3734"/>
    <w:multiLevelType w:val="hybridMultilevel"/>
    <w:tmpl w:val="230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0362E8"/>
    <w:multiLevelType w:val="hybridMultilevel"/>
    <w:tmpl w:val="3A064E2A"/>
    <w:lvl w:ilvl="0" w:tplc="2654C4C4">
      <w:start w:val="1"/>
      <w:numFmt w:val="bullet"/>
      <w:lvlText w:val=""/>
      <w:lvlJc w:val="left"/>
      <w:pPr>
        <w:ind w:left="421" w:hanging="284"/>
      </w:pPr>
      <w:rPr>
        <w:rFonts w:ascii="Symbol" w:eastAsia="Symbol" w:hAnsi="Symbol" w:hint="default"/>
        <w:sz w:val="24"/>
        <w:szCs w:val="24"/>
      </w:rPr>
    </w:lvl>
    <w:lvl w:ilvl="1" w:tplc="36EEB094">
      <w:start w:val="1"/>
      <w:numFmt w:val="bullet"/>
      <w:lvlText w:val="•"/>
      <w:lvlJc w:val="left"/>
      <w:pPr>
        <w:ind w:left="1087" w:hanging="284"/>
      </w:pPr>
      <w:rPr>
        <w:rFonts w:hint="default"/>
      </w:rPr>
    </w:lvl>
    <w:lvl w:ilvl="2" w:tplc="AFA6E11C">
      <w:start w:val="1"/>
      <w:numFmt w:val="bullet"/>
      <w:lvlText w:val="•"/>
      <w:lvlJc w:val="left"/>
      <w:pPr>
        <w:ind w:left="1752" w:hanging="284"/>
      </w:pPr>
      <w:rPr>
        <w:rFonts w:hint="default"/>
      </w:rPr>
    </w:lvl>
    <w:lvl w:ilvl="3" w:tplc="715A23E4">
      <w:start w:val="1"/>
      <w:numFmt w:val="bullet"/>
      <w:lvlText w:val="•"/>
      <w:lvlJc w:val="left"/>
      <w:pPr>
        <w:ind w:left="2418" w:hanging="284"/>
      </w:pPr>
      <w:rPr>
        <w:rFonts w:hint="default"/>
      </w:rPr>
    </w:lvl>
    <w:lvl w:ilvl="4" w:tplc="642A1DEC">
      <w:start w:val="1"/>
      <w:numFmt w:val="bullet"/>
      <w:lvlText w:val="•"/>
      <w:lvlJc w:val="left"/>
      <w:pPr>
        <w:ind w:left="3084" w:hanging="284"/>
      </w:pPr>
      <w:rPr>
        <w:rFonts w:hint="default"/>
      </w:rPr>
    </w:lvl>
    <w:lvl w:ilvl="5" w:tplc="5D842FA4">
      <w:start w:val="1"/>
      <w:numFmt w:val="bullet"/>
      <w:lvlText w:val="•"/>
      <w:lvlJc w:val="left"/>
      <w:pPr>
        <w:ind w:left="3749" w:hanging="284"/>
      </w:pPr>
      <w:rPr>
        <w:rFonts w:hint="default"/>
      </w:rPr>
    </w:lvl>
    <w:lvl w:ilvl="6" w:tplc="0C3CC148">
      <w:start w:val="1"/>
      <w:numFmt w:val="bullet"/>
      <w:lvlText w:val="•"/>
      <w:lvlJc w:val="left"/>
      <w:pPr>
        <w:ind w:left="4415" w:hanging="284"/>
      </w:pPr>
      <w:rPr>
        <w:rFonts w:hint="default"/>
      </w:rPr>
    </w:lvl>
    <w:lvl w:ilvl="7" w:tplc="6978872E">
      <w:start w:val="1"/>
      <w:numFmt w:val="bullet"/>
      <w:lvlText w:val="•"/>
      <w:lvlJc w:val="left"/>
      <w:pPr>
        <w:ind w:left="5081" w:hanging="284"/>
      </w:pPr>
      <w:rPr>
        <w:rFonts w:hint="default"/>
      </w:rPr>
    </w:lvl>
    <w:lvl w:ilvl="8" w:tplc="642A3022">
      <w:start w:val="1"/>
      <w:numFmt w:val="bullet"/>
      <w:lvlText w:val="•"/>
      <w:lvlJc w:val="left"/>
      <w:pPr>
        <w:ind w:left="5746" w:hanging="284"/>
      </w:pPr>
      <w:rPr>
        <w:rFonts w:hint="default"/>
      </w:rPr>
    </w:lvl>
  </w:abstractNum>
  <w:abstractNum w:abstractNumId="5"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B7D09"/>
    <w:multiLevelType w:val="hybridMultilevel"/>
    <w:tmpl w:val="43D2656A"/>
    <w:lvl w:ilvl="0" w:tplc="09045F94">
      <w:start w:val="1"/>
      <w:numFmt w:val="bullet"/>
      <w:lvlText w:val=""/>
      <w:lvlJc w:val="left"/>
      <w:pPr>
        <w:ind w:left="421" w:hanging="284"/>
      </w:pPr>
      <w:rPr>
        <w:rFonts w:ascii="Symbol" w:eastAsia="Symbol" w:hAnsi="Symbol" w:hint="default"/>
        <w:sz w:val="24"/>
        <w:szCs w:val="24"/>
      </w:rPr>
    </w:lvl>
    <w:lvl w:ilvl="1" w:tplc="5020728A">
      <w:start w:val="1"/>
      <w:numFmt w:val="bullet"/>
      <w:lvlText w:val="•"/>
      <w:lvlJc w:val="left"/>
      <w:pPr>
        <w:ind w:left="1087" w:hanging="284"/>
      </w:pPr>
      <w:rPr>
        <w:rFonts w:hint="default"/>
      </w:rPr>
    </w:lvl>
    <w:lvl w:ilvl="2" w:tplc="72AEED88">
      <w:start w:val="1"/>
      <w:numFmt w:val="bullet"/>
      <w:lvlText w:val="•"/>
      <w:lvlJc w:val="left"/>
      <w:pPr>
        <w:ind w:left="1752" w:hanging="284"/>
      </w:pPr>
      <w:rPr>
        <w:rFonts w:hint="default"/>
      </w:rPr>
    </w:lvl>
    <w:lvl w:ilvl="3" w:tplc="2FDA37E4">
      <w:start w:val="1"/>
      <w:numFmt w:val="bullet"/>
      <w:lvlText w:val="•"/>
      <w:lvlJc w:val="left"/>
      <w:pPr>
        <w:ind w:left="2418" w:hanging="284"/>
      </w:pPr>
      <w:rPr>
        <w:rFonts w:hint="default"/>
      </w:rPr>
    </w:lvl>
    <w:lvl w:ilvl="4" w:tplc="6E9E1D16">
      <w:start w:val="1"/>
      <w:numFmt w:val="bullet"/>
      <w:lvlText w:val="•"/>
      <w:lvlJc w:val="left"/>
      <w:pPr>
        <w:ind w:left="3084" w:hanging="284"/>
      </w:pPr>
      <w:rPr>
        <w:rFonts w:hint="default"/>
      </w:rPr>
    </w:lvl>
    <w:lvl w:ilvl="5" w:tplc="15942E68">
      <w:start w:val="1"/>
      <w:numFmt w:val="bullet"/>
      <w:lvlText w:val="•"/>
      <w:lvlJc w:val="left"/>
      <w:pPr>
        <w:ind w:left="3749" w:hanging="284"/>
      </w:pPr>
      <w:rPr>
        <w:rFonts w:hint="default"/>
      </w:rPr>
    </w:lvl>
    <w:lvl w:ilvl="6" w:tplc="BCC46180">
      <w:start w:val="1"/>
      <w:numFmt w:val="bullet"/>
      <w:lvlText w:val="•"/>
      <w:lvlJc w:val="left"/>
      <w:pPr>
        <w:ind w:left="4415" w:hanging="284"/>
      </w:pPr>
      <w:rPr>
        <w:rFonts w:hint="default"/>
      </w:rPr>
    </w:lvl>
    <w:lvl w:ilvl="7" w:tplc="F0685A76">
      <w:start w:val="1"/>
      <w:numFmt w:val="bullet"/>
      <w:lvlText w:val="•"/>
      <w:lvlJc w:val="left"/>
      <w:pPr>
        <w:ind w:left="5081" w:hanging="284"/>
      </w:pPr>
      <w:rPr>
        <w:rFonts w:hint="default"/>
      </w:rPr>
    </w:lvl>
    <w:lvl w:ilvl="8" w:tplc="F682875A">
      <w:start w:val="1"/>
      <w:numFmt w:val="bullet"/>
      <w:lvlText w:val="•"/>
      <w:lvlJc w:val="left"/>
      <w:pPr>
        <w:ind w:left="5746" w:hanging="284"/>
      </w:pPr>
      <w:rPr>
        <w:rFonts w:hint="default"/>
      </w:rPr>
    </w:lvl>
  </w:abstractNum>
  <w:abstractNum w:abstractNumId="8" w15:restartNumberingAfterBreak="0">
    <w:nsid w:val="3C4C73CD"/>
    <w:multiLevelType w:val="hybridMultilevel"/>
    <w:tmpl w:val="87F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3F8F0544"/>
    <w:multiLevelType w:val="hybridMultilevel"/>
    <w:tmpl w:val="67B03E80"/>
    <w:lvl w:ilvl="0" w:tplc="EC28383C">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459B"/>
    <w:multiLevelType w:val="hybridMultilevel"/>
    <w:tmpl w:val="340AE0C2"/>
    <w:lvl w:ilvl="0" w:tplc="06B6D800">
      <w:start w:val="1"/>
      <w:numFmt w:val="bullet"/>
      <w:lvlText w:val=""/>
      <w:lvlJc w:val="left"/>
      <w:pPr>
        <w:ind w:left="421" w:hanging="284"/>
      </w:pPr>
      <w:rPr>
        <w:rFonts w:ascii="Symbol" w:eastAsia="Symbol" w:hAnsi="Symbol" w:hint="default"/>
        <w:sz w:val="22"/>
        <w:szCs w:val="22"/>
      </w:rPr>
    </w:lvl>
    <w:lvl w:ilvl="1" w:tplc="13088A4C">
      <w:start w:val="1"/>
      <w:numFmt w:val="bullet"/>
      <w:lvlText w:val="•"/>
      <w:lvlJc w:val="left"/>
      <w:pPr>
        <w:ind w:left="1087" w:hanging="284"/>
      </w:pPr>
      <w:rPr>
        <w:rFonts w:hint="default"/>
      </w:rPr>
    </w:lvl>
    <w:lvl w:ilvl="2" w:tplc="E55EF236">
      <w:start w:val="1"/>
      <w:numFmt w:val="bullet"/>
      <w:lvlText w:val="•"/>
      <w:lvlJc w:val="left"/>
      <w:pPr>
        <w:ind w:left="1752" w:hanging="284"/>
      </w:pPr>
      <w:rPr>
        <w:rFonts w:hint="default"/>
      </w:rPr>
    </w:lvl>
    <w:lvl w:ilvl="3" w:tplc="8C1464F2">
      <w:start w:val="1"/>
      <w:numFmt w:val="bullet"/>
      <w:lvlText w:val="•"/>
      <w:lvlJc w:val="left"/>
      <w:pPr>
        <w:ind w:left="2418" w:hanging="284"/>
      </w:pPr>
      <w:rPr>
        <w:rFonts w:hint="default"/>
      </w:rPr>
    </w:lvl>
    <w:lvl w:ilvl="4" w:tplc="28F6F150">
      <w:start w:val="1"/>
      <w:numFmt w:val="bullet"/>
      <w:lvlText w:val="•"/>
      <w:lvlJc w:val="left"/>
      <w:pPr>
        <w:ind w:left="3084" w:hanging="284"/>
      </w:pPr>
      <w:rPr>
        <w:rFonts w:hint="default"/>
      </w:rPr>
    </w:lvl>
    <w:lvl w:ilvl="5" w:tplc="1FB23734">
      <w:start w:val="1"/>
      <w:numFmt w:val="bullet"/>
      <w:lvlText w:val="•"/>
      <w:lvlJc w:val="left"/>
      <w:pPr>
        <w:ind w:left="3749" w:hanging="284"/>
      </w:pPr>
      <w:rPr>
        <w:rFonts w:hint="default"/>
      </w:rPr>
    </w:lvl>
    <w:lvl w:ilvl="6" w:tplc="18CA8388">
      <w:start w:val="1"/>
      <w:numFmt w:val="bullet"/>
      <w:lvlText w:val="•"/>
      <w:lvlJc w:val="left"/>
      <w:pPr>
        <w:ind w:left="4415" w:hanging="284"/>
      </w:pPr>
      <w:rPr>
        <w:rFonts w:hint="default"/>
      </w:rPr>
    </w:lvl>
    <w:lvl w:ilvl="7" w:tplc="74F66F76">
      <w:start w:val="1"/>
      <w:numFmt w:val="bullet"/>
      <w:lvlText w:val="•"/>
      <w:lvlJc w:val="left"/>
      <w:pPr>
        <w:ind w:left="5081" w:hanging="284"/>
      </w:pPr>
      <w:rPr>
        <w:rFonts w:hint="default"/>
      </w:rPr>
    </w:lvl>
    <w:lvl w:ilvl="8" w:tplc="943677B2">
      <w:start w:val="1"/>
      <w:numFmt w:val="bullet"/>
      <w:lvlText w:val="•"/>
      <w:lvlJc w:val="left"/>
      <w:pPr>
        <w:ind w:left="5746" w:hanging="284"/>
      </w:pPr>
      <w:rPr>
        <w:rFonts w:hint="default"/>
      </w:rPr>
    </w:lvl>
  </w:abstractNum>
  <w:abstractNum w:abstractNumId="12" w15:restartNumberingAfterBreak="0">
    <w:nsid w:val="41C139D5"/>
    <w:multiLevelType w:val="hybridMultilevel"/>
    <w:tmpl w:val="A314D78A"/>
    <w:lvl w:ilvl="0" w:tplc="51327C94">
      <w:start w:val="1"/>
      <w:numFmt w:val="bullet"/>
      <w:lvlText w:val=""/>
      <w:lvlJc w:val="left"/>
      <w:pPr>
        <w:ind w:left="421" w:hanging="284"/>
      </w:pPr>
      <w:rPr>
        <w:rFonts w:ascii="Symbol" w:eastAsia="Symbol" w:hAnsi="Symbol" w:hint="default"/>
        <w:b/>
        <w:bCs/>
        <w:sz w:val="24"/>
        <w:szCs w:val="24"/>
      </w:rPr>
    </w:lvl>
    <w:lvl w:ilvl="1" w:tplc="B44E8EB6">
      <w:start w:val="1"/>
      <w:numFmt w:val="bullet"/>
      <w:lvlText w:val="•"/>
      <w:lvlJc w:val="left"/>
      <w:pPr>
        <w:ind w:left="1087" w:hanging="284"/>
      </w:pPr>
      <w:rPr>
        <w:rFonts w:hint="default"/>
      </w:rPr>
    </w:lvl>
    <w:lvl w:ilvl="2" w:tplc="70CE1292">
      <w:start w:val="1"/>
      <w:numFmt w:val="bullet"/>
      <w:lvlText w:val="•"/>
      <w:lvlJc w:val="left"/>
      <w:pPr>
        <w:ind w:left="1752" w:hanging="284"/>
      </w:pPr>
      <w:rPr>
        <w:rFonts w:hint="default"/>
      </w:rPr>
    </w:lvl>
    <w:lvl w:ilvl="3" w:tplc="E39459A8">
      <w:start w:val="1"/>
      <w:numFmt w:val="bullet"/>
      <w:lvlText w:val="•"/>
      <w:lvlJc w:val="left"/>
      <w:pPr>
        <w:ind w:left="2418" w:hanging="284"/>
      </w:pPr>
      <w:rPr>
        <w:rFonts w:hint="default"/>
      </w:rPr>
    </w:lvl>
    <w:lvl w:ilvl="4" w:tplc="19AC4A6C">
      <w:start w:val="1"/>
      <w:numFmt w:val="bullet"/>
      <w:lvlText w:val="•"/>
      <w:lvlJc w:val="left"/>
      <w:pPr>
        <w:ind w:left="3084" w:hanging="284"/>
      </w:pPr>
      <w:rPr>
        <w:rFonts w:hint="default"/>
      </w:rPr>
    </w:lvl>
    <w:lvl w:ilvl="5" w:tplc="A9BC3370">
      <w:start w:val="1"/>
      <w:numFmt w:val="bullet"/>
      <w:lvlText w:val="•"/>
      <w:lvlJc w:val="left"/>
      <w:pPr>
        <w:ind w:left="3749" w:hanging="284"/>
      </w:pPr>
      <w:rPr>
        <w:rFonts w:hint="default"/>
      </w:rPr>
    </w:lvl>
    <w:lvl w:ilvl="6" w:tplc="D4240D58">
      <w:start w:val="1"/>
      <w:numFmt w:val="bullet"/>
      <w:lvlText w:val="•"/>
      <w:lvlJc w:val="left"/>
      <w:pPr>
        <w:ind w:left="4415" w:hanging="284"/>
      </w:pPr>
      <w:rPr>
        <w:rFonts w:hint="default"/>
      </w:rPr>
    </w:lvl>
    <w:lvl w:ilvl="7" w:tplc="4F386BBA">
      <w:start w:val="1"/>
      <w:numFmt w:val="bullet"/>
      <w:lvlText w:val="•"/>
      <w:lvlJc w:val="left"/>
      <w:pPr>
        <w:ind w:left="5081" w:hanging="284"/>
      </w:pPr>
      <w:rPr>
        <w:rFonts w:hint="default"/>
      </w:rPr>
    </w:lvl>
    <w:lvl w:ilvl="8" w:tplc="379A93A0">
      <w:start w:val="1"/>
      <w:numFmt w:val="bullet"/>
      <w:lvlText w:val="•"/>
      <w:lvlJc w:val="left"/>
      <w:pPr>
        <w:ind w:left="5746" w:hanging="284"/>
      </w:pPr>
      <w:rPr>
        <w:rFonts w:hint="default"/>
      </w:rPr>
    </w:lvl>
  </w:abstractNum>
  <w:abstractNum w:abstractNumId="13" w15:restartNumberingAfterBreak="0">
    <w:nsid w:val="4C3E1ABC"/>
    <w:multiLevelType w:val="hybridMultilevel"/>
    <w:tmpl w:val="DD4EA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A225D"/>
    <w:multiLevelType w:val="hybridMultilevel"/>
    <w:tmpl w:val="E8687CCA"/>
    <w:lvl w:ilvl="0" w:tplc="EC28383C">
      <w:start w:val="1"/>
      <w:numFmt w:val="bullet"/>
      <w:lvlText w:val=""/>
      <w:lvlJc w:val="left"/>
      <w:pPr>
        <w:ind w:left="421" w:hanging="284"/>
      </w:pPr>
      <w:rPr>
        <w:rFonts w:ascii="Symbol" w:eastAsia="Symbol" w:hAnsi="Symbol" w:hint="default"/>
        <w:sz w:val="24"/>
        <w:szCs w:val="24"/>
      </w:rPr>
    </w:lvl>
    <w:lvl w:ilvl="1" w:tplc="B81EEC94">
      <w:start w:val="1"/>
      <w:numFmt w:val="bullet"/>
      <w:lvlText w:val="•"/>
      <w:lvlJc w:val="left"/>
      <w:pPr>
        <w:ind w:left="1087" w:hanging="284"/>
      </w:pPr>
      <w:rPr>
        <w:rFonts w:hint="default"/>
      </w:rPr>
    </w:lvl>
    <w:lvl w:ilvl="2" w:tplc="AC326A22">
      <w:start w:val="1"/>
      <w:numFmt w:val="bullet"/>
      <w:lvlText w:val="•"/>
      <w:lvlJc w:val="left"/>
      <w:pPr>
        <w:ind w:left="1752" w:hanging="284"/>
      </w:pPr>
      <w:rPr>
        <w:rFonts w:hint="default"/>
      </w:rPr>
    </w:lvl>
    <w:lvl w:ilvl="3" w:tplc="2F1484BA">
      <w:start w:val="1"/>
      <w:numFmt w:val="bullet"/>
      <w:lvlText w:val="•"/>
      <w:lvlJc w:val="left"/>
      <w:pPr>
        <w:ind w:left="2418" w:hanging="284"/>
      </w:pPr>
      <w:rPr>
        <w:rFonts w:hint="default"/>
      </w:rPr>
    </w:lvl>
    <w:lvl w:ilvl="4" w:tplc="73224B34">
      <w:start w:val="1"/>
      <w:numFmt w:val="bullet"/>
      <w:lvlText w:val="•"/>
      <w:lvlJc w:val="left"/>
      <w:pPr>
        <w:ind w:left="3084" w:hanging="284"/>
      </w:pPr>
      <w:rPr>
        <w:rFonts w:hint="default"/>
      </w:rPr>
    </w:lvl>
    <w:lvl w:ilvl="5" w:tplc="5862017C">
      <w:start w:val="1"/>
      <w:numFmt w:val="bullet"/>
      <w:lvlText w:val="•"/>
      <w:lvlJc w:val="left"/>
      <w:pPr>
        <w:ind w:left="3749" w:hanging="284"/>
      </w:pPr>
      <w:rPr>
        <w:rFonts w:hint="default"/>
      </w:rPr>
    </w:lvl>
    <w:lvl w:ilvl="6" w:tplc="31C815A8">
      <w:start w:val="1"/>
      <w:numFmt w:val="bullet"/>
      <w:lvlText w:val="•"/>
      <w:lvlJc w:val="left"/>
      <w:pPr>
        <w:ind w:left="4415" w:hanging="284"/>
      </w:pPr>
      <w:rPr>
        <w:rFonts w:hint="default"/>
      </w:rPr>
    </w:lvl>
    <w:lvl w:ilvl="7" w:tplc="2AB84D52">
      <w:start w:val="1"/>
      <w:numFmt w:val="bullet"/>
      <w:lvlText w:val="•"/>
      <w:lvlJc w:val="left"/>
      <w:pPr>
        <w:ind w:left="5081" w:hanging="284"/>
      </w:pPr>
      <w:rPr>
        <w:rFonts w:hint="default"/>
      </w:rPr>
    </w:lvl>
    <w:lvl w:ilvl="8" w:tplc="CE867C48">
      <w:start w:val="1"/>
      <w:numFmt w:val="bullet"/>
      <w:lvlText w:val="•"/>
      <w:lvlJc w:val="left"/>
      <w:pPr>
        <w:ind w:left="5746" w:hanging="284"/>
      </w:pPr>
      <w:rPr>
        <w:rFonts w:hint="default"/>
      </w:rPr>
    </w:lvl>
  </w:abstractNum>
  <w:abstractNum w:abstractNumId="15" w15:restartNumberingAfterBreak="0">
    <w:nsid w:val="54EC3A9F"/>
    <w:multiLevelType w:val="hybridMultilevel"/>
    <w:tmpl w:val="40020266"/>
    <w:lvl w:ilvl="0" w:tplc="54CA216A">
      <w:start w:val="1"/>
      <w:numFmt w:val="bullet"/>
      <w:lvlText w:val=""/>
      <w:lvlJc w:val="left"/>
      <w:pPr>
        <w:ind w:left="421" w:hanging="284"/>
      </w:pPr>
      <w:rPr>
        <w:rFonts w:ascii="Symbol" w:eastAsia="Symbol" w:hAnsi="Symbol" w:hint="default"/>
        <w:sz w:val="24"/>
        <w:szCs w:val="24"/>
      </w:rPr>
    </w:lvl>
    <w:lvl w:ilvl="1" w:tplc="62A48E0A">
      <w:start w:val="1"/>
      <w:numFmt w:val="bullet"/>
      <w:lvlText w:val="•"/>
      <w:lvlJc w:val="left"/>
      <w:pPr>
        <w:ind w:left="1087" w:hanging="284"/>
      </w:pPr>
      <w:rPr>
        <w:rFonts w:hint="default"/>
      </w:rPr>
    </w:lvl>
    <w:lvl w:ilvl="2" w:tplc="B7CA5824">
      <w:start w:val="1"/>
      <w:numFmt w:val="bullet"/>
      <w:lvlText w:val="•"/>
      <w:lvlJc w:val="left"/>
      <w:pPr>
        <w:ind w:left="1752" w:hanging="284"/>
      </w:pPr>
      <w:rPr>
        <w:rFonts w:hint="default"/>
      </w:rPr>
    </w:lvl>
    <w:lvl w:ilvl="3" w:tplc="B892386C">
      <w:start w:val="1"/>
      <w:numFmt w:val="bullet"/>
      <w:lvlText w:val="•"/>
      <w:lvlJc w:val="left"/>
      <w:pPr>
        <w:ind w:left="2418" w:hanging="284"/>
      </w:pPr>
      <w:rPr>
        <w:rFonts w:hint="default"/>
      </w:rPr>
    </w:lvl>
    <w:lvl w:ilvl="4" w:tplc="EB6AF382">
      <w:start w:val="1"/>
      <w:numFmt w:val="bullet"/>
      <w:lvlText w:val="•"/>
      <w:lvlJc w:val="left"/>
      <w:pPr>
        <w:ind w:left="3084" w:hanging="284"/>
      </w:pPr>
      <w:rPr>
        <w:rFonts w:hint="default"/>
      </w:rPr>
    </w:lvl>
    <w:lvl w:ilvl="5" w:tplc="8A7C57D8">
      <w:start w:val="1"/>
      <w:numFmt w:val="bullet"/>
      <w:lvlText w:val="•"/>
      <w:lvlJc w:val="left"/>
      <w:pPr>
        <w:ind w:left="3749" w:hanging="284"/>
      </w:pPr>
      <w:rPr>
        <w:rFonts w:hint="default"/>
      </w:rPr>
    </w:lvl>
    <w:lvl w:ilvl="6" w:tplc="6C5EEE0E">
      <w:start w:val="1"/>
      <w:numFmt w:val="bullet"/>
      <w:lvlText w:val="•"/>
      <w:lvlJc w:val="left"/>
      <w:pPr>
        <w:ind w:left="4415" w:hanging="284"/>
      </w:pPr>
      <w:rPr>
        <w:rFonts w:hint="default"/>
      </w:rPr>
    </w:lvl>
    <w:lvl w:ilvl="7" w:tplc="253E2BB4">
      <w:start w:val="1"/>
      <w:numFmt w:val="bullet"/>
      <w:lvlText w:val="•"/>
      <w:lvlJc w:val="left"/>
      <w:pPr>
        <w:ind w:left="5081" w:hanging="284"/>
      </w:pPr>
      <w:rPr>
        <w:rFonts w:hint="default"/>
      </w:rPr>
    </w:lvl>
    <w:lvl w:ilvl="8" w:tplc="FA227374">
      <w:start w:val="1"/>
      <w:numFmt w:val="bullet"/>
      <w:lvlText w:val="•"/>
      <w:lvlJc w:val="left"/>
      <w:pPr>
        <w:ind w:left="5746" w:hanging="284"/>
      </w:pPr>
      <w:rPr>
        <w:rFonts w:hint="default"/>
      </w:rPr>
    </w:lvl>
  </w:abstractNum>
  <w:abstractNum w:abstractNumId="16" w15:restartNumberingAfterBreak="0">
    <w:nsid w:val="576C16F4"/>
    <w:multiLevelType w:val="hybridMultilevel"/>
    <w:tmpl w:val="972E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708C7"/>
    <w:multiLevelType w:val="hybridMultilevel"/>
    <w:tmpl w:val="A54A9B0C"/>
    <w:lvl w:ilvl="0" w:tplc="06B6D800">
      <w:start w:val="1"/>
      <w:numFmt w:val="bullet"/>
      <w:lvlText w:val=""/>
      <w:lvlJc w:val="left"/>
      <w:pPr>
        <w:ind w:left="421" w:hanging="284"/>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86063"/>
    <w:multiLevelType w:val="hybridMultilevel"/>
    <w:tmpl w:val="0C30F912"/>
    <w:lvl w:ilvl="0" w:tplc="E64EF668">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63CA"/>
    <w:multiLevelType w:val="hybridMultilevel"/>
    <w:tmpl w:val="27263A94"/>
    <w:lvl w:ilvl="0" w:tplc="06B6D800">
      <w:start w:val="1"/>
      <w:numFmt w:val="bullet"/>
      <w:lvlText w:val=""/>
      <w:lvlJc w:val="left"/>
      <w:pPr>
        <w:ind w:left="421" w:hanging="284"/>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6CC8"/>
    <w:multiLevelType w:val="hybridMultilevel"/>
    <w:tmpl w:val="15A2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372355B"/>
    <w:multiLevelType w:val="hybridMultilevel"/>
    <w:tmpl w:val="47387C8C"/>
    <w:lvl w:ilvl="0" w:tplc="8174E2DA">
      <w:start w:val="1"/>
      <w:numFmt w:val="bullet"/>
      <w:lvlText w:val=""/>
      <w:lvlJc w:val="left"/>
      <w:pPr>
        <w:ind w:left="421" w:hanging="284"/>
      </w:pPr>
      <w:rPr>
        <w:rFonts w:ascii="Symbol" w:eastAsia="Symbol" w:hAnsi="Symbol" w:hint="default"/>
        <w:sz w:val="24"/>
        <w:szCs w:val="24"/>
      </w:rPr>
    </w:lvl>
    <w:lvl w:ilvl="1" w:tplc="75BE7E4C">
      <w:start w:val="1"/>
      <w:numFmt w:val="bullet"/>
      <w:lvlText w:val="•"/>
      <w:lvlJc w:val="left"/>
      <w:pPr>
        <w:ind w:left="1087" w:hanging="284"/>
      </w:pPr>
      <w:rPr>
        <w:rFonts w:hint="default"/>
      </w:rPr>
    </w:lvl>
    <w:lvl w:ilvl="2" w:tplc="C5BC6720">
      <w:start w:val="1"/>
      <w:numFmt w:val="bullet"/>
      <w:lvlText w:val="•"/>
      <w:lvlJc w:val="left"/>
      <w:pPr>
        <w:ind w:left="1752" w:hanging="284"/>
      </w:pPr>
      <w:rPr>
        <w:rFonts w:hint="default"/>
      </w:rPr>
    </w:lvl>
    <w:lvl w:ilvl="3" w:tplc="D52EE2F2">
      <w:start w:val="1"/>
      <w:numFmt w:val="bullet"/>
      <w:lvlText w:val="•"/>
      <w:lvlJc w:val="left"/>
      <w:pPr>
        <w:ind w:left="2418" w:hanging="284"/>
      </w:pPr>
      <w:rPr>
        <w:rFonts w:hint="default"/>
      </w:rPr>
    </w:lvl>
    <w:lvl w:ilvl="4" w:tplc="0F8E3B12">
      <w:start w:val="1"/>
      <w:numFmt w:val="bullet"/>
      <w:lvlText w:val="•"/>
      <w:lvlJc w:val="left"/>
      <w:pPr>
        <w:ind w:left="3084" w:hanging="284"/>
      </w:pPr>
      <w:rPr>
        <w:rFonts w:hint="default"/>
      </w:rPr>
    </w:lvl>
    <w:lvl w:ilvl="5" w:tplc="766A5422">
      <w:start w:val="1"/>
      <w:numFmt w:val="bullet"/>
      <w:lvlText w:val="•"/>
      <w:lvlJc w:val="left"/>
      <w:pPr>
        <w:ind w:left="3749" w:hanging="284"/>
      </w:pPr>
      <w:rPr>
        <w:rFonts w:hint="default"/>
      </w:rPr>
    </w:lvl>
    <w:lvl w:ilvl="6" w:tplc="1A72D89E">
      <w:start w:val="1"/>
      <w:numFmt w:val="bullet"/>
      <w:lvlText w:val="•"/>
      <w:lvlJc w:val="left"/>
      <w:pPr>
        <w:ind w:left="4415" w:hanging="284"/>
      </w:pPr>
      <w:rPr>
        <w:rFonts w:hint="default"/>
      </w:rPr>
    </w:lvl>
    <w:lvl w:ilvl="7" w:tplc="E7FC2F6E">
      <w:start w:val="1"/>
      <w:numFmt w:val="bullet"/>
      <w:lvlText w:val="•"/>
      <w:lvlJc w:val="left"/>
      <w:pPr>
        <w:ind w:left="5081" w:hanging="284"/>
      </w:pPr>
      <w:rPr>
        <w:rFonts w:hint="default"/>
      </w:rPr>
    </w:lvl>
    <w:lvl w:ilvl="8" w:tplc="FB662DC8">
      <w:start w:val="1"/>
      <w:numFmt w:val="bullet"/>
      <w:lvlText w:val="•"/>
      <w:lvlJc w:val="left"/>
      <w:pPr>
        <w:ind w:left="5746" w:hanging="284"/>
      </w:pPr>
      <w:rPr>
        <w:rFonts w:hint="default"/>
      </w:rPr>
    </w:lvl>
  </w:abstractNum>
  <w:abstractNum w:abstractNumId="26" w15:restartNumberingAfterBreak="0">
    <w:nsid w:val="73D61A2A"/>
    <w:multiLevelType w:val="hybridMultilevel"/>
    <w:tmpl w:val="8006F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DC0B4A"/>
    <w:multiLevelType w:val="hybridMultilevel"/>
    <w:tmpl w:val="69CAD3D6"/>
    <w:lvl w:ilvl="0" w:tplc="E64EF668">
      <w:start w:val="1"/>
      <w:numFmt w:val="bullet"/>
      <w:lvlText w:val=""/>
      <w:lvlJc w:val="left"/>
      <w:pPr>
        <w:ind w:left="421" w:hanging="284"/>
      </w:pPr>
      <w:rPr>
        <w:rFonts w:ascii="Symbol" w:eastAsia="Symbol" w:hAnsi="Symbol" w:hint="default"/>
        <w:sz w:val="24"/>
        <w:szCs w:val="24"/>
      </w:rPr>
    </w:lvl>
    <w:lvl w:ilvl="1" w:tplc="B29A2DE8">
      <w:start w:val="1"/>
      <w:numFmt w:val="bullet"/>
      <w:lvlText w:val="•"/>
      <w:lvlJc w:val="left"/>
      <w:pPr>
        <w:ind w:left="1087" w:hanging="284"/>
      </w:pPr>
      <w:rPr>
        <w:rFonts w:hint="default"/>
      </w:rPr>
    </w:lvl>
    <w:lvl w:ilvl="2" w:tplc="71925ACA">
      <w:start w:val="1"/>
      <w:numFmt w:val="bullet"/>
      <w:lvlText w:val="•"/>
      <w:lvlJc w:val="left"/>
      <w:pPr>
        <w:ind w:left="1752" w:hanging="284"/>
      </w:pPr>
      <w:rPr>
        <w:rFonts w:hint="default"/>
      </w:rPr>
    </w:lvl>
    <w:lvl w:ilvl="3" w:tplc="8E5616AA">
      <w:start w:val="1"/>
      <w:numFmt w:val="bullet"/>
      <w:lvlText w:val="•"/>
      <w:lvlJc w:val="left"/>
      <w:pPr>
        <w:ind w:left="2418" w:hanging="284"/>
      </w:pPr>
      <w:rPr>
        <w:rFonts w:hint="default"/>
      </w:rPr>
    </w:lvl>
    <w:lvl w:ilvl="4" w:tplc="FA8A30F6">
      <w:start w:val="1"/>
      <w:numFmt w:val="bullet"/>
      <w:lvlText w:val="•"/>
      <w:lvlJc w:val="left"/>
      <w:pPr>
        <w:ind w:left="3084" w:hanging="284"/>
      </w:pPr>
      <w:rPr>
        <w:rFonts w:hint="default"/>
      </w:rPr>
    </w:lvl>
    <w:lvl w:ilvl="5" w:tplc="C35E8450">
      <w:start w:val="1"/>
      <w:numFmt w:val="bullet"/>
      <w:lvlText w:val="•"/>
      <w:lvlJc w:val="left"/>
      <w:pPr>
        <w:ind w:left="3749" w:hanging="284"/>
      </w:pPr>
      <w:rPr>
        <w:rFonts w:hint="default"/>
      </w:rPr>
    </w:lvl>
    <w:lvl w:ilvl="6" w:tplc="61C057DA">
      <w:start w:val="1"/>
      <w:numFmt w:val="bullet"/>
      <w:lvlText w:val="•"/>
      <w:lvlJc w:val="left"/>
      <w:pPr>
        <w:ind w:left="4415" w:hanging="284"/>
      </w:pPr>
      <w:rPr>
        <w:rFonts w:hint="default"/>
      </w:rPr>
    </w:lvl>
    <w:lvl w:ilvl="7" w:tplc="B032099A">
      <w:start w:val="1"/>
      <w:numFmt w:val="bullet"/>
      <w:lvlText w:val="•"/>
      <w:lvlJc w:val="left"/>
      <w:pPr>
        <w:ind w:left="5081" w:hanging="284"/>
      </w:pPr>
      <w:rPr>
        <w:rFonts w:hint="default"/>
      </w:rPr>
    </w:lvl>
    <w:lvl w:ilvl="8" w:tplc="A5C64D1C">
      <w:start w:val="1"/>
      <w:numFmt w:val="bullet"/>
      <w:lvlText w:val="•"/>
      <w:lvlJc w:val="left"/>
      <w:pPr>
        <w:ind w:left="5746" w:hanging="284"/>
      </w:pPr>
      <w:rPr>
        <w:rFonts w:hint="default"/>
      </w:rPr>
    </w:lvl>
  </w:abstractNum>
  <w:abstractNum w:abstractNumId="28"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9"/>
  </w:num>
  <w:num w:numId="3">
    <w:abstractNumId w:val="28"/>
  </w:num>
  <w:num w:numId="4">
    <w:abstractNumId w:val="5"/>
  </w:num>
  <w:num w:numId="5">
    <w:abstractNumId w:val="18"/>
  </w:num>
  <w:num w:numId="6">
    <w:abstractNumId w:val="23"/>
  </w:num>
  <w:num w:numId="7">
    <w:abstractNumId w:val="9"/>
  </w:num>
  <w:num w:numId="8">
    <w:abstractNumId w:val="6"/>
  </w:num>
  <w:num w:numId="9">
    <w:abstractNumId w:val="1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8"/>
  </w:num>
  <w:num w:numId="14">
    <w:abstractNumId w:val="24"/>
  </w:num>
  <w:num w:numId="15">
    <w:abstractNumId w:val="22"/>
  </w:num>
  <w:num w:numId="16">
    <w:abstractNumId w:val="16"/>
  </w:num>
  <w:num w:numId="17">
    <w:abstractNumId w:val="12"/>
  </w:num>
  <w:num w:numId="18">
    <w:abstractNumId w:val="27"/>
  </w:num>
  <w:num w:numId="19">
    <w:abstractNumId w:val="2"/>
  </w:num>
  <w:num w:numId="20">
    <w:abstractNumId w:val="20"/>
  </w:num>
  <w:num w:numId="21">
    <w:abstractNumId w:val="14"/>
  </w:num>
  <w:num w:numId="22">
    <w:abstractNumId w:val="4"/>
  </w:num>
  <w:num w:numId="23">
    <w:abstractNumId w:val="25"/>
  </w:num>
  <w:num w:numId="24">
    <w:abstractNumId w:val="15"/>
  </w:num>
  <w:num w:numId="25">
    <w:abstractNumId w:val="11"/>
  </w:num>
  <w:num w:numId="26">
    <w:abstractNumId w:val="7"/>
  </w:num>
  <w:num w:numId="27">
    <w:abstractNumId w:val="21"/>
  </w:num>
  <w:num w:numId="28">
    <w:abstractNumId w:val="17"/>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92"/>
    <w:rsid w:val="0001084B"/>
    <w:rsid w:val="0002688D"/>
    <w:rsid w:val="00064B5C"/>
    <w:rsid w:val="000834A8"/>
    <w:rsid w:val="00096640"/>
    <w:rsid w:val="000A5937"/>
    <w:rsid w:val="000D042C"/>
    <w:rsid w:val="000D7BD0"/>
    <w:rsid w:val="000E7BD2"/>
    <w:rsid w:val="00123473"/>
    <w:rsid w:val="001239CE"/>
    <w:rsid w:val="001804A1"/>
    <w:rsid w:val="00193130"/>
    <w:rsid w:val="00195545"/>
    <w:rsid w:val="001D0D52"/>
    <w:rsid w:val="001D3014"/>
    <w:rsid w:val="00252892"/>
    <w:rsid w:val="0025580B"/>
    <w:rsid w:val="00271847"/>
    <w:rsid w:val="002C2DB5"/>
    <w:rsid w:val="002F42AA"/>
    <w:rsid w:val="002F682B"/>
    <w:rsid w:val="0031552E"/>
    <w:rsid w:val="00372BB1"/>
    <w:rsid w:val="0038158E"/>
    <w:rsid w:val="003C7F13"/>
    <w:rsid w:val="003D5912"/>
    <w:rsid w:val="003E3270"/>
    <w:rsid w:val="00415350"/>
    <w:rsid w:val="004419E1"/>
    <w:rsid w:val="004449B4"/>
    <w:rsid w:val="0045394A"/>
    <w:rsid w:val="004579EF"/>
    <w:rsid w:val="00474A8D"/>
    <w:rsid w:val="004F5F52"/>
    <w:rsid w:val="005109DB"/>
    <w:rsid w:val="00511EB3"/>
    <w:rsid w:val="005166B3"/>
    <w:rsid w:val="00541AFC"/>
    <w:rsid w:val="005954F6"/>
    <w:rsid w:val="005B2A0F"/>
    <w:rsid w:val="005CAA2A"/>
    <w:rsid w:val="005E2FDF"/>
    <w:rsid w:val="00603858"/>
    <w:rsid w:val="00624A17"/>
    <w:rsid w:val="006568D1"/>
    <w:rsid w:val="00700340"/>
    <w:rsid w:val="007005A7"/>
    <w:rsid w:val="0070132B"/>
    <w:rsid w:val="007407C4"/>
    <w:rsid w:val="00762D09"/>
    <w:rsid w:val="00770CF5"/>
    <w:rsid w:val="00775056"/>
    <w:rsid w:val="00793CB3"/>
    <w:rsid w:val="007C6A2C"/>
    <w:rsid w:val="007D032D"/>
    <w:rsid w:val="007F3D0C"/>
    <w:rsid w:val="008B1626"/>
    <w:rsid w:val="008B437D"/>
    <w:rsid w:val="008C0806"/>
    <w:rsid w:val="00935BB4"/>
    <w:rsid w:val="00983915"/>
    <w:rsid w:val="00992E02"/>
    <w:rsid w:val="009F57DA"/>
    <w:rsid w:val="00A008E1"/>
    <w:rsid w:val="00A07AF9"/>
    <w:rsid w:val="00A2063F"/>
    <w:rsid w:val="00A42674"/>
    <w:rsid w:val="00AB3C9D"/>
    <w:rsid w:val="00B013E3"/>
    <w:rsid w:val="00B14E07"/>
    <w:rsid w:val="00B3554D"/>
    <w:rsid w:val="00B54530"/>
    <w:rsid w:val="00B569AE"/>
    <w:rsid w:val="00B62A59"/>
    <w:rsid w:val="00B65D5D"/>
    <w:rsid w:val="00B665CB"/>
    <w:rsid w:val="00B77DA7"/>
    <w:rsid w:val="00BF2234"/>
    <w:rsid w:val="00C07373"/>
    <w:rsid w:val="00C25897"/>
    <w:rsid w:val="00CC5450"/>
    <w:rsid w:val="00CE01ED"/>
    <w:rsid w:val="00CE3381"/>
    <w:rsid w:val="00D475BA"/>
    <w:rsid w:val="00DB6150"/>
    <w:rsid w:val="00DC65EE"/>
    <w:rsid w:val="00DF4E7C"/>
    <w:rsid w:val="00E05565"/>
    <w:rsid w:val="00E162E2"/>
    <w:rsid w:val="00E342A5"/>
    <w:rsid w:val="00E44154"/>
    <w:rsid w:val="00E532CF"/>
    <w:rsid w:val="00E803C5"/>
    <w:rsid w:val="00E807B2"/>
    <w:rsid w:val="00EA40F8"/>
    <w:rsid w:val="00EB3522"/>
    <w:rsid w:val="00EB66E6"/>
    <w:rsid w:val="00F44087"/>
    <w:rsid w:val="00F465D0"/>
    <w:rsid w:val="00F6514C"/>
    <w:rsid w:val="00FD2220"/>
    <w:rsid w:val="00FE06CE"/>
    <w:rsid w:val="07894865"/>
    <w:rsid w:val="08C171B0"/>
    <w:rsid w:val="09AE3510"/>
    <w:rsid w:val="101A1FAC"/>
    <w:rsid w:val="158601CA"/>
    <w:rsid w:val="19A23C2F"/>
    <w:rsid w:val="19EDE71E"/>
    <w:rsid w:val="1F997264"/>
    <w:rsid w:val="24289BFC"/>
    <w:rsid w:val="27188D88"/>
    <w:rsid w:val="2BA62615"/>
    <w:rsid w:val="2C9737C8"/>
    <w:rsid w:val="3BC3EA3F"/>
    <w:rsid w:val="444B4D00"/>
    <w:rsid w:val="48D6DC96"/>
    <w:rsid w:val="49C5D8E4"/>
    <w:rsid w:val="4E31465C"/>
    <w:rsid w:val="51E28BC5"/>
    <w:rsid w:val="5709BBF6"/>
    <w:rsid w:val="5D2D1E86"/>
    <w:rsid w:val="65E3B02A"/>
    <w:rsid w:val="716DA889"/>
    <w:rsid w:val="73D88F56"/>
    <w:rsid w:val="779E6442"/>
    <w:rsid w:val="782B2647"/>
    <w:rsid w:val="7C69A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 w:type="paragraph" w:styleId="NoSpacing">
    <w:name w:val="No Spacing"/>
    <w:uiPriority w:val="1"/>
    <w:qFormat/>
    <w:rsid w:val="00B62A59"/>
    <w:pPr>
      <w:spacing w:after="0" w:line="240" w:lineRule="auto"/>
    </w:pPr>
    <w:rPr>
      <w:rFonts w:ascii="Arial" w:hAnsi="Arial" w:cs="Arial"/>
      <w:sz w:val="20"/>
      <w:szCs w:val="20"/>
    </w:rPr>
  </w:style>
  <w:style w:type="paragraph" w:styleId="ListParagraph">
    <w:name w:val="List Paragraph"/>
    <w:basedOn w:val="Normal"/>
    <w:uiPriority w:val="1"/>
    <w:qFormat/>
    <w:rsid w:val="00CC5450"/>
    <w:pPr>
      <w:ind w:left="720"/>
      <w:contextualSpacing/>
    </w:pPr>
    <w:rPr>
      <w:rFonts w:ascii="Calibri" w:eastAsia="Calibri" w:hAnsi="Calibri" w:cs="Calibri"/>
      <w:sz w:val="22"/>
      <w:szCs w:val="22"/>
    </w:rPr>
  </w:style>
  <w:style w:type="character" w:customStyle="1" w:styleId="normaltextrun">
    <w:name w:val="normaltextrun"/>
    <w:basedOn w:val="DefaultParagraphFont"/>
    <w:rsid w:val="00700340"/>
  </w:style>
  <w:style w:type="character" w:customStyle="1" w:styleId="eop">
    <w:name w:val="eop"/>
    <w:basedOn w:val="DefaultParagraphFont"/>
    <w:rsid w:val="0070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E764A062-3BA7-40B2-8C40-ABA4682AF81B}">
  <ds:schemaRefs>
    <ds:schemaRef ds:uri="http://schemas.microsoft.com/sharepoint/v3/contenttype/forms"/>
  </ds:schemaRefs>
</ds:datastoreItem>
</file>

<file path=customXml/itemProps2.xml><?xml version="1.0" encoding="utf-8"?>
<ds:datastoreItem xmlns:ds="http://schemas.openxmlformats.org/officeDocument/2006/customXml" ds:itemID="{6F267A18-B1D4-4FE3-999D-B1218A88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2805C-0CFE-4555-A630-9745ABE8CC8B}">
  <ds:schemaRefs>
    <ds:schemaRef ds:uri="http://schemas.openxmlformats.org/package/2006/metadata/core-properties"/>
    <ds:schemaRef ds:uri="b715e70b-c871-4247-9be0-59c4d0929e77"/>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d4adda59-60a6-4d29-a567-b67f7648e2f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Links>
    <vt:vector size="12" baseType="variant">
      <vt:variant>
        <vt:i4>5308488</vt:i4>
      </vt:variant>
      <vt:variant>
        <vt:i4>3</vt:i4>
      </vt:variant>
      <vt:variant>
        <vt:i4>0</vt:i4>
      </vt:variant>
      <vt:variant>
        <vt:i4>5</vt:i4>
      </vt:variant>
      <vt:variant>
        <vt:lpwstr>https://www.gov.uk/government/organisations/ministry-of-justice/about/equality-and-diversity</vt:lpwstr>
      </vt:variant>
      <vt:variant>
        <vt:lpwstr/>
      </vt:variant>
      <vt:variant>
        <vt:i4>2752636</vt:i4>
      </vt:variant>
      <vt:variant>
        <vt:i4>0</vt:i4>
      </vt:variant>
      <vt:variant>
        <vt:i4>0</vt:i4>
      </vt:variant>
      <vt:variant>
        <vt:i4>5</vt:i4>
      </vt:variant>
      <vt:variant>
        <vt:lpwstr>https://www.gov.uk/government/publications/success-profiles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Rosemarie</cp:lastModifiedBy>
  <cp:revision>22</cp:revision>
  <dcterms:created xsi:type="dcterms:W3CDTF">2022-11-17T14:18:00Z</dcterms:created>
  <dcterms:modified xsi:type="dcterms:W3CDTF">2023-05-10T13:49:00Z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