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DC07" w14:textId="402B2638" w:rsidR="00CD3E62" w:rsidRDefault="00CD3E62">
      <w:r>
        <w:rPr>
          <w:noProof/>
        </w:rPr>
        <w:drawing>
          <wp:anchor distT="0" distB="0" distL="114300" distR="114300" simplePos="0" relativeHeight="251658240" behindDoc="0" locked="0" layoutInCell="1" allowOverlap="1" wp14:anchorId="4C016CFD" wp14:editId="1164F854">
            <wp:simplePos x="0" y="0"/>
            <wp:positionH relativeFrom="column">
              <wp:posOffset>5979160</wp:posOffset>
            </wp:positionH>
            <wp:positionV relativeFrom="paragraph">
              <wp:posOffset>5080</wp:posOffset>
            </wp:positionV>
            <wp:extent cx="718820" cy="718185"/>
            <wp:effectExtent l="0" t="0" r="5080" b="5715"/>
            <wp:wrapNone/>
            <wp:docPr id="238" name="Shape 238" descr="https://lh4.googleusercontent.com/I5CzmTkkgkyDhMdWpjiKagUD92IWbJBQjpd-XNWzdTipAuHDNW4tFNQauwvNl68ONZ1hB4Ra9XxNaJI0YHs5Rni2pfYKMItsMfNdRDi7hcJaFMZBxeRiKfDPabe2TUDC8sLb5yc9V3w"/>
            <wp:cNvGraphicFramePr/>
            <a:graphic xmlns:a="http://schemas.openxmlformats.org/drawingml/2006/main">
              <a:graphicData uri="http://schemas.openxmlformats.org/drawingml/2006/picture">
                <pic:pic xmlns:pic="http://schemas.openxmlformats.org/drawingml/2006/picture">
                  <pic:nvPicPr>
                    <pic:cNvPr id="238" name="Shape 238" descr="https://lh4.googleusercontent.com/I5CzmTkkgkyDhMdWpjiKagUD92IWbJBQjpd-XNWzdTipAuHDNW4tFNQauwvNl68ONZ1hB4Ra9XxNaJI0YHs5Rni2pfYKMItsMfNdRDi7hcJaFMZBxeRiKfDPabe2TUDC8sLb5yc9V3w"/>
                    <pic:cNvPicPr/>
                  </pic:nvPicPr>
                  <pic:blipFill rotWithShape="1">
                    <a:blip r:embed="rId10">
                      <a:alphaModFix/>
                      <a:extLst>
                        <a:ext uri="{28A0092B-C50C-407E-A947-70E740481C1C}">
                          <a14:useLocalDpi xmlns:a14="http://schemas.microsoft.com/office/drawing/2010/main" val="0"/>
                        </a:ext>
                      </a:extLst>
                    </a:blip>
                    <a:srcRect/>
                    <a:stretch/>
                  </pic:blipFill>
                  <pic:spPr>
                    <a:xfrm>
                      <a:off x="0" y="0"/>
                      <a:ext cx="718820" cy="718185"/>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51697150" wp14:editId="53A99745">
            <wp:simplePos x="0" y="0"/>
            <wp:positionH relativeFrom="margin">
              <wp:align>left</wp:align>
            </wp:positionH>
            <wp:positionV relativeFrom="paragraph">
              <wp:posOffset>-635</wp:posOffset>
            </wp:positionV>
            <wp:extent cx="847725" cy="723900"/>
            <wp:effectExtent l="0" t="0" r="9525" b="0"/>
            <wp:wrapNone/>
            <wp:docPr id="1" name="Picture 1" descr="Legal Aid Agency"/>
            <wp:cNvGraphicFramePr/>
            <a:graphic xmlns:a="http://schemas.openxmlformats.org/drawingml/2006/main">
              <a:graphicData uri="http://schemas.openxmlformats.org/drawingml/2006/picture">
                <pic:pic xmlns:pic="http://schemas.openxmlformats.org/drawingml/2006/picture">
                  <pic:nvPicPr>
                    <pic:cNvPr id="1" name="Picture 1" descr="Legal Aid Agency"/>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anchor>
        </w:drawing>
      </w:r>
      <w:r w:rsidR="00256B82">
        <w:t>1</w:t>
      </w:r>
      <w:r w:rsidR="00256B82" w:rsidRPr="00256B82">
        <w:rPr>
          <w:vertAlign w:val="superscript"/>
        </w:rPr>
        <w:t>st</w:t>
      </w:r>
      <w:r w:rsidR="00256B82">
        <w:t xml:space="preserve"> </w:t>
      </w:r>
    </w:p>
    <w:p w14:paraId="5F4DFE06" w14:textId="31C52A02" w:rsidR="00CD3E62" w:rsidRDefault="00CD3E62"/>
    <w:p w14:paraId="4499CC4C" w14:textId="78E3A962" w:rsidR="00CD3E62" w:rsidRDefault="00CD3E62"/>
    <w:tbl>
      <w:tblPr>
        <w:tblStyle w:val="TableGrid"/>
        <w:tblW w:w="0" w:type="auto"/>
        <w:tblLook w:val="04A0" w:firstRow="1" w:lastRow="0" w:firstColumn="1" w:lastColumn="0" w:noHBand="0" w:noVBand="1"/>
      </w:tblPr>
      <w:tblGrid>
        <w:gridCol w:w="990"/>
        <w:gridCol w:w="409"/>
        <w:gridCol w:w="659"/>
        <w:gridCol w:w="1681"/>
        <w:gridCol w:w="971"/>
        <w:gridCol w:w="923"/>
        <w:gridCol w:w="67"/>
        <w:gridCol w:w="1890"/>
        <w:gridCol w:w="2866"/>
      </w:tblGrid>
      <w:tr w:rsidR="00406DA3" w:rsidRPr="00CD3E62" w14:paraId="166B267F" w14:textId="77777777" w:rsidTr="00EE61C0">
        <w:trPr>
          <w:trHeight w:val="567"/>
        </w:trPr>
        <w:tc>
          <w:tcPr>
            <w:tcW w:w="1399" w:type="dxa"/>
            <w:gridSpan w:val="2"/>
            <w:vAlign w:val="center"/>
          </w:tcPr>
          <w:p w14:paraId="460BB9BE" w14:textId="77777777" w:rsidR="00406DA3" w:rsidRPr="00CD3E62" w:rsidRDefault="00406DA3" w:rsidP="00406DA3">
            <w:pPr>
              <w:rPr>
                <w:rFonts w:ascii="Arial" w:hAnsi="Arial" w:cs="Arial"/>
                <w:b/>
                <w:bCs/>
                <w:sz w:val="24"/>
                <w:szCs w:val="24"/>
              </w:rPr>
            </w:pPr>
            <w:r w:rsidRPr="00CD3E62">
              <w:rPr>
                <w:rFonts w:ascii="Arial" w:hAnsi="Arial" w:cs="Arial"/>
                <w:b/>
                <w:bCs/>
                <w:sz w:val="24"/>
                <w:szCs w:val="24"/>
              </w:rPr>
              <w:t>Job Title:</w:t>
            </w:r>
          </w:p>
        </w:tc>
        <w:tc>
          <w:tcPr>
            <w:tcW w:w="4301" w:type="dxa"/>
            <w:gridSpan w:val="5"/>
            <w:vAlign w:val="center"/>
          </w:tcPr>
          <w:p w14:paraId="4AE1920D" w14:textId="1C076624" w:rsidR="00406DA3" w:rsidRPr="00CD3E62" w:rsidRDefault="00406DA3" w:rsidP="00406DA3">
            <w:pPr>
              <w:rPr>
                <w:rFonts w:ascii="Arial" w:hAnsi="Arial" w:cs="Arial"/>
                <w:sz w:val="24"/>
                <w:szCs w:val="24"/>
              </w:rPr>
            </w:pPr>
            <w:r>
              <w:rPr>
                <w:rFonts w:ascii="Arial" w:hAnsi="Arial" w:cs="Arial"/>
                <w:sz w:val="24"/>
                <w:szCs w:val="24"/>
              </w:rPr>
              <w:t>Secretariat Officer</w:t>
            </w:r>
          </w:p>
        </w:tc>
        <w:tc>
          <w:tcPr>
            <w:tcW w:w="1890" w:type="dxa"/>
            <w:vAlign w:val="center"/>
          </w:tcPr>
          <w:p w14:paraId="4AACE95E" w14:textId="77777777" w:rsidR="00406DA3" w:rsidRPr="00453094" w:rsidRDefault="00406DA3" w:rsidP="00406DA3">
            <w:pPr>
              <w:rPr>
                <w:rFonts w:ascii="Arial" w:hAnsi="Arial" w:cs="Arial"/>
                <w:b/>
                <w:bCs/>
                <w:sz w:val="24"/>
                <w:szCs w:val="24"/>
              </w:rPr>
            </w:pPr>
            <w:r w:rsidRPr="00453094">
              <w:rPr>
                <w:rFonts w:ascii="Arial" w:hAnsi="Arial" w:cs="Arial"/>
                <w:b/>
                <w:bCs/>
                <w:sz w:val="24"/>
                <w:szCs w:val="24"/>
              </w:rPr>
              <w:t>Contract Type:</w:t>
            </w:r>
          </w:p>
        </w:tc>
        <w:tc>
          <w:tcPr>
            <w:tcW w:w="2866" w:type="dxa"/>
            <w:vAlign w:val="center"/>
          </w:tcPr>
          <w:p w14:paraId="6681A386" w14:textId="7506AD87" w:rsidR="00406DA3" w:rsidRPr="00CD3E62" w:rsidRDefault="00406DA3" w:rsidP="00406DA3">
            <w:pPr>
              <w:rPr>
                <w:rFonts w:ascii="Arial" w:hAnsi="Arial" w:cs="Arial"/>
                <w:sz w:val="24"/>
                <w:szCs w:val="24"/>
              </w:rPr>
            </w:pPr>
            <w:r>
              <w:rPr>
                <w:rFonts w:ascii="Arial" w:hAnsi="Arial" w:cs="Arial"/>
                <w:sz w:val="24"/>
                <w:szCs w:val="24"/>
              </w:rPr>
              <w:t>Permanent</w:t>
            </w:r>
          </w:p>
        </w:tc>
      </w:tr>
      <w:tr w:rsidR="00406DA3" w:rsidRPr="00CD3E62" w14:paraId="209A1452" w14:textId="77777777" w:rsidTr="00EE61C0">
        <w:trPr>
          <w:trHeight w:val="567"/>
        </w:trPr>
        <w:tc>
          <w:tcPr>
            <w:tcW w:w="990" w:type="dxa"/>
            <w:vAlign w:val="center"/>
          </w:tcPr>
          <w:p w14:paraId="27B08F4F" w14:textId="77777777" w:rsidR="00406DA3" w:rsidRPr="00CD3E62" w:rsidRDefault="00406DA3" w:rsidP="00406DA3">
            <w:pPr>
              <w:rPr>
                <w:rFonts w:ascii="Arial" w:hAnsi="Arial" w:cs="Arial"/>
                <w:b/>
                <w:bCs/>
                <w:sz w:val="24"/>
                <w:szCs w:val="24"/>
              </w:rPr>
            </w:pPr>
            <w:r w:rsidRPr="00CD3E62">
              <w:rPr>
                <w:rFonts w:ascii="Arial" w:hAnsi="Arial" w:cs="Arial"/>
                <w:b/>
                <w:bCs/>
                <w:sz w:val="24"/>
                <w:szCs w:val="24"/>
              </w:rPr>
              <w:t>Grade:</w:t>
            </w:r>
          </w:p>
        </w:tc>
        <w:tc>
          <w:tcPr>
            <w:tcW w:w="1068" w:type="dxa"/>
            <w:gridSpan w:val="2"/>
            <w:vAlign w:val="center"/>
          </w:tcPr>
          <w:p w14:paraId="3B7693E1" w14:textId="36C5D4B1" w:rsidR="00406DA3" w:rsidRPr="00CD3E62" w:rsidRDefault="00406DA3" w:rsidP="00406DA3">
            <w:pPr>
              <w:rPr>
                <w:rFonts w:ascii="Arial" w:hAnsi="Arial" w:cs="Arial"/>
                <w:sz w:val="24"/>
                <w:szCs w:val="24"/>
              </w:rPr>
            </w:pPr>
            <w:r>
              <w:rPr>
                <w:rFonts w:ascii="Arial" w:hAnsi="Arial" w:cs="Arial"/>
                <w:sz w:val="24"/>
                <w:szCs w:val="24"/>
              </w:rPr>
              <w:t>EO</w:t>
            </w:r>
          </w:p>
        </w:tc>
        <w:tc>
          <w:tcPr>
            <w:tcW w:w="1681" w:type="dxa"/>
            <w:vAlign w:val="center"/>
          </w:tcPr>
          <w:p w14:paraId="4F13F1D5" w14:textId="77777777" w:rsidR="00406DA3" w:rsidRPr="00CD3E62" w:rsidRDefault="00406DA3" w:rsidP="00406DA3">
            <w:pPr>
              <w:jc w:val="right"/>
              <w:rPr>
                <w:rFonts w:ascii="Arial" w:hAnsi="Arial" w:cs="Arial"/>
                <w:b/>
                <w:bCs/>
                <w:sz w:val="24"/>
                <w:szCs w:val="24"/>
              </w:rPr>
            </w:pPr>
            <w:r w:rsidRPr="00CD3E62">
              <w:rPr>
                <w:rFonts w:ascii="Arial" w:hAnsi="Arial" w:cs="Arial"/>
                <w:b/>
                <w:bCs/>
                <w:sz w:val="24"/>
                <w:szCs w:val="24"/>
              </w:rPr>
              <w:t>Salary range (depending on location):</w:t>
            </w:r>
          </w:p>
        </w:tc>
        <w:tc>
          <w:tcPr>
            <w:tcW w:w="6717" w:type="dxa"/>
            <w:gridSpan w:val="5"/>
            <w:vAlign w:val="center"/>
          </w:tcPr>
          <w:p w14:paraId="0025DBE9" w14:textId="77777777" w:rsidR="00406DA3" w:rsidRDefault="00406DA3" w:rsidP="00406DA3">
            <w:pPr>
              <w:rPr>
                <w:rFonts w:ascii="Arial" w:hAnsi="Arial" w:cs="Arial"/>
                <w:sz w:val="24"/>
                <w:szCs w:val="24"/>
              </w:rPr>
            </w:pPr>
            <w:r>
              <w:rPr>
                <w:rFonts w:ascii="Arial" w:hAnsi="Arial" w:cs="Arial"/>
                <w:sz w:val="24"/>
                <w:szCs w:val="24"/>
              </w:rPr>
              <w:t>National £25,827 - £27,170</w:t>
            </w:r>
          </w:p>
          <w:p w14:paraId="26A85460" w14:textId="77777777" w:rsidR="00406DA3" w:rsidRDefault="00406DA3" w:rsidP="00406DA3">
            <w:pPr>
              <w:rPr>
                <w:rFonts w:ascii="Arial" w:hAnsi="Arial" w:cs="Arial"/>
                <w:sz w:val="24"/>
                <w:szCs w:val="24"/>
              </w:rPr>
            </w:pPr>
            <w:r>
              <w:rPr>
                <w:rFonts w:ascii="Arial" w:hAnsi="Arial" w:cs="Arial"/>
                <w:sz w:val="24"/>
                <w:szCs w:val="24"/>
              </w:rPr>
              <w:t>London £29,664 - £31,200</w:t>
            </w:r>
          </w:p>
          <w:p w14:paraId="49823E8B" w14:textId="77777777" w:rsidR="00406DA3" w:rsidRDefault="00406DA3" w:rsidP="00406DA3">
            <w:pPr>
              <w:rPr>
                <w:rFonts w:ascii="Arial" w:hAnsi="Arial" w:cs="Arial"/>
                <w:sz w:val="24"/>
                <w:szCs w:val="24"/>
              </w:rPr>
            </w:pPr>
          </w:p>
          <w:p w14:paraId="24EC843E" w14:textId="22B9B5DA" w:rsidR="00406DA3" w:rsidRPr="00CD3E62" w:rsidRDefault="00406DA3" w:rsidP="00406DA3">
            <w:pPr>
              <w:rPr>
                <w:rFonts w:ascii="Arial" w:hAnsi="Arial" w:cs="Arial"/>
                <w:sz w:val="24"/>
                <w:szCs w:val="24"/>
              </w:rPr>
            </w:pPr>
            <w:r w:rsidRPr="0BADB37D">
              <w:rPr>
                <w:rFonts w:ascii="Arial" w:hAnsi="Arial" w:cs="Arial"/>
                <w:sz w:val="24"/>
                <w:szCs w:val="24"/>
              </w:rPr>
              <w:t xml:space="preserve">Please note that unless you are currently employed by the </w:t>
            </w:r>
            <w:r>
              <w:rPr>
                <w:rFonts w:ascii="Arial" w:hAnsi="Arial" w:cs="Arial"/>
                <w:sz w:val="24"/>
                <w:szCs w:val="24"/>
              </w:rPr>
              <w:t>Civil Service and are earning more than the minimum above</w:t>
            </w:r>
            <w:r w:rsidRPr="0BADB37D">
              <w:rPr>
                <w:rFonts w:ascii="Arial" w:hAnsi="Arial" w:cs="Arial"/>
                <w:sz w:val="24"/>
                <w:szCs w:val="24"/>
              </w:rPr>
              <w:t>, if successful you will be offered the minimum for the grade depending on your location.</w:t>
            </w:r>
          </w:p>
        </w:tc>
      </w:tr>
      <w:tr w:rsidR="00406DA3" w:rsidRPr="00CD3E62" w14:paraId="1AC67278" w14:textId="77777777" w:rsidTr="00EE61C0">
        <w:trPr>
          <w:trHeight w:val="567"/>
        </w:trPr>
        <w:tc>
          <w:tcPr>
            <w:tcW w:w="2058" w:type="dxa"/>
            <w:gridSpan w:val="3"/>
            <w:vAlign w:val="center"/>
          </w:tcPr>
          <w:p w14:paraId="520A4071" w14:textId="77777777" w:rsidR="00406DA3" w:rsidRPr="00CD3E62" w:rsidRDefault="00406DA3" w:rsidP="00406DA3">
            <w:pPr>
              <w:rPr>
                <w:rFonts w:ascii="Arial" w:hAnsi="Arial" w:cs="Arial"/>
                <w:b/>
                <w:bCs/>
                <w:sz w:val="24"/>
                <w:szCs w:val="24"/>
              </w:rPr>
            </w:pPr>
            <w:r w:rsidRPr="00CD3E62">
              <w:rPr>
                <w:rFonts w:ascii="Arial" w:hAnsi="Arial" w:cs="Arial"/>
                <w:b/>
                <w:bCs/>
                <w:sz w:val="24"/>
                <w:szCs w:val="24"/>
              </w:rPr>
              <w:t>Location:</w:t>
            </w:r>
          </w:p>
        </w:tc>
        <w:tc>
          <w:tcPr>
            <w:tcW w:w="8398" w:type="dxa"/>
            <w:gridSpan w:val="6"/>
            <w:vAlign w:val="center"/>
          </w:tcPr>
          <w:p w14:paraId="6E5700CC" w14:textId="680B4D7F" w:rsidR="00406DA3" w:rsidRPr="00CD3E62" w:rsidRDefault="00406DA3" w:rsidP="00406DA3">
            <w:pPr>
              <w:rPr>
                <w:rFonts w:ascii="Arial" w:hAnsi="Arial" w:cs="Arial"/>
                <w:sz w:val="24"/>
                <w:szCs w:val="24"/>
              </w:rPr>
            </w:pPr>
            <w:r>
              <w:rPr>
                <w:rFonts w:ascii="Arial" w:hAnsi="Arial" w:cs="Arial"/>
                <w:sz w:val="24"/>
                <w:szCs w:val="24"/>
              </w:rPr>
              <w:t>National</w:t>
            </w:r>
          </w:p>
        </w:tc>
      </w:tr>
      <w:tr w:rsidR="00406DA3" w:rsidRPr="00CD3E62" w14:paraId="1880C492" w14:textId="77777777" w:rsidTr="00EE61C0">
        <w:trPr>
          <w:trHeight w:val="567"/>
        </w:trPr>
        <w:tc>
          <w:tcPr>
            <w:tcW w:w="2058" w:type="dxa"/>
            <w:gridSpan w:val="3"/>
            <w:vAlign w:val="center"/>
          </w:tcPr>
          <w:p w14:paraId="4A222FD9" w14:textId="77777777" w:rsidR="00406DA3" w:rsidRPr="00CD3E62" w:rsidRDefault="00406DA3" w:rsidP="00406DA3">
            <w:pPr>
              <w:rPr>
                <w:rFonts w:ascii="Arial" w:hAnsi="Arial" w:cs="Arial"/>
                <w:b/>
                <w:bCs/>
                <w:sz w:val="24"/>
                <w:szCs w:val="24"/>
              </w:rPr>
            </w:pPr>
            <w:r w:rsidRPr="00CD3E62">
              <w:rPr>
                <w:rFonts w:ascii="Arial" w:hAnsi="Arial" w:cs="Arial"/>
                <w:b/>
                <w:bCs/>
                <w:sz w:val="24"/>
                <w:szCs w:val="24"/>
              </w:rPr>
              <w:t>Directorate:</w:t>
            </w:r>
          </w:p>
        </w:tc>
        <w:tc>
          <w:tcPr>
            <w:tcW w:w="2652" w:type="dxa"/>
            <w:gridSpan w:val="2"/>
            <w:vAlign w:val="center"/>
          </w:tcPr>
          <w:p w14:paraId="1C9271E6" w14:textId="2D051FAE" w:rsidR="00406DA3" w:rsidRPr="00CD3E62" w:rsidRDefault="00406DA3" w:rsidP="00406DA3">
            <w:pPr>
              <w:rPr>
                <w:rFonts w:ascii="Arial" w:hAnsi="Arial" w:cs="Arial"/>
                <w:sz w:val="24"/>
                <w:szCs w:val="24"/>
              </w:rPr>
            </w:pPr>
            <w:r>
              <w:rPr>
                <w:rFonts w:ascii="Arial" w:hAnsi="Arial" w:cs="Arial"/>
                <w:sz w:val="24"/>
                <w:szCs w:val="24"/>
              </w:rPr>
              <w:t>Corporate Services</w:t>
            </w:r>
          </w:p>
        </w:tc>
        <w:tc>
          <w:tcPr>
            <w:tcW w:w="923" w:type="dxa"/>
            <w:vAlign w:val="center"/>
          </w:tcPr>
          <w:p w14:paraId="392844C5" w14:textId="77777777" w:rsidR="00406DA3" w:rsidRPr="00CD3E62" w:rsidRDefault="00406DA3" w:rsidP="00406DA3">
            <w:pPr>
              <w:jc w:val="right"/>
              <w:rPr>
                <w:rFonts w:ascii="Arial" w:hAnsi="Arial" w:cs="Arial"/>
                <w:b/>
                <w:bCs/>
                <w:sz w:val="24"/>
                <w:szCs w:val="24"/>
              </w:rPr>
            </w:pPr>
            <w:r w:rsidRPr="00CD3E62">
              <w:rPr>
                <w:rFonts w:ascii="Arial" w:hAnsi="Arial" w:cs="Arial"/>
                <w:b/>
                <w:bCs/>
                <w:sz w:val="24"/>
                <w:szCs w:val="24"/>
              </w:rPr>
              <w:t>Team:</w:t>
            </w:r>
          </w:p>
        </w:tc>
        <w:tc>
          <w:tcPr>
            <w:tcW w:w="4823" w:type="dxa"/>
            <w:gridSpan w:val="3"/>
            <w:vAlign w:val="center"/>
          </w:tcPr>
          <w:p w14:paraId="58E30697" w14:textId="7496FF87" w:rsidR="00406DA3" w:rsidRPr="00CD3E62" w:rsidRDefault="00406DA3" w:rsidP="00406DA3">
            <w:pPr>
              <w:rPr>
                <w:rFonts w:ascii="Arial" w:hAnsi="Arial" w:cs="Arial"/>
                <w:sz w:val="24"/>
                <w:szCs w:val="24"/>
              </w:rPr>
            </w:pPr>
            <w:r>
              <w:rPr>
                <w:rFonts w:ascii="Arial" w:hAnsi="Arial" w:cs="Arial"/>
                <w:sz w:val="24"/>
                <w:szCs w:val="24"/>
              </w:rPr>
              <w:t>Governance, Risk &amp; Assurance</w:t>
            </w:r>
          </w:p>
        </w:tc>
      </w:tr>
      <w:tr w:rsidR="00406DA3" w:rsidRPr="00CD3E62" w14:paraId="17F012FF" w14:textId="77777777" w:rsidTr="00EE61C0">
        <w:trPr>
          <w:trHeight w:val="567"/>
        </w:trPr>
        <w:tc>
          <w:tcPr>
            <w:tcW w:w="2058" w:type="dxa"/>
            <w:gridSpan w:val="3"/>
            <w:vAlign w:val="center"/>
          </w:tcPr>
          <w:p w14:paraId="1F01D63B" w14:textId="77777777" w:rsidR="00406DA3" w:rsidRPr="00CD3E62" w:rsidRDefault="00406DA3" w:rsidP="00406DA3">
            <w:pPr>
              <w:rPr>
                <w:rFonts w:ascii="Arial" w:hAnsi="Arial" w:cs="Arial"/>
                <w:b/>
                <w:bCs/>
                <w:sz w:val="24"/>
                <w:szCs w:val="24"/>
              </w:rPr>
            </w:pPr>
            <w:r w:rsidRPr="00CD3E62">
              <w:rPr>
                <w:rFonts w:ascii="Arial" w:hAnsi="Arial" w:cs="Arial"/>
                <w:b/>
                <w:bCs/>
                <w:sz w:val="24"/>
                <w:szCs w:val="24"/>
              </w:rPr>
              <w:t>Working Pattern:</w:t>
            </w:r>
          </w:p>
        </w:tc>
        <w:tc>
          <w:tcPr>
            <w:tcW w:w="8398" w:type="dxa"/>
            <w:gridSpan w:val="6"/>
            <w:vAlign w:val="center"/>
          </w:tcPr>
          <w:p w14:paraId="248449F6" w14:textId="77777777" w:rsidR="00406DA3" w:rsidRDefault="00406DA3" w:rsidP="00406DA3">
            <w:pPr>
              <w:rPr>
                <w:rFonts w:ascii="Arial" w:hAnsi="Arial" w:cs="Arial"/>
                <w:sz w:val="24"/>
                <w:szCs w:val="24"/>
              </w:rPr>
            </w:pPr>
            <w:r w:rsidRPr="00CD3E62">
              <w:rPr>
                <w:rFonts w:ascii="Arial" w:hAnsi="Arial" w:cs="Arial"/>
                <w:sz w:val="24"/>
                <w:szCs w:val="24"/>
              </w:rPr>
              <w:t>The post is supported by the MOJ flexible working policy and includes colleagues who work flexibly, remotely, part time or as part of a job share etc.</w:t>
            </w:r>
          </w:p>
          <w:p w14:paraId="26369B49" w14:textId="5FD5CB10" w:rsidR="00406DA3" w:rsidRPr="00CD3E62" w:rsidRDefault="00406DA3" w:rsidP="00406DA3">
            <w:pPr>
              <w:rPr>
                <w:rFonts w:ascii="Arial" w:hAnsi="Arial" w:cs="Arial"/>
                <w:sz w:val="24"/>
                <w:szCs w:val="24"/>
              </w:rPr>
            </w:pPr>
          </w:p>
        </w:tc>
      </w:tr>
      <w:tr w:rsidR="00406DA3" w:rsidRPr="00CD3E62" w14:paraId="3E9BF5AC" w14:textId="77777777" w:rsidTr="00EE61C0">
        <w:trPr>
          <w:trHeight w:val="567"/>
        </w:trPr>
        <w:tc>
          <w:tcPr>
            <w:tcW w:w="2058" w:type="dxa"/>
            <w:gridSpan w:val="3"/>
            <w:vAlign w:val="center"/>
          </w:tcPr>
          <w:p w14:paraId="70157216" w14:textId="77777777" w:rsidR="00406DA3" w:rsidRDefault="00406DA3" w:rsidP="00406DA3">
            <w:pPr>
              <w:rPr>
                <w:rFonts w:ascii="Arial" w:hAnsi="Arial" w:cs="Arial"/>
                <w:b/>
                <w:bCs/>
                <w:sz w:val="24"/>
                <w:szCs w:val="24"/>
              </w:rPr>
            </w:pPr>
            <w:r>
              <w:rPr>
                <w:rFonts w:ascii="Arial" w:hAnsi="Arial" w:cs="Arial"/>
                <w:b/>
                <w:bCs/>
                <w:sz w:val="24"/>
                <w:szCs w:val="24"/>
              </w:rPr>
              <w:t>Reporting to:</w:t>
            </w:r>
          </w:p>
        </w:tc>
        <w:tc>
          <w:tcPr>
            <w:tcW w:w="8398" w:type="dxa"/>
            <w:gridSpan w:val="6"/>
            <w:vAlign w:val="center"/>
          </w:tcPr>
          <w:p w14:paraId="01C6B1B4" w14:textId="3A443511" w:rsidR="00406DA3" w:rsidRPr="00CD3E62" w:rsidRDefault="007A4125" w:rsidP="00406DA3">
            <w:pPr>
              <w:rPr>
                <w:rFonts w:ascii="Arial" w:hAnsi="Arial" w:cs="Arial"/>
                <w:sz w:val="24"/>
                <w:szCs w:val="24"/>
              </w:rPr>
            </w:pPr>
            <w:r>
              <w:rPr>
                <w:rFonts w:ascii="Arial" w:hAnsi="Arial" w:cs="Arial"/>
                <w:sz w:val="24"/>
                <w:szCs w:val="24"/>
              </w:rPr>
              <w:t>Head of Secretariat</w:t>
            </w:r>
          </w:p>
        </w:tc>
      </w:tr>
      <w:tr w:rsidR="00406DA3" w:rsidRPr="00CD3E62" w14:paraId="0F2979E2" w14:textId="77777777" w:rsidTr="00EE61C0">
        <w:trPr>
          <w:trHeight w:val="567"/>
        </w:trPr>
        <w:tc>
          <w:tcPr>
            <w:tcW w:w="2058" w:type="dxa"/>
            <w:gridSpan w:val="3"/>
            <w:vAlign w:val="center"/>
          </w:tcPr>
          <w:p w14:paraId="002C9292" w14:textId="77777777" w:rsidR="00406DA3" w:rsidRPr="00CD3E62" w:rsidRDefault="00406DA3" w:rsidP="00406DA3">
            <w:pPr>
              <w:rPr>
                <w:rFonts w:ascii="Arial" w:hAnsi="Arial" w:cs="Arial"/>
                <w:b/>
                <w:bCs/>
                <w:sz w:val="24"/>
                <w:szCs w:val="24"/>
              </w:rPr>
            </w:pPr>
            <w:r>
              <w:rPr>
                <w:rFonts w:ascii="Arial" w:hAnsi="Arial" w:cs="Arial"/>
                <w:b/>
                <w:bCs/>
                <w:sz w:val="24"/>
                <w:szCs w:val="24"/>
              </w:rPr>
              <w:t>Closing date for applications</w:t>
            </w:r>
          </w:p>
        </w:tc>
        <w:tc>
          <w:tcPr>
            <w:tcW w:w="8398" w:type="dxa"/>
            <w:gridSpan w:val="6"/>
            <w:vAlign w:val="center"/>
          </w:tcPr>
          <w:p w14:paraId="48FF8F4E" w14:textId="1E884693" w:rsidR="00406DA3" w:rsidRPr="00CD3E62" w:rsidRDefault="00155498" w:rsidP="00406DA3">
            <w:pPr>
              <w:rPr>
                <w:rFonts w:ascii="Arial" w:hAnsi="Arial" w:cs="Arial"/>
                <w:sz w:val="24"/>
                <w:szCs w:val="24"/>
              </w:rPr>
            </w:pPr>
            <w:r>
              <w:rPr>
                <w:rFonts w:ascii="Arial" w:hAnsi="Arial" w:cs="Arial"/>
                <w:sz w:val="24"/>
                <w:szCs w:val="24"/>
              </w:rPr>
              <w:t>1</w:t>
            </w:r>
            <w:r w:rsidR="00256B82" w:rsidRPr="00256B82">
              <w:rPr>
                <w:rFonts w:ascii="Arial" w:hAnsi="Arial" w:cs="Arial"/>
                <w:sz w:val="24"/>
                <w:szCs w:val="24"/>
                <w:vertAlign w:val="superscript"/>
              </w:rPr>
              <w:t>st</w:t>
            </w:r>
            <w:r w:rsidR="00256B82">
              <w:rPr>
                <w:rFonts w:ascii="Arial" w:hAnsi="Arial" w:cs="Arial"/>
                <w:sz w:val="24"/>
                <w:szCs w:val="24"/>
              </w:rPr>
              <w:t xml:space="preserve"> February </w:t>
            </w:r>
            <w:r w:rsidR="00302B7E">
              <w:rPr>
                <w:rFonts w:ascii="Arial" w:hAnsi="Arial" w:cs="Arial"/>
                <w:sz w:val="24"/>
                <w:szCs w:val="24"/>
              </w:rPr>
              <w:t>2023</w:t>
            </w:r>
          </w:p>
        </w:tc>
      </w:tr>
    </w:tbl>
    <w:p w14:paraId="115294B3" w14:textId="01C4058B" w:rsidR="00CD3E62" w:rsidRPr="007C01AB" w:rsidRDefault="00CD3E62" w:rsidP="003E47A0">
      <w:pPr>
        <w:pStyle w:val="Heading1"/>
        <w:jc w:val="both"/>
        <w:rPr>
          <w:rFonts w:ascii="Arial" w:hAnsi="Arial" w:cs="Arial"/>
          <w:b/>
          <w:bCs/>
          <w:sz w:val="28"/>
          <w:szCs w:val="28"/>
        </w:rPr>
      </w:pPr>
      <w:r w:rsidRPr="007C01AB">
        <w:rPr>
          <w:rFonts w:ascii="Arial" w:hAnsi="Arial" w:cs="Arial"/>
          <w:b/>
          <w:bCs/>
          <w:sz w:val="28"/>
          <w:szCs w:val="28"/>
        </w:rPr>
        <w:t>The Legal Aid Agency</w:t>
      </w:r>
    </w:p>
    <w:p w14:paraId="084F35D4" w14:textId="587D0B64" w:rsidR="00CD3E62" w:rsidRPr="00CD3E62" w:rsidRDefault="00CD3E62" w:rsidP="007F7714">
      <w:pPr>
        <w:pStyle w:val="MOJBodyCopy"/>
        <w:rPr>
          <w:b/>
          <w:bCs/>
        </w:rPr>
      </w:pPr>
      <w:r w:rsidRPr="00CD3E62">
        <w:rPr>
          <w:bCs/>
        </w:rPr>
        <w:t xml:space="preserve">We are an executive agency of the Ministry of Justice (MoJ). </w:t>
      </w:r>
      <w:r w:rsidRPr="00CD3E62">
        <w:rPr>
          <w:bCs/>
          <w:lang w:val="en"/>
        </w:rPr>
        <w:t>We</w:t>
      </w:r>
      <w:r w:rsidR="0003127C">
        <w:rPr>
          <w:bCs/>
          <w:lang w:val="en"/>
        </w:rPr>
        <w:t xml:space="preserve"> administer the legal aid fund for </w:t>
      </w:r>
      <w:r w:rsidR="005802CD">
        <w:rPr>
          <w:bCs/>
          <w:lang w:val="en"/>
        </w:rPr>
        <w:t>England</w:t>
      </w:r>
      <w:r w:rsidR="0003127C">
        <w:rPr>
          <w:bCs/>
          <w:lang w:val="en"/>
        </w:rPr>
        <w:t xml:space="preserve"> and Wales</w:t>
      </w:r>
      <w:r w:rsidR="005802CD">
        <w:rPr>
          <w:bCs/>
          <w:lang w:val="en"/>
        </w:rPr>
        <w:t>,</w:t>
      </w:r>
      <w:r w:rsidR="0003127C">
        <w:rPr>
          <w:bCs/>
          <w:lang w:val="en"/>
        </w:rPr>
        <w:t xml:space="preserve"> and in doing so</w:t>
      </w:r>
      <w:r w:rsidR="0003127C" w:rsidRPr="00AD462B">
        <w:t xml:space="preserve"> help hundreds of thousands of people </w:t>
      </w:r>
      <w:r w:rsidR="005802CD" w:rsidRPr="00CD3E62">
        <w:rPr>
          <w:bCs/>
          <w:lang w:val="en"/>
        </w:rPr>
        <w:t>to</w:t>
      </w:r>
      <w:r w:rsidR="005802CD">
        <w:rPr>
          <w:bCs/>
          <w:lang w:val="en"/>
        </w:rPr>
        <w:t xml:space="preserve"> access legal help and advice to</w:t>
      </w:r>
      <w:r w:rsidR="005802CD" w:rsidRPr="00CD3E62">
        <w:rPr>
          <w:bCs/>
          <w:lang w:val="en"/>
        </w:rPr>
        <w:t xml:space="preserve"> deal with their legal problems</w:t>
      </w:r>
      <w:r w:rsidR="005802CD" w:rsidRPr="00AD462B">
        <w:t xml:space="preserve"> </w:t>
      </w:r>
      <w:r w:rsidR="0003127C" w:rsidRPr="00AD462B">
        <w:t>every year</w:t>
      </w:r>
      <w:r w:rsidR="0003127C">
        <w:t>.</w:t>
      </w:r>
    </w:p>
    <w:p w14:paraId="61D0C6AD" w14:textId="51F01625" w:rsidR="00CD3E62" w:rsidRDefault="00CD3E62" w:rsidP="003E47A0">
      <w:pPr>
        <w:spacing w:after="120" w:line="240" w:lineRule="auto"/>
        <w:jc w:val="both"/>
        <w:rPr>
          <w:rFonts w:ascii="Arial" w:hAnsi="Arial" w:cs="Arial"/>
          <w:bCs/>
          <w:sz w:val="24"/>
          <w:szCs w:val="24"/>
        </w:rPr>
      </w:pPr>
      <w:r w:rsidRPr="00CD3E62">
        <w:rPr>
          <w:rFonts w:ascii="Arial" w:hAnsi="Arial" w:cs="Arial"/>
          <w:bCs/>
          <w:sz w:val="24"/>
          <w:szCs w:val="24"/>
          <w:lang w:val="en"/>
        </w:rPr>
        <w:t xml:space="preserve">Our people </w:t>
      </w:r>
      <w:r w:rsidRPr="00CD3E62">
        <w:rPr>
          <w:rFonts w:ascii="Arial" w:hAnsi="Arial" w:cs="Arial"/>
          <w:bCs/>
          <w:sz w:val="24"/>
          <w:szCs w:val="24"/>
        </w:rPr>
        <w:t xml:space="preserve">are at the heart of achieving excellence. </w:t>
      </w:r>
      <w:r w:rsidRPr="00CD3E62">
        <w:rPr>
          <w:rFonts w:ascii="Arial" w:hAnsi="Arial" w:cs="Arial"/>
          <w:bCs/>
          <w:sz w:val="24"/>
          <w:szCs w:val="24"/>
          <w:lang w:val="en"/>
        </w:rPr>
        <w:t>Employing around 1,200 colleagues across England and Wales</w:t>
      </w:r>
      <w:r w:rsidRPr="00CD3E62">
        <w:rPr>
          <w:rFonts w:ascii="Arial" w:hAnsi="Arial" w:cs="Arial"/>
          <w:bCs/>
          <w:sz w:val="24"/>
          <w:szCs w:val="24"/>
        </w:rPr>
        <w:t xml:space="preserve">, we feel proud to have some of the best </w:t>
      </w:r>
      <w:hyperlink r:id="rId12" w:history="1">
        <w:r w:rsidRPr="00CD3E62">
          <w:rPr>
            <w:rFonts w:ascii="Arial" w:hAnsi="Arial" w:cs="Arial"/>
            <w:bCs/>
            <w:sz w:val="24"/>
            <w:szCs w:val="24"/>
          </w:rPr>
          <w:t>People Survey results</w:t>
        </w:r>
      </w:hyperlink>
      <w:r w:rsidRPr="00CD3E62">
        <w:rPr>
          <w:rFonts w:ascii="Arial" w:hAnsi="Arial" w:cs="Arial"/>
          <w:bCs/>
          <w:sz w:val="24"/>
          <w:szCs w:val="24"/>
        </w:rPr>
        <w:t xml:space="preserve"> in the Civil Service. </w:t>
      </w:r>
    </w:p>
    <w:p w14:paraId="681CF423" w14:textId="77777777" w:rsidR="001E7692" w:rsidRPr="00B62F90" w:rsidRDefault="001E7692" w:rsidP="003E47A0">
      <w:pPr>
        <w:pStyle w:val="Heading1"/>
        <w:jc w:val="both"/>
        <w:rPr>
          <w:rFonts w:ascii="Arial" w:hAnsi="Arial" w:cs="Arial"/>
          <w:b/>
          <w:bCs/>
          <w:color w:val="auto"/>
          <w:sz w:val="28"/>
          <w:szCs w:val="28"/>
        </w:rPr>
      </w:pPr>
      <w:r w:rsidRPr="00B62F90">
        <w:rPr>
          <w:rFonts w:ascii="Arial" w:hAnsi="Arial" w:cs="Arial"/>
          <w:b/>
          <w:bCs/>
          <w:sz w:val="28"/>
          <w:szCs w:val="28"/>
        </w:rPr>
        <w:t>Our LAA commitment to Diversity and Inclusion</w:t>
      </w:r>
    </w:p>
    <w:p w14:paraId="39CEE132" w14:textId="77777777" w:rsidR="001E7692" w:rsidRPr="007C01AB" w:rsidRDefault="001E7692" w:rsidP="003E47A0">
      <w:pPr>
        <w:spacing w:after="120"/>
        <w:jc w:val="both"/>
        <w:rPr>
          <w:rFonts w:ascii="Arial" w:hAnsi="Arial" w:cs="Arial"/>
          <w:sz w:val="24"/>
          <w:szCs w:val="24"/>
          <w:lang w:val="en" w:eastAsia="en-GB"/>
        </w:rPr>
      </w:pPr>
      <w:r w:rsidRPr="007C01AB">
        <w:rPr>
          <w:rFonts w:ascii="Arial" w:hAnsi="Arial" w:cs="Arial"/>
          <w:sz w:val="24"/>
          <w:szCs w:val="24"/>
        </w:rPr>
        <w:t xml:space="preserve">The LAA is committed to diversity and inclusion and we positively promote </w:t>
      </w:r>
      <w:hyperlink r:id="rId13" w:history="1">
        <w:r w:rsidRPr="007C01AB">
          <w:rPr>
            <w:rStyle w:val="Hyperlink"/>
            <w:rFonts w:ascii="Arial" w:hAnsi="Arial" w:cs="Arial"/>
            <w:color w:val="auto"/>
            <w:sz w:val="24"/>
            <w:szCs w:val="24"/>
          </w:rPr>
          <w:t>flexible working</w:t>
        </w:r>
      </w:hyperlink>
      <w:r w:rsidRPr="007C01AB">
        <w:rPr>
          <w:rFonts w:ascii="Arial" w:hAnsi="Arial" w:cs="Arial"/>
          <w:sz w:val="24"/>
          <w:szCs w:val="24"/>
        </w:rPr>
        <w:t xml:space="preserve">, including job shares. </w:t>
      </w:r>
    </w:p>
    <w:p w14:paraId="50A20604" w14:textId="77777777" w:rsidR="001E7692" w:rsidRPr="007C01AB" w:rsidRDefault="001E7692" w:rsidP="003E47A0">
      <w:pPr>
        <w:spacing w:after="120"/>
        <w:jc w:val="both"/>
        <w:rPr>
          <w:rFonts w:ascii="Arial" w:hAnsi="Arial" w:cs="Arial"/>
          <w:sz w:val="24"/>
          <w:szCs w:val="24"/>
          <w:lang w:val="en" w:eastAsia="en-GB"/>
        </w:rPr>
      </w:pPr>
      <w:r w:rsidRPr="007C01AB">
        <w:rPr>
          <w:rFonts w:ascii="Arial" w:hAnsi="Arial" w:cs="Arial"/>
          <w:sz w:val="24"/>
          <w:szCs w:val="24"/>
          <w:lang w:val="en" w:eastAsia="en-GB"/>
        </w:rPr>
        <w:t xml:space="preserve">We will consider all applications on merit regardless of age, disability, gender identity, sexual orientation, socio-economic background, religion, ethnicity, preferred working pattern and except for exceptional circumstances your working location. </w:t>
      </w:r>
    </w:p>
    <w:p w14:paraId="72CDB2E6" w14:textId="77777777" w:rsidR="001E7692" w:rsidRPr="007C01AB" w:rsidRDefault="001E7692" w:rsidP="003E47A0">
      <w:pPr>
        <w:spacing w:after="120"/>
        <w:jc w:val="both"/>
        <w:rPr>
          <w:rFonts w:ascii="Arial" w:hAnsi="Arial" w:cs="Arial"/>
          <w:iCs/>
          <w:sz w:val="24"/>
          <w:szCs w:val="24"/>
        </w:rPr>
      </w:pPr>
      <w:r w:rsidRPr="007C01AB">
        <w:rPr>
          <w:rFonts w:ascii="Arial" w:hAnsi="Arial" w:cs="Arial"/>
          <w:iCs/>
          <w:sz w:val="24"/>
          <w:szCs w:val="24"/>
        </w:rPr>
        <w:t xml:space="preserve">As a Disability Confident organisation, we will offer a guaranteed interview to candidates with a disability who meet the essential criteria for this role. Under the Equality Act 2010 a disability is defined as a physical or mental impairment which has a substantial and long-term adverse effect on your ability to carry out normal day-to-day activities which has lasted, or is expected to last, at least 12 months. </w:t>
      </w:r>
    </w:p>
    <w:p w14:paraId="58550D86" w14:textId="77777777" w:rsidR="001E7692" w:rsidRPr="007C01AB" w:rsidRDefault="001E7692" w:rsidP="003E47A0">
      <w:pPr>
        <w:jc w:val="both"/>
        <w:rPr>
          <w:rFonts w:ascii="Arial" w:hAnsi="Arial" w:cs="Arial"/>
          <w:i/>
          <w:sz w:val="24"/>
          <w:szCs w:val="24"/>
        </w:rPr>
      </w:pPr>
      <w:r w:rsidRPr="007C01AB">
        <w:rPr>
          <w:rFonts w:ascii="Arial" w:hAnsi="Arial" w:cs="Arial"/>
          <w:iCs/>
          <w:sz w:val="24"/>
          <w:szCs w:val="24"/>
        </w:rPr>
        <w:t xml:space="preserve">If you are responding to a role within the Legal Aid Agency and would like to be considered under the guaranteed interview, please ensure that you attach the </w:t>
      </w:r>
      <w:r>
        <w:rPr>
          <w:rFonts w:ascii="Arial" w:hAnsi="Arial" w:cs="Arial"/>
          <w:iCs/>
          <w:sz w:val="24"/>
          <w:szCs w:val="24"/>
        </w:rPr>
        <w:t>Disability Confident Scheme</w:t>
      </w:r>
      <w:r w:rsidRPr="007C01AB">
        <w:rPr>
          <w:rFonts w:ascii="Arial" w:hAnsi="Arial" w:cs="Arial"/>
          <w:iCs/>
          <w:sz w:val="24"/>
          <w:szCs w:val="24"/>
        </w:rPr>
        <w:t xml:space="preserve"> Form when </w:t>
      </w:r>
      <w:r w:rsidRPr="007C01AB">
        <w:rPr>
          <w:rFonts w:ascii="Arial" w:hAnsi="Arial" w:cs="Arial"/>
          <w:iCs/>
          <w:sz w:val="24"/>
          <w:szCs w:val="24"/>
        </w:rPr>
        <w:lastRenderedPageBreak/>
        <w:t>you return your application. You can use the same form to let the recruiting manager know of any reasonable adjustments you may require during the sift or later selection processes.</w:t>
      </w:r>
    </w:p>
    <w:p w14:paraId="5FF1CEDC" w14:textId="77777777" w:rsidR="001E7692" w:rsidRDefault="001E7692" w:rsidP="003E47A0">
      <w:pPr>
        <w:pStyle w:val="Heading1"/>
        <w:jc w:val="both"/>
        <w:rPr>
          <w:rFonts w:ascii="Arial" w:hAnsi="Arial" w:cs="Arial"/>
          <w:b/>
          <w:bCs/>
          <w:sz w:val="28"/>
          <w:szCs w:val="28"/>
        </w:rPr>
      </w:pPr>
      <w:r>
        <w:rPr>
          <w:noProof/>
        </w:rPr>
        <w:drawing>
          <wp:inline distT="0" distB="0" distL="0" distR="0" wp14:anchorId="4D5316A7" wp14:editId="5705C9B1">
            <wp:extent cx="1238250" cy="590550"/>
            <wp:effectExtent l="0" t="0" r="0" b="0"/>
            <wp:docPr id="2" name="Picture 2" descr="cid:image005.png@01D34F37.00E32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4F37.00E32C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p w14:paraId="028E7B43" w14:textId="0E79AD83" w:rsidR="00486A5D" w:rsidRPr="007C01AB" w:rsidRDefault="00884EB1" w:rsidP="003E47A0">
      <w:pPr>
        <w:pStyle w:val="Heading1"/>
        <w:jc w:val="both"/>
        <w:rPr>
          <w:rFonts w:ascii="Arial" w:hAnsi="Arial" w:cs="Arial"/>
          <w:b/>
          <w:bCs/>
          <w:sz w:val="28"/>
          <w:szCs w:val="28"/>
        </w:rPr>
      </w:pPr>
      <w:bookmarkStart w:id="0" w:name="_Hlk120198878"/>
      <w:r>
        <w:rPr>
          <w:rFonts w:ascii="Arial" w:hAnsi="Arial" w:cs="Arial"/>
          <w:b/>
          <w:bCs/>
          <w:sz w:val="28"/>
          <w:szCs w:val="28"/>
        </w:rPr>
        <w:t>Corporate Services</w:t>
      </w:r>
    </w:p>
    <w:bookmarkEnd w:id="0"/>
    <w:p w14:paraId="17033328" w14:textId="7242720D" w:rsidR="00486A5D" w:rsidRDefault="00486A5D" w:rsidP="00093F69">
      <w:pPr>
        <w:spacing w:after="0" w:line="240" w:lineRule="auto"/>
        <w:jc w:val="both"/>
        <w:rPr>
          <w:rFonts w:ascii="Arial" w:hAnsi="Arial" w:cs="Arial"/>
          <w:bCs/>
          <w:sz w:val="24"/>
          <w:szCs w:val="24"/>
        </w:rPr>
      </w:pPr>
      <w:r w:rsidRPr="007153A2">
        <w:rPr>
          <w:rFonts w:ascii="Arial" w:hAnsi="Arial" w:cs="Arial"/>
          <w:bCs/>
          <w:sz w:val="24"/>
          <w:szCs w:val="24"/>
        </w:rPr>
        <w:t xml:space="preserve">The Corporate Centre helps shape and enable the priorities of the Chief Executive, Executive Leadership Team </w:t>
      </w:r>
      <w:r w:rsidR="00EA64AF">
        <w:rPr>
          <w:rFonts w:ascii="Arial" w:hAnsi="Arial" w:cs="Arial"/>
          <w:bCs/>
          <w:sz w:val="24"/>
          <w:szCs w:val="24"/>
        </w:rPr>
        <w:t xml:space="preserve">(ELT) </w:t>
      </w:r>
      <w:r w:rsidRPr="007153A2">
        <w:rPr>
          <w:rFonts w:ascii="Arial" w:hAnsi="Arial" w:cs="Arial"/>
          <w:bCs/>
          <w:sz w:val="24"/>
          <w:szCs w:val="24"/>
        </w:rPr>
        <w:t xml:space="preserve">and People Committee to be delivered. </w:t>
      </w:r>
    </w:p>
    <w:p w14:paraId="21FF7000" w14:textId="77777777" w:rsidR="00093F69" w:rsidRDefault="00093F69" w:rsidP="00093F69">
      <w:pPr>
        <w:rPr>
          <w:rFonts w:ascii="Arial" w:hAnsi="Arial" w:cs="Arial"/>
          <w:b/>
          <w:bCs/>
          <w:sz w:val="24"/>
          <w:szCs w:val="24"/>
        </w:rPr>
      </w:pPr>
    </w:p>
    <w:p w14:paraId="37A78B72" w14:textId="0D0C986F" w:rsidR="00093F69" w:rsidRPr="00093F69" w:rsidRDefault="00093F69" w:rsidP="00093F69">
      <w:pPr>
        <w:keepNext/>
        <w:keepLines/>
        <w:spacing w:before="240" w:after="0"/>
        <w:jc w:val="both"/>
        <w:outlineLvl w:val="0"/>
        <w:rPr>
          <w:rFonts w:ascii="Arial" w:eastAsiaTheme="majorEastAsia" w:hAnsi="Arial" w:cs="Arial"/>
          <w:b/>
          <w:bCs/>
          <w:color w:val="2F5496" w:themeColor="accent1" w:themeShade="BF"/>
          <w:sz w:val="28"/>
          <w:szCs w:val="28"/>
        </w:rPr>
      </w:pPr>
      <w:r>
        <w:rPr>
          <w:rFonts w:ascii="Arial" w:eastAsiaTheme="majorEastAsia" w:hAnsi="Arial" w:cs="Arial"/>
          <w:b/>
          <w:bCs/>
          <w:color w:val="2F5496" w:themeColor="accent1" w:themeShade="BF"/>
          <w:sz w:val="28"/>
          <w:szCs w:val="28"/>
        </w:rPr>
        <w:t>Corporate Assurance, Risk and Secretariat team</w:t>
      </w:r>
    </w:p>
    <w:p w14:paraId="75145C3B" w14:textId="77777777" w:rsidR="00F761D3" w:rsidRDefault="00093F69" w:rsidP="00093F69">
      <w:pPr>
        <w:rPr>
          <w:rFonts w:ascii="Arial" w:hAnsi="Arial" w:cs="Arial"/>
          <w:sz w:val="24"/>
          <w:szCs w:val="24"/>
        </w:rPr>
      </w:pPr>
      <w:r>
        <w:rPr>
          <w:rFonts w:ascii="Arial" w:hAnsi="Arial" w:cs="Arial"/>
          <w:sz w:val="24"/>
          <w:szCs w:val="24"/>
        </w:rPr>
        <w:t xml:space="preserve">The </w:t>
      </w:r>
      <w:r w:rsidR="00FA26EA">
        <w:rPr>
          <w:rFonts w:ascii="Arial" w:hAnsi="Arial" w:cs="Arial"/>
          <w:sz w:val="24"/>
          <w:szCs w:val="24"/>
        </w:rPr>
        <w:t>Secretariat team</w:t>
      </w:r>
      <w:r w:rsidR="00EF01ED">
        <w:rPr>
          <w:rFonts w:ascii="Arial" w:hAnsi="Arial" w:cs="Arial"/>
          <w:sz w:val="24"/>
          <w:szCs w:val="24"/>
        </w:rPr>
        <w:t xml:space="preserve"> </w:t>
      </w:r>
      <w:r w:rsidR="00025D49">
        <w:rPr>
          <w:rFonts w:ascii="Arial" w:hAnsi="Arial" w:cs="Arial"/>
          <w:sz w:val="24"/>
          <w:szCs w:val="24"/>
        </w:rPr>
        <w:t>provides a Secretariat function for the LAA’s key senior governance forums such as the Board and ELT</w:t>
      </w:r>
      <w:r w:rsidR="00025D49" w:rsidRPr="00A23DFF">
        <w:rPr>
          <w:rFonts w:ascii="Arial" w:hAnsi="Arial" w:cs="Arial"/>
          <w:sz w:val="24"/>
          <w:szCs w:val="24"/>
        </w:rPr>
        <w:t xml:space="preserve"> </w:t>
      </w:r>
      <w:r w:rsidR="00025D49">
        <w:rPr>
          <w:rFonts w:ascii="Arial" w:hAnsi="Arial" w:cs="Arial"/>
          <w:sz w:val="24"/>
          <w:szCs w:val="24"/>
        </w:rPr>
        <w:t>and sit</w:t>
      </w:r>
      <w:r w:rsidR="00EF01ED">
        <w:rPr>
          <w:rFonts w:ascii="Arial" w:hAnsi="Arial" w:cs="Arial"/>
          <w:sz w:val="24"/>
          <w:szCs w:val="24"/>
        </w:rPr>
        <w:t xml:space="preserve">s within the </w:t>
      </w:r>
      <w:r w:rsidR="00740665">
        <w:rPr>
          <w:rFonts w:ascii="Arial" w:hAnsi="Arial" w:cs="Arial"/>
          <w:sz w:val="24"/>
          <w:szCs w:val="24"/>
        </w:rPr>
        <w:t xml:space="preserve">wider </w:t>
      </w:r>
      <w:r w:rsidR="00EF01ED">
        <w:rPr>
          <w:rFonts w:ascii="Arial" w:hAnsi="Arial" w:cs="Arial"/>
          <w:sz w:val="24"/>
          <w:szCs w:val="24"/>
        </w:rPr>
        <w:t>Corporate Assurance, Risk and Se</w:t>
      </w:r>
      <w:r w:rsidR="00740665">
        <w:rPr>
          <w:rFonts w:ascii="Arial" w:hAnsi="Arial" w:cs="Arial"/>
          <w:sz w:val="24"/>
          <w:szCs w:val="24"/>
        </w:rPr>
        <w:t xml:space="preserve">cretariat </w:t>
      </w:r>
      <w:r w:rsidR="00DE724C">
        <w:rPr>
          <w:rFonts w:ascii="Arial" w:hAnsi="Arial" w:cs="Arial"/>
          <w:sz w:val="24"/>
          <w:szCs w:val="24"/>
        </w:rPr>
        <w:t>(CARS) team</w:t>
      </w:r>
      <w:r w:rsidR="00025D49">
        <w:rPr>
          <w:rFonts w:ascii="Arial" w:hAnsi="Arial" w:cs="Arial"/>
          <w:sz w:val="24"/>
          <w:szCs w:val="24"/>
        </w:rPr>
        <w:t xml:space="preserve">. </w:t>
      </w:r>
    </w:p>
    <w:p w14:paraId="6E948A3A" w14:textId="5DC22844" w:rsidR="00093F69" w:rsidRDefault="00DE724C" w:rsidP="004E0E68">
      <w:pPr>
        <w:spacing w:after="0" w:line="240" w:lineRule="auto"/>
        <w:rPr>
          <w:rFonts w:ascii="Arial" w:hAnsi="Arial" w:cs="Arial"/>
          <w:sz w:val="24"/>
          <w:szCs w:val="24"/>
        </w:rPr>
      </w:pPr>
      <w:r>
        <w:rPr>
          <w:rFonts w:ascii="Arial" w:hAnsi="Arial" w:cs="Arial"/>
          <w:sz w:val="24"/>
          <w:szCs w:val="24"/>
        </w:rPr>
        <w:t xml:space="preserve">The CARS </w:t>
      </w:r>
      <w:r w:rsidR="00093F69">
        <w:rPr>
          <w:rFonts w:ascii="Arial" w:hAnsi="Arial" w:cs="Arial"/>
          <w:sz w:val="24"/>
          <w:szCs w:val="24"/>
        </w:rPr>
        <w:t xml:space="preserve">team combines the </w:t>
      </w:r>
      <w:r w:rsidR="00284510">
        <w:rPr>
          <w:rFonts w:ascii="Arial" w:hAnsi="Arial" w:cs="Arial"/>
          <w:sz w:val="24"/>
          <w:szCs w:val="24"/>
        </w:rPr>
        <w:t>five</w:t>
      </w:r>
      <w:r w:rsidR="00093F69">
        <w:rPr>
          <w:rFonts w:ascii="Arial" w:hAnsi="Arial" w:cs="Arial"/>
          <w:sz w:val="24"/>
          <w:szCs w:val="24"/>
        </w:rPr>
        <w:t xml:space="preserve"> functions of Health &amp; Safety, Information &amp; Data Security, Business Continuity, Risk and Secretariat to collectively strengthen and support the LAA’s governance, assurance strategies, risk management processes and provide support to the LAA’s governance and management committees</w:t>
      </w:r>
      <w:r w:rsidR="008709EF">
        <w:rPr>
          <w:rFonts w:ascii="Arial" w:hAnsi="Arial" w:cs="Arial"/>
          <w:sz w:val="24"/>
          <w:szCs w:val="24"/>
        </w:rPr>
        <w:t>.</w:t>
      </w:r>
    </w:p>
    <w:p w14:paraId="0202E6ED" w14:textId="77777777" w:rsidR="004E0E68" w:rsidRDefault="004E0E68" w:rsidP="004E0E68">
      <w:pPr>
        <w:spacing w:after="0" w:line="240" w:lineRule="auto"/>
        <w:jc w:val="both"/>
        <w:rPr>
          <w:rFonts w:ascii="Arial" w:eastAsia="Arial" w:hAnsi="Arial" w:cs="Arial"/>
          <w:b/>
          <w:bCs/>
          <w:color w:val="2F5496" w:themeColor="accent1" w:themeShade="BF"/>
          <w:sz w:val="28"/>
          <w:szCs w:val="28"/>
        </w:rPr>
      </w:pPr>
    </w:p>
    <w:p w14:paraId="7A1E4279" w14:textId="16BD94D2" w:rsidR="00884EB1" w:rsidRDefault="004E0E68" w:rsidP="00884EB1">
      <w:pPr>
        <w:spacing w:after="120" w:line="240" w:lineRule="auto"/>
        <w:jc w:val="both"/>
        <w:rPr>
          <w:rFonts w:ascii="Arial" w:eastAsia="Arial" w:hAnsi="Arial" w:cs="Arial"/>
          <w:b/>
          <w:bCs/>
          <w:color w:val="2F5496" w:themeColor="accent1" w:themeShade="BF"/>
          <w:sz w:val="28"/>
          <w:szCs w:val="28"/>
        </w:rPr>
      </w:pPr>
      <w:r>
        <w:rPr>
          <w:rFonts w:ascii="Arial" w:eastAsia="Arial" w:hAnsi="Arial" w:cs="Arial"/>
          <w:b/>
          <w:bCs/>
          <w:color w:val="2F5496" w:themeColor="accent1" w:themeShade="BF"/>
          <w:sz w:val="28"/>
          <w:szCs w:val="28"/>
        </w:rPr>
        <w:t>I</w:t>
      </w:r>
      <w:r w:rsidR="00884EB1" w:rsidRPr="009B2B62">
        <w:rPr>
          <w:rFonts w:ascii="Arial" w:eastAsia="Arial" w:hAnsi="Arial" w:cs="Arial"/>
          <w:b/>
          <w:bCs/>
          <w:color w:val="2F5496" w:themeColor="accent1" w:themeShade="BF"/>
          <w:sz w:val="28"/>
          <w:szCs w:val="28"/>
        </w:rPr>
        <w:t>s this for you?</w:t>
      </w:r>
    </w:p>
    <w:p w14:paraId="771CF6E5" w14:textId="0C1C6CDB" w:rsidR="003B3D69" w:rsidRDefault="009A42FE" w:rsidP="003B3D69">
      <w:pPr>
        <w:numPr>
          <w:ilvl w:val="0"/>
          <w:numId w:val="1"/>
        </w:numPr>
        <w:spacing w:after="0" w:line="240" w:lineRule="auto"/>
        <w:ind w:left="714" w:hanging="357"/>
        <w:textAlignment w:val="center"/>
        <w:rPr>
          <w:rFonts w:ascii="Arial" w:eastAsia="Times New Roman" w:hAnsi="Arial" w:cs="Arial"/>
          <w:sz w:val="24"/>
          <w:szCs w:val="24"/>
          <w:lang w:eastAsia="en-GB"/>
        </w:rPr>
      </w:pPr>
      <w:r>
        <w:rPr>
          <w:rFonts w:ascii="Arial" w:eastAsia="Times New Roman" w:hAnsi="Arial" w:cs="Arial"/>
          <w:sz w:val="24"/>
          <w:szCs w:val="24"/>
          <w:lang w:eastAsia="en-GB"/>
        </w:rPr>
        <w:t>You e</w:t>
      </w:r>
      <w:r w:rsidR="003B3D69">
        <w:rPr>
          <w:rFonts w:ascii="Arial" w:eastAsia="Times New Roman" w:hAnsi="Arial" w:cs="Arial"/>
          <w:sz w:val="24"/>
          <w:szCs w:val="24"/>
          <w:lang w:eastAsia="en-GB"/>
        </w:rPr>
        <w:t>njoy being part of a team;</w:t>
      </w:r>
    </w:p>
    <w:p w14:paraId="2D38A3B5" w14:textId="07D05C20" w:rsidR="003B3D69" w:rsidRPr="007153A2" w:rsidRDefault="009A42FE" w:rsidP="003B3D69">
      <w:pPr>
        <w:numPr>
          <w:ilvl w:val="0"/>
          <w:numId w:val="1"/>
        </w:numPr>
        <w:spacing w:after="0" w:line="240" w:lineRule="auto"/>
        <w:ind w:left="714" w:hanging="357"/>
        <w:textAlignment w:val="center"/>
        <w:rPr>
          <w:rFonts w:ascii="Arial" w:eastAsia="Times New Roman" w:hAnsi="Arial" w:cs="Arial"/>
          <w:sz w:val="24"/>
          <w:szCs w:val="24"/>
          <w:lang w:eastAsia="en-GB"/>
        </w:rPr>
      </w:pPr>
      <w:r>
        <w:rPr>
          <w:rFonts w:ascii="Arial" w:eastAsia="Times New Roman" w:hAnsi="Arial" w:cs="Arial"/>
          <w:sz w:val="24"/>
          <w:szCs w:val="24"/>
          <w:lang w:eastAsia="en-GB"/>
        </w:rPr>
        <w:t>You e</w:t>
      </w:r>
      <w:r w:rsidR="003B3D69" w:rsidRPr="007153A2">
        <w:rPr>
          <w:rFonts w:ascii="Arial" w:eastAsia="Times New Roman" w:hAnsi="Arial" w:cs="Arial"/>
          <w:sz w:val="24"/>
          <w:szCs w:val="24"/>
          <w:lang w:eastAsia="en-GB"/>
        </w:rPr>
        <w:t>njoy working in a fast-paced environment with the ability to juggle different tasks in quick succession;</w:t>
      </w:r>
    </w:p>
    <w:p w14:paraId="70ED1B9C" w14:textId="236B549E" w:rsidR="003B3D69" w:rsidRPr="007153A2" w:rsidRDefault="009A42FE" w:rsidP="003B3D69">
      <w:pPr>
        <w:numPr>
          <w:ilvl w:val="0"/>
          <w:numId w:val="1"/>
        </w:numPr>
        <w:spacing w:after="0" w:line="240" w:lineRule="auto"/>
        <w:ind w:left="714" w:hanging="357"/>
        <w:textAlignment w:val="center"/>
        <w:rPr>
          <w:rFonts w:ascii="Arial" w:eastAsia="Times New Roman" w:hAnsi="Arial" w:cs="Arial"/>
          <w:sz w:val="24"/>
          <w:szCs w:val="24"/>
          <w:lang w:eastAsia="en-GB"/>
        </w:rPr>
      </w:pPr>
      <w:r>
        <w:rPr>
          <w:rFonts w:ascii="Arial" w:eastAsia="Times New Roman" w:hAnsi="Arial" w:cs="Arial"/>
          <w:sz w:val="24"/>
          <w:szCs w:val="24"/>
          <w:lang w:eastAsia="en-GB"/>
        </w:rPr>
        <w:t>You are o</w:t>
      </w:r>
      <w:r w:rsidR="003B3D69" w:rsidRPr="007153A2">
        <w:rPr>
          <w:rFonts w:ascii="Arial" w:eastAsia="Times New Roman" w:hAnsi="Arial" w:cs="Arial"/>
          <w:sz w:val="24"/>
          <w:szCs w:val="24"/>
          <w:lang w:eastAsia="en-GB"/>
        </w:rPr>
        <w:t xml:space="preserve">rganised </w:t>
      </w:r>
      <w:r>
        <w:rPr>
          <w:rFonts w:ascii="Arial" w:eastAsia="Times New Roman" w:hAnsi="Arial" w:cs="Arial"/>
          <w:sz w:val="24"/>
          <w:szCs w:val="24"/>
          <w:lang w:eastAsia="en-GB"/>
        </w:rPr>
        <w:t xml:space="preserve">with </w:t>
      </w:r>
      <w:r w:rsidR="003B3D69" w:rsidRPr="007153A2">
        <w:rPr>
          <w:rFonts w:ascii="Arial" w:eastAsia="Times New Roman" w:hAnsi="Arial" w:cs="Arial"/>
          <w:sz w:val="24"/>
          <w:szCs w:val="24"/>
          <w:lang w:eastAsia="en-GB"/>
        </w:rPr>
        <w:t>excellent attention to detail;</w:t>
      </w:r>
    </w:p>
    <w:p w14:paraId="53492D1A" w14:textId="0AB73B11" w:rsidR="003B3D69" w:rsidRPr="007153A2" w:rsidRDefault="009A42FE" w:rsidP="003B3D69">
      <w:pPr>
        <w:numPr>
          <w:ilvl w:val="0"/>
          <w:numId w:val="1"/>
        </w:numPr>
        <w:spacing w:after="0" w:line="240" w:lineRule="auto"/>
        <w:ind w:left="714" w:hanging="357"/>
        <w:textAlignment w:val="center"/>
        <w:rPr>
          <w:rFonts w:ascii="Arial" w:eastAsia="Times New Roman" w:hAnsi="Arial" w:cs="Arial"/>
          <w:sz w:val="24"/>
          <w:szCs w:val="24"/>
          <w:lang w:eastAsia="en-GB"/>
        </w:rPr>
      </w:pPr>
      <w:r>
        <w:rPr>
          <w:rFonts w:ascii="Arial" w:eastAsia="Times New Roman" w:hAnsi="Arial" w:cs="Arial"/>
          <w:sz w:val="24"/>
          <w:szCs w:val="24"/>
          <w:lang w:eastAsia="en-GB"/>
        </w:rPr>
        <w:t>You have a p</w:t>
      </w:r>
      <w:r w:rsidR="003B3D69" w:rsidRPr="007153A2">
        <w:rPr>
          <w:rFonts w:ascii="Arial" w:eastAsia="Times New Roman" w:hAnsi="Arial" w:cs="Arial"/>
          <w:sz w:val="24"/>
          <w:szCs w:val="24"/>
          <w:lang w:eastAsia="en-GB"/>
        </w:rPr>
        <w:t>assion to want to deliver an excellent service;</w:t>
      </w:r>
    </w:p>
    <w:p w14:paraId="39541AFC" w14:textId="577BEE92" w:rsidR="003B3D69" w:rsidRPr="007153A2" w:rsidRDefault="009A42FE" w:rsidP="003B3D69">
      <w:pPr>
        <w:numPr>
          <w:ilvl w:val="0"/>
          <w:numId w:val="1"/>
        </w:numPr>
        <w:spacing w:after="0" w:line="240" w:lineRule="auto"/>
        <w:ind w:left="714" w:hanging="357"/>
        <w:textAlignment w:val="center"/>
        <w:rPr>
          <w:rFonts w:ascii="Arial" w:eastAsia="Times New Roman" w:hAnsi="Arial" w:cs="Arial"/>
          <w:sz w:val="24"/>
          <w:szCs w:val="24"/>
          <w:lang w:eastAsia="en-GB"/>
        </w:rPr>
      </w:pPr>
      <w:r>
        <w:rPr>
          <w:rFonts w:ascii="Arial" w:eastAsia="Times New Roman" w:hAnsi="Arial" w:cs="Arial"/>
          <w:sz w:val="24"/>
          <w:szCs w:val="24"/>
          <w:lang w:eastAsia="en-GB"/>
        </w:rPr>
        <w:t>You have a</w:t>
      </w:r>
      <w:r w:rsidR="003B3D69" w:rsidRPr="007153A2">
        <w:rPr>
          <w:rFonts w:ascii="Arial" w:eastAsia="Times New Roman" w:hAnsi="Arial" w:cs="Arial"/>
          <w:sz w:val="24"/>
          <w:szCs w:val="24"/>
          <w:lang w:eastAsia="en-GB"/>
        </w:rPr>
        <w:t>n interest in always striving for improvement and new ways of working.</w:t>
      </w:r>
    </w:p>
    <w:p w14:paraId="77DE6D59" w14:textId="58034965" w:rsidR="00486A5D" w:rsidRPr="007C01AB" w:rsidRDefault="00486A5D" w:rsidP="007C01AB">
      <w:pPr>
        <w:pStyle w:val="Heading1"/>
        <w:rPr>
          <w:rFonts w:ascii="Arial" w:hAnsi="Arial" w:cs="Arial"/>
          <w:b/>
          <w:bCs/>
          <w:sz w:val="28"/>
          <w:szCs w:val="28"/>
        </w:rPr>
      </w:pPr>
      <w:r w:rsidRPr="007C01AB">
        <w:rPr>
          <w:rFonts w:ascii="Arial" w:hAnsi="Arial" w:cs="Arial"/>
          <w:b/>
          <w:bCs/>
          <w:sz w:val="28"/>
          <w:szCs w:val="28"/>
        </w:rPr>
        <w:t>Job Summary</w:t>
      </w:r>
    </w:p>
    <w:p w14:paraId="6AD8389C" w14:textId="016A3F0F" w:rsidR="00E4237E" w:rsidRPr="007153A2" w:rsidRDefault="00E4237E" w:rsidP="00E4237E">
      <w:pPr>
        <w:pStyle w:val="Default"/>
        <w:jc w:val="both"/>
        <w:rPr>
          <w:rFonts w:ascii="Arial" w:hAnsi="Arial" w:cs="Arial"/>
          <w:color w:val="auto"/>
        </w:rPr>
      </w:pPr>
      <w:r w:rsidRPr="007153A2">
        <w:rPr>
          <w:rFonts w:ascii="Arial" w:hAnsi="Arial" w:cs="Arial"/>
          <w:color w:val="auto"/>
        </w:rPr>
        <w:t xml:space="preserve">This is a varied, fast paced and rewarding role that operates at the heart of the LAA and involves regular interaction with members of the </w:t>
      </w:r>
      <w:r w:rsidR="005802CD">
        <w:rPr>
          <w:rFonts w:ascii="Arial" w:hAnsi="Arial" w:cs="Arial"/>
          <w:color w:val="auto"/>
        </w:rPr>
        <w:t>ELT</w:t>
      </w:r>
      <w:r w:rsidR="00EA64AF">
        <w:rPr>
          <w:rFonts w:ascii="Arial" w:hAnsi="Arial" w:cs="Arial"/>
          <w:color w:val="auto"/>
        </w:rPr>
        <w:t xml:space="preserve"> </w:t>
      </w:r>
      <w:r w:rsidRPr="007153A2">
        <w:rPr>
          <w:rFonts w:ascii="Arial" w:hAnsi="Arial" w:cs="Arial"/>
          <w:color w:val="auto"/>
        </w:rPr>
        <w:t xml:space="preserve">and exposure to high profile issues with the ability to manage </w:t>
      </w:r>
      <w:r w:rsidR="00EA64AF">
        <w:rPr>
          <w:rFonts w:ascii="Arial" w:hAnsi="Arial" w:cs="Arial"/>
          <w:color w:val="auto"/>
        </w:rPr>
        <w:t xml:space="preserve">and prioritise </w:t>
      </w:r>
      <w:r w:rsidRPr="007153A2">
        <w:rPr>
          <w:rFonts w:ascii="Arial" w:hAnsi="Arial" w:cs="Arial"/>
          <w:color w:val="auto"/>
        </w:rPr>
        <w:t xml:space="preserve">a variable workload. </w:t>
      </w:r>
    </w:p>
    <w:p w14:paraId="0400AADE" w14:textId="77777777" w:rsidR="00E4237E" w:rsidRPr="007153A2" w:rsidRDefault="00E4237E" w:rsidP="00E4237E">
      <w:pPr>
        <w:pStyle w:val="Default"/>
        <w:jc w:val="both"/>
        <w:rPr>
          <w:rFonts w:ascii="Arial" w:hAnsi="Arial" w:cs="Arial"/>
          <w:color w:val="auto"/>
          <w:sz w:val="28"/>
          <w:szCs w:val="28"/>
        </w:rPr>
      </w:pPr>
    </w:p>
    <w:p w14:paraId="28A7B33C" w14:textId="3EA0036E" w:rsidR="00E4237E" w:rsidRPr="007153A2" w:rsidRDefault="005802CD" w:rsidP="00E4237E">
      <w:pPr>
        <w:pStyle w:val="Text"/>
        <w:spacing w:after="0"/>
        <w:jc w:val="both"/>
        <w:rPr>
          <w:rFonts w:cs="Arial"/>
          <w:sz w:val="24"/>
          <w:szCs w:val="24"/>
        </w:rPr>
      </w:pPr>
      <w:r>
        <w:rPr>
          <w:rFonts w:cs="Arial"/>
          <w:sz w:val="24"/>
          <w:szCs w:val="24"/>
        </w:rPr>
        <w:t xml:space="preserve">The post-holder </w:t>
      </w:r>
      <w:r w:rsidR="00E4237E" w:rsidRPr="007153A2">
        <w:rPr>
          <w:rFonts w:cs="Arial"/>
          <w:sz w:val="24"/>
          <w:szCs w:val="24"/>
        </w:rPr>
        <w:t>will be responsible for leading on a number of key meetings</w:t>
      </w:r>
      <w:r w:rsidR="00EA7B68" w:rsidRPr="007153A2">
        <w:rPr>
          <w:rFonts w:cs="Arial"/>
          <w:sz w:val="24"/>
          <w:szCs w:val="24"/>
        </w:rPr>
        <w:t>,</w:t>
      </w:r>
      <w:r w:rsidR="00E4237E" w:rsidRPr="007153A2">
        <w:rPr>
          <w:rFonts w:cs="Arial"/>
          <w:sz w:val="24"/>
          <w:szCs w:val="24"/>
        </w:rPr>
        <w:t xml:space="preserve"> the planning of meeting dates for </w:t>
      </w:r>
      <w:r w:rsidR="00EA7B68" w:rsidRPr="007153A2">
        <w:rPr>
          <w:rFonts w:cs="Arial"/>
          <w:sz w:val="24"/>
          <w:szCs w:val="24"/>
        </w:rPr>
        <w:t xml:space="preserve">meeting </w:t>
      </w:r>
      <w:r w:rsidR="00E4237E" w:rsidRPr="007153A2">
        <w:rPr>
          <w:rFonts w:cs="Arial"/>
          <w:sz w:val="24"/>
          <w:szCs w:val="24"/>
        </w:rPr>
        <w:t xml:space="preserve">forums and a range of meeting </w:t>
      </w:r>
      <w:r w:rsidR="003078F8" w:rsidRPr="007153A2">
        <w:rPr>
          <w:rFonts w:cs="Arial"/>
          <w:sz w:val="24"/>
          <w:szCs w:val="24"/>
        </w:rPr>
        <w:t xml:space="preserve">and out of committee </w:t>
      </w:r>
      <w:r w:rsidR="00E4237E" w:rsidRPr="007153A2">
        <w:rPr>
          <w:rFonts w:cs="Arial"/>
          <w:sz w:val="24"/>
          <w:szCs w:val="24"/>
        </w:rPr>
        <w:t xml:space="preserve">requirements for the ELT. </w:t>
      </w:r>
      <w:r>
        <w:rPr>
          <w:rFonts w:cs="Arial"/>
          <w:sz w:val="24"/>
          <w:szCs w:val="24"/>
        </w:rPr>
        <w:t>They</w:t>
      </w:r>
      <w:r w:rsidR="00E4237E" w:rsidRPr="007153A2">
        <w:rPr>
          <w:rFonts w:cs="Arial"/>
          <w:sz w:val="24"/>
          <w:szCs w:val="24"/>
        </w:rPr>
        <w:t xml:space="preserve"> will provide support in the preparation </w:t>
      </w:r>
      <w:r w:rsidR="003078F8" w:rsidRPr="007153A2">
        <w:rPr>
          <w:rFonts w:cs="Arial"/>
          <w:sz w:val="24"/>
          <w:szCs w:val="24"/>
        </w:rPr>
        <w:t xml:space="preserve">of </w:t>
      </w:r>
      <w:r w:rsidR="00E4237E" w:rsidRPr="007153A2">
        <w:rPr>
          <w:rFonts w:cs="Arial"/>
          <w:sz w:val="24"/>
          <w:szCs w:val="24"/>
        </w:rPr>
        <w:t>meetings as required</w:t>
      </w:r>
      <w:r w:rsidR="00E630AF">
        <w:rPr>
          <w:rFonts w:cs="Arial"/>
          <w:sz w:val="24"/>
          <w:szCs w:val="24"/>
        </w:rPr>
        <w:t xml:space="preserve">, </w:t>
      </w:r>
      <w:r w:rsidR="000D24E7">
        <w:rPr>
          <w:rFonts w:cs="Arial"/>
          <w:sz w:val="24"/>
          <w:szCs w:val="24"/>
        </w:rPr>
        <w:t xml:space="preserve">help </w:t>
      </w:r>
      <w:r w:rsidR="00E4237E" w:rsidRPr="007153A2">
        <w:rPr>
          <w:rFonts w:cs="Arial"/>
          <w:sz w:val="24"/>
          <w:szCs w:val="24"/>
        </w:rPr>
        <w:t>manag</w:t>
      </w:r>
      <w:r w:rsidR="000D24E7">
        <w:rPr>
          <w:rFonts w:cs="Arial"/>
          <w:sz w:val="24"/>
          <w:szCs w:val="24"/>
        </w:rPr>
        <w:t>e</w:t>
      </w:r>
      <w:r w:rsidR="00E4237E" w:rsidRPr="007153A2">
        <w:rPr>
          <w:rFonts w:cs="Arial"/>
          <w:sz w:val="24"/>
          <w:szCs w:val="24"/>
        </w:rPr>
        <w:t xml:space="preserve"> the Secretariat team mailbox</w:t>
      </w:r>
      <w:r w:rsidR="003C45FB">
        <w:rPr>
          <w:rFonts w:cs="Arial"/>
          <w:sz w:val="24"/>
          <w:szCs w:val="24"/>
        </w:rPr>
        <w:t xml:space="preserve">, </w:t>
      </w:r>
      <w:r w:rsidR="00E4237E" w:rsidRPr="007153A2">
        <w:rPr>
          <w:rFonts w:cs="Arial"/>
          <w:sz w:val="24"/>
          <w:szCs w:val="24"/>
        </w:rPr>
        <w:t xml:space="preserve">shared </w:t>
      </w:r>
      <w:r w:rsidR="003C45FB">
        <w:rPr>
          <w:rFonts w:cs="Arial"/>
          <w:sz w:val="24"/>
          <w:szCs w:val="24"/>
        </w:rPr>
        <w:t>drive</w:t>
      </w:r>
      <w:r w:rsidR="00307ED7" w:rsidRPr="007153A2">
        <w:rPr>
          <w:rFonts w:cs="Arial"/>
          <w:sz w:val="24"/>
          <w:szCs w:val="24"/>
        </w:rPr>
        <w:t xml:space="preserve"> and</w:t>
      </w:r>
      <w:r w:rsidR="00E4237E" w:rsidRPr="007153A2">
        <w:rPr>
          <w:rFonts w:cs="Arial"/>
          <w:sz w:val="24"/>
          <w:szCs w:val="24"/>
        </w:rPr>
        <w:t xml:space="preserve"> Microsoft Teams areas</w:t>
      </w:r>
      <w:r w:rsidR="00307ED7" w:rsidRPr="007153A2">
        <w:rPr>
          <w:rFonts w:cs="Arial"/>
          <w:sz w:val="24"/>
          <w:szCs w:val="24"/>
        </w:rPr>
        <w:t>.</w:t>
      </w:r>
    </w:p>
    <w:p w14:paraId="4493BB32" w14:textId="77777777" w:rsidR="00E4237E" w:rsidRPr="007153A2" w:rsidRDefault="00E4237E" w:rsidP="00E4237E">
      <w:pPr>
        <w:pStyle w:val="Default"/>
        <w:jc w:val="both"/>
        <w:rPr>
          <w:rFonts w:ascii="Arial" w:hAnsi="Arial" w:cs="Arial"/>
          <w:color w:val="auto"/>
        </w:rPr>
      </w:pPr>
    </w:p>
    <w:p w14:paraId="7281420E" w14:textId="5FE561E4" w:rsidR="00E4237E" w:rsidRPr="007153A2" w:rsidRDefault="00E4237E" w:rsidP="00E4237E">
      <w:pPr>
        <w:pStyle w:val="Default"/>
        <w:jc w:val="both"/>
        <w:rPr>
          <w:rFonts w:ascii="Arial" w:hAnsi="Arial" w:cs="Arial"/>
          <w:color w:val="auto"/>
        </w:rPr>
      </w:pPr>
      <w:r w:rsidRPr="007153A2">
        <w:rPr>
          <w:rFonts w:ascii="Arial" w:hAnsi="Arial" w:cs="Arial"/>
          <w:color w:val="auto"/>
        </w:rPr>
        <w:t>This is an exciting opportunity to work closely wi</w:t>
      </w:r>
      <w:r w:rsidR="00FA2A7A">
        <w:rPr>
          <w:rFonts w:ascii="Arial" w:hAnsi="Arial" w:cs="Arial"/>
          <w:color w:val="auto"/>
        </w:rPr>
        <w:t xml:space="preserve">th multiple teams across </w:t>
      </w:r>
      <w:r w:rsidR="00601D4D">
        <w:rPr>
          <w:rFonts w:ascii="Arial" w:hAnsi="Arial" w:cs="Arial"/>
          <w:color w:val="auto"/>
        </w:rPr>
        <w:t xml:space="preserve">LAA as well as teams across Corporate Services such as </w:t>
      </w:r>
      <w:r w:rsidRPr="007153A2">
        <w:rPr>
          <w:rFonts w:ascii="Arial" w:hAnsi="Arial" w:cs="Arial"/>
          <w:color w:val="auto"/>
        </w:rPr>
        <w:t>the Chief Executive’s office on a range of areas and build strong networks across the LAA and wider Ministry of Justice</w:t>
      </w:r>
      <w:r w:rsidR="00EA64AF">
        <w:rPr>
          <w:rFonts w:ascii="Arial" w:hAnsi="Arial" w:cs="Arial"/>
          <w:color w:val="auto"/>
        </w:rPr>
        <w:t>.</w:t>
      </w:r>
      <w:r w:rsidRPr="007153A2">
        <w:rPr>
          <w:rFonts w:ascii="Arial" w:hAnsi="Arial" w:cs="Arial"/>
          <w:color w:val="auto"/>
        </w:rPr>
        <w:t xml:space="preserve"> </w:t>
      </w:r>
    </w:p>
    <w:p w14:paraId="0BA70566" w14:textId="77777777" w:rsidR="00E4237E" w:rsidRPr="007153A2" w:rsidRDefault="00E4237E" w:rsidP="00E630AF">
      <w:pPr>
        <w:spacing w:after="0" w:line="240" w:lineRule="auto"/>
        <w:rPr>
          <w:rFonts w:ascii="Arial" w:hAnsi="Arial" w:cs="Arial"/>
          <w:sz w:val="24"/>
          <w:szCs w:val="24"/>
        </w:rPr>
      </w:pPr>
    </w:p>
    <w:p w14:paraId="53C7846C" w14:textId="0954604D" w:rsidR="00486A5D" w:rsidRPr="007153A2" w:rsidRDefault="00486A5D">
      <w:pPr>
        <w:rPr>
          <w:rFonts w:ascii="Arial" w:hAnsi="Arial" w:cs="Arial"/>
          <w:sz w:val="24"/>
          <w:szCs w:val="24"/>
        </w:rPr>
      </w:pPr>
      <w:r w:rsidRPr="007153A2">
        <w:rPr>
          <w:rFonts w:ascii="Arial" w:hAnsi="Arial" w:cs="Arial"/>
          <w:sz w:val="24"/>
          <w:szCs w:val="24"/>
        </w:rPr>
        <w:t>Key Responsibilities:</w:t>
      </w:r>
    </w:p>
    <w:p w14:paraId="4CF69578" w14:textId="4CC7FD16" w:rsidR="0033280F" w:rsidRPr="007153A2" w:rsidRDefault="0033280F" w:rsidP="0033280F">
      <w:pPr>
        <w:autoSpaceDE w:val="0"/>
        <w:autoSpaceDN w:val="0"/>
        <w:adjustRightInd w:val="0"/>
        <w:spacing w:after="0" w:line="240" w:lineRule="auto"/>
        <w:jc w:val="both"/>
        <w:rPr>
          <w:rFonts w:ascii="Arial" w:hAnsi="Arial" w:cs="Arial"/>
          <w:sz w:val="24"/>
          <w:szCs w:val="24"/>
        </w:rPr>
      </w:pPr>
      <w:r w:rsidRPr="007153A2">
        <w:rPr>
          <w:rFonts w:ascii="Arial" w:hAnsi="Arial" w:cs="Arial"/>
          <w:sz w:val="24"/>
          <w:szCs w:val="24"/>
        </w:rPr>
        <w:t xml:space="preserve">The </w:t>
      </w:r>
      <w:r w:rsidR="00C340CD">
        <w:rPr>
          <w:rFonts w:ascii="Arial" w:hAnsi="Arial" w:cs="Arial"/>
          <w:sz w:val="24"/>
          <w:szCs w:val="24"/>
        </w:rPr>
        <w:t xml:space="preserve">Secretariat Officer </w:t>
      </w:r>
      <w:r w:rsidRPr="007153A2">
        <w:rPr>
          <w:rFonts w:ascii="Arial" w:hAnsi="Arial" w:cs="Arial"/>
          <w:sz w:val="24"/>
          <w:szCs w:val="24"/>
        </w:rPr>
        <w:t xml:space="preserve">plays a vital role in assisting the Secretariat to deliver effective, efficient and professional management of the </w:t>
      </w:r>
      <w:r w:rsidR="006843DF">
        <w:rPr>
          <w:rFonts w:ascii="Arial" w:hAnsi="Arial" w:cs="Arial"/>
          <w:sz w:val="24"/>
          <w:szCs w:val="24"/>
        </w:rPr>
        <w:t>A</w:t>
      </w:r>
      <w:r w:rsidRPr="007153A2">
        <w:rPr>
          <w:rFonts w:ascii="Arial" w:hAnsi="Arial" w:cs="Arial"/>
          <w:sz w:val="24"/>
          <w:szCs w:val="24"/>
        </w:rPr>
        <w:t>gency’s formal governance forums. Key duties and responsibilities include:</w:t>
      </w:r>
    </w:p>
    <w:p w14:paraId="2AD10D4A" w14:textId="77777777" w:rsidR="0033280F" w:rsidRPr="007153A2" w:rsidRDefault="0033280F" w:rsidP="0033280F">
      <w:pPr>
        <w:autoSpaceDE w:val="0"/>
        <w:autoSpaceDN w:val="0"/>
        <w:adjustRightInd w:val="0"/>
        <w:spacing w:after="0" w:line="240" w:lineRule="auto"/>
        <w:jc w:val="both"/>
        <w:rPr>
          <w:rFonts w:ascii="Arial" w:hAnsi="Arial" w:cs="Arial"/>
          <w:sz w:val="24"/>
          <w:szCs w:val="24"/>
        </w:rPr>
      </w:pPr>
    </w:p>
    <w:p w14:paraId="7A376C9B" w14:textId="52FD14E2" w:rsidR="006E2005" w:rsidRPr="007153A2" w:rsidRDefault="00DE40E9" w:rsidP="0033280F">
      <w:pPr>
        <w:pStyle w:val="ListParagraph"/>
        <w:numPr>
          <w:ilvl w:val="0"/>
          <w:numId w:val="3"/>
        </w:numPr>
        <w:autoSpaceDE w:val="0"/>
        <w:autoSpaceDN w:val="0"/>
        <w:adjustRightInd w:val="0"/>
        <w:spacing w:after="0" w:line="240" w:lineRule="auto"/>
        <w:jc w:val="both"/>
        <w:rPr>
          <w:rFonts w:ascii="Arial" w:hAnsi="Arial" w:cs="Arial"/>
          <w:sz w:val="24"/>
          <w:szCs w:val="24"/>
        </w:rPr>
      </w:pPr>
      <w:r w:rsidRPr="007153A2">
        <w:rPr>
          <w:rFonts w:ascii="Arial" w:hAnsi="Arial" w:cs="Arial"/>
          <w:sz w:val="24"/>
          <w:szCs w:val="24"/>
        </w:rPr>
        <w:lastRenderedPageBreak/>
        <w:t xml:space="preserve">Leading on key LAA governance meetings including agenda planning, action management, </w:t>
      </w:r>
      <w:r w:rsidR="006E2005" w:rsidRPr="007153A2">
        <w:rPr>
          <w:rFonts w:ascii="Arial" w:hAnsi="Arial" w:cs="Arial"/>
          <w:sz w:val="24"/>
          <w:szCs w:val="24"/>
        </w:rPr>
        <w:t xml:space="preserve">paper collation and </w:t>
      </w:r>
      <w:r w:rsidR="00BB63B5" w:rsidRPr="007153A2">
        <w:rPr>
          <w:rFonts w:ascii="Arial" w:hAnsi="Arial" w:cs="Arial"/>
          <w:sz w:val="24"/>
          <w:szCs w:val="24"/>
        </w:rPr>
        <w:t>distribution</w:t>
      </w:r>
      <w:r w:rsidR="006E2005" w:rsidRPr="007153A2">
        <w:rPr>
          <w:rFonts w:ascii="Arial" w:hAnsi="Arial" w:cs="Arial"/>
          <w:sz w:val="24"/>
          <w:szCs w:val="24"/>
        </w:rPr>
        <w:t xml:space="preserve"> and </w:t>
      </w:r>
      <w:r w:rsidR="006E2005" w:rsidRPr="00C237C0">
        <w:rPr>
          <w:rFonts w:ascii="Arial" w:hAnsi="Arial" w:cs="Arial"/>
          <w:sz w:val="24"/>
          <w:szCs w:val="24"/>
        </w:rPr>
        <w:t>minute taking</w:t>
      </w:r>
      <w:r w:rsidR="00942B4A" w:rsidRPr="00C237C0">
        <w:rPr>
          <w:rFonts w:ascii="Arial" w:hAnsi="Arial" w:cs="Arial"/>
          <w:sz w:val="24"/>
          <w:szCs w:val="24"/>
        </w:rPr>
        <w:t>*</w:t>
      </w:r>
      <w:r w:rsidR="00BB63B5" w:rsidRPr="007153A2">
        <w:rPr>
          <w:rFonts w:ascii="Arial" w:hAnsi="Arial" w:cs="Arial"/>
          <w:sz w:val="24"/>
          <w:szCs w:val="24"/>
        </w:rPr>
        <w:t>;</w:t>
      </w:r>
    </w:p>
    <w:p w14:paraId="6C31A94A" w14:textId="48967FE1" w:rsidR="007452C1" w:rsidRPr="007153A2" w:rsidRDefault="007452C1" w:rsidP="007452C1">
      <w:pPr>
        <w:pStyle w:val="ListParagraph"/>
        <w:numPr>
          <w:ilvl w:val="0"/>
          <w:numId w:val="3"/>
        </w:numPr>
        <w:autoSpaceDE w:val="0"/>
        <w:autoSpaceDN w:val="0"/>
        <w:adjustRightInd w:val="0"/>
        <w:spacing w:after="0" w:line="240" w:lineRule="auto"/>
        <w:jc w:val="both"/>
        <w:rPr>
          <w:rFonts w:ascii="Arial" w:hAnsi="Arial" w:cs="Arial"/>
          <w:sz w:val="24"/>
          <w:szCs w:val="24"/>
        </w:rPr>
      </w:pPr>
      <w:r w:rsidRPr="007153A2">
        <w:rPr>
          <w:rFonts w:ascii="Arial" w:hAnsi="Arial" w:cs="Arial"/>
          <w:sz w:val="24"/>
          <w:szCs w:val="24"/>
        </w:rPr>
        <w:t>Leading on ensuring the attendance log is up to date and supporting Secretariat colleagues in maintaining the action logs and forward look;</w:t>
      </w:r>
    </w:p>
    <w:p w14:paraId="30F78A8E" w14:textId="0B0D7D4A" w:rsidR="0033280F" w:rsidRPr="007153A2" w:rsidRDefault="0033280F" w:rsidP="0033280F">
      <w:pPr>
        <w:pStyle w:val="ListParagraph"/>
        <w:numPr>
          <w:ilvl w:val="0"/>
          <w:numId w:val="3"/>
        </w:numPr>
        <w:autoSpaceDE w:val="0"/>
        <w:autoSpaceDN w:val="0"/>
        <w:adjustRightInd w:val="0"/>
        <w:spacing w:after="0" w:line="240" w:lineRule="auto"/>
        <w:jc w:val="both"/>
        <w:rPr>
          <w:rFonts w:ascii="Arial" w:hAnsi="Arial" w:cs="Arial"/>
          <w:sz w:val="24"/>
          <w:szCs w:val="24"/>
        </w:rPr>
      </w:pPr>
      <w:r w:rsidRPr="007153A2">
        <w:rPr>
          <w:rFonts w:ascii="Arial" w:hAnsi="Arial" w:cs="Arial"/>
          <w:sz w:val="24"/>
          <w:szCs w:val="24"/>
        </w:rPr>
        <w:t>Managing the Secretariat mailbox, ensuring emails are promptly dealt with, followed up when required and then filed appropriately;</w:t>
      </w:r>
    </w:p>
    <w:p w14:paraId="238B25AE" w14:textId="60026630" w:rsidR="0033280F" w:rsidRPr="007153A2" w:rsidRDefault="0033280F" w:rsidP="0033280F">
      <w:pPr>
        <w:pStyle w:val="ListParagraph"/>
        <w:numPr>
          <w:ilvl w:val="0"/>
          <w:numId w:val="3"/>
        </w:numPr>
        <w:autoSpaceDE w:val="0"/>
        <w:autoSpaceDN w:val="0"/>
        <w:adjustRightInd w:val="0"/>
        <w:spacing w:after="0" w:line="240" w:lineRule="auto"/>
        <w:jc w:val="both"/>
        <w:rPr>
          <w:rFonts w:ascii="Arial" w:hAnsi="Arial" w:cs="Arial"/>
          <w:sz w:val="24"/>
          <w:szCs w:val="24"/>
        </w:rPr>
      </w:pPr>
      <w:r w:rsidRPr="007153A2">
        <w:rPr>
          <w:rFonts w:ascii="Arial" w:hAnsi="Arial" w:cs="Arial"/>
          <w:sz w:val="24"/>
          <w:szCs w:val="24"/>
        </w:rPr>
        <w:t xml:space="preserve">Leading on meeting dates and arrangements for </w:t>
      </w:r>
      <w:r w:rsidR="003078F8" w:rsidRPr="007153A2">
        <w:rPr>
          <w:rFonts w:ascii="Arial" w:hAnsi="Arial" w:cs="Arial"/>
          <w:sz w:val="24"/>
          <w:szCs w:val="24"/>
        </w:rPr>
        <w:t xml:space="preserve">governance </w:t>
      </w:r>
      <w:r w:rsidRPr="007153A2">
        <w:rPr>
          <w:rFonts w:ascii="Arial" w:hAnsi="Arial" w:cs="Arial"/>
          <w:sz w:val="24"/>
          <w:szCs w:val="24"/>
        </w:rPr>
        <w:t xml:space="preserve">forums, ensuring meetings are planned well in advance and that meetings dates are timely and </w:t>
      </w:r>
      <w:r w:rsidR="003078F8" w:rsidRPr="007153A2">
        <w:rPr>
          <w:rFonts w:ascii="Arial" w:hAnsi="Arial" w:cs="Arial"/>
          <w:sz w:val="24"/>
          <w:szCs w:val="24"/>
        </w:rPr>
        <w:t xml:space="preserve">convenient </w:t>
      </w:r>
      <w:r w:rsidRPr="007153A2">
        <w:rPr>
          <w:rFonts w:ascii="Arial" w:hAnsi="Arial" w:cs="Arial"/>
          <w:sz w:val="24"/>
          <w:szCs w:val="24"/>
        </w:rPr>
        <w:t>for attendees;</w:t>
      </w:r>
    </w:p>
    <w:p w14:paraId="2C31519D" w14:textId="77777777" w:rsidR="0033280F" w:rsidRPr="007153A2" w:rsidRDefault="0033280F" w:rsidP="0033280F">
      <w:pPr>
        <w:pStyle w:val="ListParagraph"/>
        <w:numPr>
          <w:ilvl w:val="0"/>
          <w:numId w:val="3"/>
        </w:numPr>
        <w:autoSpaceDE w:val="0"/>
        <w:autoSpaceDN w:val="0"/>
        <w:adjustRightInd w:val="0"/>
        <w:spacing w:after="0" w:line="240" w:lineRule="auto"/>
        <w:jc w:val="both"/>
        <w:rPr>
          <w:rFonts w:ascii="Arial" w:hAnsi="Arial" w:cs="Arial"/>
          <w:sz w:val="24"/>
          <w:szCs w:val="24"/>
        </w:rPr>
      </w:pPr>
      <w:r w:rsidRPr="007153A2">
        <w:rPr>
          <w:rFonts w:ascii="Arial" w:hAnsi="Arial" w:cs="Arial"/>
          <w:sz w:val="24"/>
          <w:szCs w:val="24"/>
        </w:rPr>
        <w:t>Leading on a range of ad hoc ELT meetings, in accordance with ELT diaries and ensuring the necessary papers are provided prior to the meeting;</w:t>
      </w:r>
    </w:p>
    <w:p w14:paraId="6611543B" w14:textId="411A82E9" w:rsidR="0033280F" w:rsidRPr="007153A2" w:rsidRDefault="0033280F" w:rsidP="0033280F">
      <w:pPr>
        <w:pStyle w:val="ListParagraph"/>
        <w:numPr>
          <w:ilvl w:val="0"/>
          <w:numId w:val="3"/>
        </w:numPr>
        <w:autoSpaceDE w:val="0"/>
        <w:autoSpaceDN w:val="0"/>
        <w:adjustRightInd w:val="0"/>
        <w:spacing w:after="0" w:line="240" w:lineRule="auto"/>
        <w:jc w:val="both"/>
        <w:rPr>
          <w:rFonts w:ascii="Arial" w:hAnsi="Arial" w:cs="Arial"/>
          <w:sz w:val="24"/>
          <w:szCs w:val="24"/>
        </w:rPr>
      </w:pPr>
      <w:r w:rsidRPr="007153A2">
        <w:rPr>
          <w:rFonts w:ascii="Arial" w:hAnsi="Arial" w:cs="Arial"/>
          <w:sz w:val="24"/>
          <w:szCs w:val="24"/>
        </w:rPr>
        <w:t>Providing suppor</w:t>
      </w:r>
      <w:r w:rsidR="002D5D63" w:rsidRPr="007153A2">
        <w:rPr>
          <w:rFonts w:ascii="Arial" w:hAnsi="Arial" w:cs="Arial"/>
          <w:sz w:val="24"/>
          <w:szCs w:val="24"/>
        </w:rPr>
        <w:t xml:space="preserve">t to all meetings when required </w:t>
      </w:r>
      <w:r w:rsidRPr="007153A2">
        <w:rPr>
          <w:rFonts w:ascii="Arial" w:hAnsi="Arial" w:cs="Arial"/>
          <w:sz w:val="24"/>
          <w:szCs w:val="24"/>
        </w:rPr>
        <w:t xml:space="preserve">in preparing complex agendas, </w:t>
      </w:r>
      <w:r w:rsidR="003078F8" w:rsidRPr="007153A2">
        <w:rPr>
          <w:rFonts w:ascii="Arial" w:hAnsi="Arial" w:cs="Arial"/>
          <w:sz w:val="24"/>
          <w:szCs w:val="24"/>
        </w:rPr>
        <w:t xml:space="preserve">arranging presenter attendance slots, </w:t>
      </w:r>
      <w:r w:rsidRPr="007153A2">
        <w:rPr>
          <w:rFonts w:ascii="Arial" w:hAnsi="Arial" w:cs="Arial"/>
          <w:sz w:val="24"/>
          <w:szCs w:val="24"/>
        </w:rPr>
        <w:t>commissioning, collating and circulating papers and tracking actions;</w:t>
      </w:r>
    </w:p>
    <w:p w14:paraId="6E105671" w14:textId="77777777" w:rsidR="00302B7E" w:rsidRDefault="00AA0C1E" w:rsidP="00E815D9">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33280F" w:rsidRPr="007153A2">
        <w:rPr>
          <w:rFonts w:ascii="Arial" w:hAnsi="Arial" w:cs="Arial"/>
          <w:sz w:val="24"/>
          <w:szCs w:val="24"/>
        </w:rPr>
        <w:t xml:space="preserve">ssisting in the management of the shared area and numerous Microsoft Teams areas relevant to each </w:t>
      </w:r>
      <w:r w:rsidR="00EA64AF">
        <w:rPr>
          <w:rFonts w:ascii="Arial" w:hAnsi="Arial" w:cs="Arial"/>
          <w:sz w:val="24"/>
          <w:szCs w:val="24"/>
        </w:rPr>
        <w:t>c</w:t>
      </w:r>
      <w:r w:rsidR="0033280F" w:rsidRPr="007153A2">
        <w:rPr>
          <w:rFonts w:ascii="Arial" w:hAnsi="Arial" w:cs="Arial"/>
          <w:sz w:val="24"/>
          <w:szCs w:val="24"/>
        </w:rPr>
        <w:t>ommittee</w:t>
      </w:r>
      <w:r w:rsidR="002D5D63" w:rsidRPr="007153A2">
        <w:rPr>
          <w:rFonts w:ascii="Arial" w:hAnsi="Arial" w:cs="Arial"/>
          <w:sz w:val="24"/>
          <w:szCs w:val="24"/>
        </w:rPr>
        <w:t>.</w:t>
      </w:r>
    </w:p>
    <w:p w14:paraId="3F9A8B02" w14:textId="038A5CA2" w:rsidR="00486A5D" w:rsidRPr="007153A2" w:rsidRDefault="002D5D63" w:rsidP="00302B7E">
      <w:pPr>
        <w:pStyle w:val="ListParagraph"/>
        <w:autoSpaceDE w:val="0"/>
        <w:autoSpaceDN w:val="0"/>
        <w:adjustRightInd w:val="0"/>
        <w:spacing w:after="0" w:line="240" w:lineRule="auto"/>
        <w:jc w:val="both"/>
        <w:rPr>
          <w:rFonts w:ascii="Arial" w:hAnsi="Arial" w:cs="Arial"/>
          <w:sz w:val="24"/>
          <w:szCs w:val="24"/>
        </w:rPr>
      </w:pPr>
      <w:r w:rsidRPr="007153A2">
        <w:rPr>
          <w:rFonts w:ascii="Arial" w:hAnsi="Arial" w:cs="Arial"/>
          <w:sz w:val="24"/>
          <w:szCs w:val="24"/>
        </w:rPr>
        <w:t xml:space="preserve"> </w:t>
      </w:r>
    </w:p>
    <w:p w14:paraId="4E38A1CD" w14:textId="2C78F324" w:rsidR="00E815D9" w:rsidRPr="00C237C0" w:rsidRDefault="00942B4A" w:rsidP="00942B4A">
      <w:pPr>
        <w:pStyle w:val="ListParagraph"/>
        <w:autoSpaceDE w:val="0"/>
        <w:autoSpaceDN w:val="0"/>
        <w:adjustRightInd w:val="0"/>
        <w:spacing w:after="0" w:line="240" w:lineRule="auto"/>
        <w:ind w:left="0"/>
        <w:jc w:val="both"/>
        <w:rPr>
          <w:rFonts w:ascii="Arial" w:hAnsi="Arial" w:cs="Arial"/>
          <w:sz w:val="24"/>
          <w:szCs w:val="24"/>
        </w:rPr>
      </w:pPr>
      <w:r w:rsidRPr="00C237C0">
        <w:rPr>
          <w:rFonts w:ascii="Arial" w:hAnsi="Arial" w:cs="Arial"/>
          <w:sz w:val="24"/>
          <w:szCs w:val="24"/>
        </w:rPr>
        <w:t>*</w:t>
      </w:r>
      <w:r w:rsidR="00F50EF8" w:rsidRPr="00C237C0">
        <w:rPr>
          <w:rFonts w:ascii="Arial" w:hAnsi="Arial" w:cs="Arial"/>
          <w:sz w:val="24"/>
          <w:szCs w:val="24"/>
        </w:rPr>
        <w:t xml:space="preserve">minute taking will involve producing a high-level account </w:t>
      </w:r>
      <w:r w:rsidR="006936CE">
        <w:rPr>
          <w:rFonts w:ascii="Arial" w:hAnsi="Arial" w:cs="Arial"/>
          <w:sz w:val="24"/>
          <w:szCs w:val="24"/>
        </w:rPr>
        <w:t>in</w:t>
      </w:r>
      <w:r w:rsidR="00F50EF8" w:rsidRPr="00C237C0">
        <w:rPr>
          <w:rFonts w:ascii="Arial" w:hAnsi="Arial" w:cs="Arial"/>
          <w:sz w:val="24"/>
          <w:szCs w:val="24"/>
        </w:rPr>
        <w:t xml:space="preserve"> </w:t>
      </w:r>
      <w:r w:rsidR="00501CBD">
        <w:rPr>
          <w:rFonts w:ascii="Arial" w:hAnsi="Arial" w:cs="Arial"/>
          <w:sz w:val="24"/>
          <w:szCs w:val="24"/>
        </w:rPr>
        <w:t xml:space="preserve">at least </w:t>
      </w:r>
      <w:r w:rsidR="00C8288F" w:rsidRPr="00C237C0">
        <w:rPr>
          <w:rFonts w:ascii="Arial" w:hAnsi="Arial" w:cs="Arial"/>
          <w:sz w:val="24"/>
          <w:szCs w:val="24"/>
        </w:rPr>
        <w:t xml:space="preserve">two meetings per month and providing </w:t>
      </w:r>
      <w:r w:rsidR="002E3399" w:rsidRPr="00C237C0">
        <w:rPr>
          <w:rFonts w:ascii="Arial" w:hAnsi="Arial" w:cs="Arial"/>
          <w:sz w:val="24"/>
          <w:szCs w:val="24"/>
        </w:rPr>
        <w:t>ad-hoc</w:t>
      </w:r>
      <w:r w:rsidR="001D262A" w:rsidRPr="00C237C0">
        <w:rPr>
          <w:rFonts w:ascii="Arial" w:hAnsi="Arial" w:cs="Arial"/>
          <w:sz w:val="24"/>
          <w:szCs w:val="24"/>
        </w:rPr>
        <w:t xml:space="preserve"> minute taking support in other meetings </w:t>
      </w:r>
      <w:r w:rsidR="006936CE">
        <w:rPr>
          <w:rFonts w:ascii="Arial" w:hAnsi="Arial" w:cs="Arial"/>
          <w:sz w:val="24"/>
          <w:szCs w:val="24"/>
        </w:rPr>
        <w:t>as required</w:t>
      </w:r>
      <w:r w:rsidR="001D262A" w:rsidRPr="00C237C0">
        <w:rPr>
          <w:rFonts w:ascii="Arial" w:hAnsi="Arial" w:cs="Arial"/>
          <w:sz w:val="24"/>
          <w:szCs w:val="24"/>
        </w:rPr>
        <w:t xml:space="preserve">. </w:t>
      </w:r>
    </w:p>
    <w:p w14:paraId="7A6FF52B" w14:textId="77777777" w:rsidR="002E3399" w:rsidRPr="00E815D9" w:rsidRDefault="002E3399" w:rsidP="00C237C0">
      <w:pPr>
        <w:pStyle w:val="ListParagraph"/>
        <w:autoSpaceDE w:val="0"/>
        <w:autoSpaceDN w:val="0"/>
        <w:adjustRightInd w:val="0"/>
        <w:spacing w:after="0" w:line="240" w:lineRule="auto"/>
        <w:ind w:left="0"/>
        <w:jc w:val="both"/>
        <w:rPr>
          <w:rFonts w:ascii="Arial" w:hAnsi="Arial" w:cs="Arial"/>
          <w:color w:val="7030A0"/>
          <w:sz w:val="24"/>
          <w:szCs w:val="24"/>
        </w:rPr>
      </w:pPr>
    </w:p>
    <w:tbl>
      <w:tblPr>
        <w:tblStyle w:val="TableGrid"/>
        <w:tblW w:w="0" w:type="auto"/>
        <w:tblLook w:val="04A0" w:firstRow="1" w:lastRow="0" w:firstColumn="1" w:lastColumn="0" w:noHBand="0" w:noVBand="1"/>
      </w:tblPr>
      <w:tblGrid>
        <w:gridCol w:w="3539"/>
        <w:gridCol w:w="6804"/>
      </w:tblGrid>
      <w:tr w:rsidR="00486A5D" w:rsidRPr="00486A5D" w14:paraId="0CFA5C46" w14:textId="77777777" w:rsidTr="00A53616">
        <w:tc>
          <w:tcPr>
            <w:tcW w:w="3539" w:type="dxa"/>
          </w:tcPr>
          <w:p w14:paraId="0A6C32E1" w14:textId="77777777" w:rsidR="00486A5D" w:rsidRPr="00486A5D" w:rsidRDefault="00486A5D" w:rsidP="00311866">
            <w:pPr>
              <w:pStyle w:val="BodyText"/>
              <w:spacing w:after="0"/>
              <w:rPr>
                <w:rFonts w:ascii="Arial" w:hAnsi="Arial" w:cs="Arial"/>
                <w:szCs w:val="24"/>
              </w:rPr>
            </w:pPr>
            <w:r w:rsidRPr="00486A5D">
              <w:rPr>
                <w:rFonts w:ascii="Arial" w:hAnsi="Arial" w:cs="Arial"/>
                <w:szCs w:val="24"/>
              </w:rPr>
              <w:t xml:space="preserve">Essential Knowledge, Experience and skills </w:t>
            </w:r>
          </w:p>
        </w:tc>
        <w:tc>
          <w:tcPr>
            <w:tcW w:w="6804" w:type="dxa"/>
          </w:tcPr>
          <w:p w14:paraId="55350B50" w14:textId="7A8B09EE" w:rsidR="005C01FE" w:rsidRPr="007153A2" w:rsidRDefault="005C01FE" w:rsidP="005C01FE">
            <w:pPr>
              <w:pStyle w:val="Default"/>
              <w:numPr>
                <w:ilvl w:val="0"/>
                <w:numId w:val="1"/>
              </w:numPr>
              <w:jc w:val="both"/>
              <w:rPr>
                <w:rFonts w:ascii="Arial" w:hAnsi="Arial" w:cs="Arial"/>
                <w:i/>
                <w:color w:val="auto"/>
              </w:rPr>
            </w:pPr>
            <w:r w:rsidRPr="007153A2">
              <w:rPr>
                <w:rFonts w:ascii="Arial" w:hAnsi="Arial" w:cs="Arial"/>
                <w:noProof/>
                <w:color w:val="auto"/>
              </w:rPr>
              <w:t xml:space="preserve">Excellent organisational </w:t>
            </w:r>
            <w:r w:rsidRPr="007153A2">
              <w:rPr>
                <w:rFonts w:ascii="Arial" w:eastAsia="Times New Roman" w:hAnsi="Arial" w:cs="Arial"/>
                <w:color w:val="auto"/>
                <w:lang w:eastAsia="en-GB"/>
              </w:rPr>
              <w:t>and planning skills</w:t>
            </w:r>
            <w:r w:rsidR="001D50DC">
              <w:rPr>
                <w:rFonts w:ascii="Arial" w:eastAsia="Times New Roman" w:hAnsi="Arial" w:cs="Arial"/>
                <w:color w:val="auto"/>
                <w:lang w:eastAsia="en-GB"/>
              </w:rPr>
              <w:t>.</w:t>
            </w:r>
          </w:p>
          <w:p w14:paraId="6EFFD826" w14:textId="47C56B2E" w:rsidR="005C01FE" w:rsidRPr="007153A2" w:rsidRDefault="005C01FE" w:rsidP="005C01FE">
            <w:pPr>
              <w:pStyle w:val="Default"/>
              <w:numPr>
                <w:ilvl w:val="0"/>
                <w:numId w:val="1"/>
              </w:numPr>
              <w:jc w:val="both"/>
              <w:rPr>
                <w:rFonts w:ascii="Arial" w:hAnsi="Arial" w:cs="Arial"/>
                <w:i/>
                <w:color w:val="auto"/>
              </w:rPr>
            </w:pPr>
            <w:r w:rsidRPr="007153A2">
              <w:rPr>
                <w:rFonts w:ascii="Arial" w:eastAsia="Times New Roman" w:hAnsi="Arial" w:cs="Arial"/>
                <w:color w:val="auto"/>
                <w:lang w:eastAsia="en-GB"/>
              </w:rPr>
              <w:t xml:space="preserve">The ability to prioritise effectively to deliver </w:t>
            </w:r>
            <w:r w:rsidR="002915CA" w:rsidRPr="007153A2">
              <w:rPr>
                <w:rFonts w:ascii="Arial" w:eastAsia="Times New Roman" w:hAnsi="Arial" w:cs="Arial"/>
                <w:color w:val="auto"/>
                <w:lang w:eastAsia="en-GB"/>
              </w:rPr>
              <w:t xml:space="preserve">at pace </w:t>
            </w:r>
            <w:r w:rsidRPr="007153A2">
              <w:rPr>
                <w:rFonts w:ascii="Arial" w:eastAsia="Times New Roman" w:hAnsi="Arial" w:cs="Arial"/>
                <w:color w:val="auto"/>
                <w:lang w:eastAsia="en-GB"/>
              </w:rPr>
              <w:t>to tight deadlines and competing priorities</w:t>
            </w:r>
            <w:r w:rsidR="001D50DC">
              <w:rPr>
                <w:rFonts w:ascii="Arial" w:eastAsia="Times New Roman" w:hAnsi="Arial" w:cs="Arial"/>
                <w:color w:val="auto"/>
                <w:lang w:eastAsia="en-GB"/>
              </w:rPr>
              <w:t>.</w:t>
            </w:r>
          </w:p>
          <w:p w14:paraId="68140CB5" w14:textId="2CEFE9AA" w:rsidR="005C01FE" w:rsidRPr="007153A2" w:rsidRDefault="00302B7E" w:rsidP="005C01FE">
            <w:pPr>
              <w:pStyle w:val="Text"/>
              <w:numPr>
                <w:ilvl w:val="0"/>
                <w:numId w:val="1"/>
              </w:numPr>
              <w:spacing w:after="0"/>
              <w:jc w:val="both"/>
              <w:rPr>
                <w:rFonts w:cs="Arial"/>
                <w:i/>
                <w:sz w:val="24"/>
                <w:szCs w:val="24"/>
              </w:rPr>
            </w:pPr>
            <w:r>
              <w:rPr>
                <w:rFonts w:cs="Arial"/>
                <w:sz w:val="24"/>
                <w:szCs w:val="24"/>
              </w:rPr>
              <w:t xml:space="preserve">Effective </w:t>
            </w:r>
            <w:r w:rsidR="005C01FE" w:rsidRPr="007153A2">
              <w:rPr>
                <w:rFonts w:cs="Arial"/>
                <w:sz w:val="24"/>
                <w:szCs w:val="24"/>
              </w:rPr>
              <w:t xml:space="preserve">interpersonal and influencing skills to engage and build relationships with key </w:t>
            </w:r>
            <w:r w:rsidR="008D1899" w:rsidRPr="007153A2">
              <w:rPr>
                <w:rFonts w:cs="Arial"/>
                <w:sz w:val="24"/>
                <w:szCs w:val="24"/>
              </w:rPr>
              <w:t>stakeholders.</w:t>
            </w:r>
          </w:p>
          <w:p w14:paraId="643872F7" w14:textId="6317E2C7" w:rsidR="005C01FE" w:rsidRPr="007153A2" w:rsidRDefault="005C01FE" w:rsidP="005C01FE">
            <w:pPr>
              <w:pStyle w:val="Text"/>
              <w:numPr>
                <w:ilvl w:val="0"/>
                <w:numId w:val="1"/>
              </w:numPr>
              <w:spacing w:after="0"/>
              <w:jc w:val="both"/>
              <w:rPr>
                <w:rFonts w:cs="Arial"/>
                <w:sz w:val="24"/>
                <w:szCs w:val="24"/>
              </w:rPr>
            </w:pPr>
            <w:r w:rsidRPr="007153A2">
              <w:rPr>
                <w:rFonts w:cs="Arial"/>
                <w:sz w:val="24"/>
                <w:szCs w:val="24"/>
              </w:rPr>
              <w:t xml:space="preserve">A good team player with a drive for continuous improvement of ways of </w:t>
            </w:r>
            <w:r w:rsidR="001D50DC" w:rsidRPr="007153A2">
              <w:rPr>
                <w:rFonts w:cs="Arial"/>
                <w:sz w:val="24"/>
                <w:szCs w:val="24"/>
              </w:rPr>
              <w:t>working.</w:t>
            </w:r>
          </w:p>
          <w:p w14:paraId="649F4731" w14:textId="603B6F6A" w:rsidR="005C01FE" w:rsidRPr="007153A2" w:rsidRDefault="005C01FE" w:rsidP="005C01FE">
            <w:pPr>
              <w:pStyle w:val="Text"/>
              <w:numPr>
                <w:ilvl w:val="0"/>
                <w:numId w:val="1"/>
              </w:numPr>
              <w:spacing w:after="0"/>
              <w:jc w:val="both"/>
              <w:rPr>
                <w:rFonts w:cs="Arial"/>
                <w:sz w:val="24"/>
                <w:szCs w:val="24"/>
              </w:rPr>
            </w:pPr>
            <w:r w:rsidRPr="007153A2">
              <w:rPr>
                <w:rFonts w:cs="Arial"/>
                <w:sz w:val="24"/>
                <w:szCs w:val="24"/>
              </w:rPr>
              <w:t xml:space="preserve">Excellent Microsoft Outlook skills to help navigate multiple outlook calendars and prioritise between conflicting </w:t>
            </w:r>
            <w:r w:rsidR="001D50DC" w:rsidRPr="007153A2">
              <w:rPr>
                <w:rFonts w:cs="Arial"/>
                <w:sz w:val="24"/>
                <w:szCs w:val="24"/>
              </w:rPr>
              <w:t>meetings.</w:t>
            </w:r>
            <w:r w:rsidRPr="007153A2">
              <w:rPr>
                <w:rFonts w:cs="Arial"/>
                <w:sz w:val="24"/>
                <w:szCs w:val="24"/>
              </w:rPr>
              <w:t xml:space="preserve">  </w:t>
            </w:r>
          </w:p>
          <w:p w14:paraId="4CC46FF1" w14:textId="77777777" w:rsidR="00486A5D" w:rsidRPr="001D50DC" w:rsidRDefault="005C01FE" w:rsidP="00302B7E">
            <w:pPr>
              <w:pStyle w:val="Text"/>
              <w:numPr>
                <w:ilvl w:val="0"/>
                <w:numId w:val="1"/>
              </w:numPr>
              <w:spacing w:after="0"/>
              <w:jc w:val="both"/>
              <w:rPr>
                <w:rFonts w:eastAsia="Times New Roman" w:cs="Arial"/>
                <w:color w:val="7030A0"/>
                <w:sz w:val="24"/>
                <w:szCs w:val="24"/>
                <w:lang w:val="en-US"/>
              </w:rPr>
            </w:pPr>
            <w:r w:rsidRPr="007153A2">
              <w:rPr>
                <w:rFonts w:cs="Arial"/>
                <w:sz w:val="24"/>
                <w:szCs w:val="24"/>
              </w:rPr>
              <w:t>Attention to detail</w:t>
            </w:r>
            <w:r w:rsidR="00A56FD2">
              <w:rPr>
                <w:rFonts w:cs="Arial"/>
                <w:sz w:val="24"/>
                <w:szCs w:val="24"/>
              </w:rPr>
              <w:t xml:space="preserve"> and excellent drafting and communication skills with a </w:t>
            </w:r>
            <w:r w:rsidRPr="007153A2">
              <w:rPr>
                <w:rFonts w:cs="Arial"/>
                <w:sz w:val="24"/>
                <w:szCs w:val="24"/>
              </w:rPr>
              <w:t xml:space="preserve">commitment to delivering excellence in all work. </w:t>
            </w:r>
          </w:p>
          <w:p w14:paraId="68292196" w14:textId="7BAD91EF" w:rsidR="001D50DC" w:rsidRPr="007C01AB" w:rsidRDefault="001D50DC" w:rsidP="001D50DC">
            <w:pPr>
              <w:pStyle w:val="Text"/>
              <w:spacing w:after="0"/>
              <w:ind w:left="720"/>
              <w:jc w:val="both"/>
              <w:rPr>
                <w:rFonts w:eastAsia="Times New Roman" w:cs="Arial"/>
                <w:color w:val="7030A0"/>
                <w:sz w:val="24"/>
                <w:szCs w:val="24"/>
                <w:lang w:val="en-US"/>
              </w:rPr>
            </w:pPr>
          </w:p>
        </w:tc>
      </w:tr>
      <w:tr w:rsidR="00486A5D" w:rsidRPr="00486A5D" w14:paraId="0D2FF7F1" w14:textId="77777777" w:rsidTr="00A53616">
        <w:tc>
          <w:tcPr>
            <w:tcW w:w="3539" w:type="dxa"/>
          </w:tcPr>
          <w:p w14:paraId="7BB2A8AA" w14:textId="77777777" w:rsidR="00486A5D" w:rsidRPr="00486A5D" w:rsidRDefault="00486A5D" w:rsidP="00311866">
            <w:pPr>
              <w:pStyle w:val="BodyText"/>
              <w:spacing w:after="0"/>
              <w:rPr>
                <w:rFonts w:ascii="Arial" w:hAnsi="Arial" w:cs="Arial"/>
                <w:szCs w:val="24"/>
              </w:rPr>
            </w:pPr>
            <w:r w:rsidRPr="00486A5D">
              <w:rPr>
                <w:rFonts w:ascii="Arial" w:hAnsi="Arial" w:cs="Arial"/>
                <w:szCs w:val="24"/>
              </w:rPr>
              <w:t>Desirable Knowledge, Experience and skills</w:t>
            </w:r>
          </w:p>
        </w:tc>
        <w:tc>
          <w:tcPr>
            <w:tcW w:w="6804" w:type="dxa"/>
          </w:tcPr>
          <w:p w14:paraId="709109E6" w14:textId="23C0AD6C" w:rsidR="00FB6661" w:rsidRPr="007153A2" w:rsidRDefault="00FB6661" w:rsidP="00FB6661">
            <w:pPr>
              <w:pStyle w:val="ListParagraph"/>
              <w:numPr>
                <w:ilvl w:val="0"/>
                <w:numId w:val="1"/>
              </w:numPr>
              <w:jc w:val="both"/>
              <w:rPr>
                <w:rFonts w:ascii="Arial" w:hAnsi="Arial" w:cs="Arial"/>
                <w:sz w:val="24"/>
                <w:szCs w:val="24"/>
                <w:lang w:eastAsia="en-GB"/>
              </w:rPr>
            </w:pPr>
            <w:r w:rsidRPr="007153A2">
              <w:rPr>
                <w:rFonts w:ascii="Arial" w:hAnsi="Arial" w:cs="Arial"/>
                <w:sz w:val="24"/>
                <w:szCs w:val="24"/>
                <w:lang w:eastAsia="en-GB"/>
              </w:rPr>
              <w:t xml:space="preserve">Previous experience in a Secretariat or </w:t>
            </w:r>
            <w:r w:rsidR="00EA64AF">
              <w:rPr>
                <w:rFonts w:ascii="Arial" w:hAnsi="Arial" w:cs="Arial"/>
                <w:sz w:val="24"/>
                <w:szCs w:val="24"/>
                <w:lang w:eastAsia="en-GB"/>
              </w:rPr>
              <w:t>e</w:t>
            </w:r>
            <w:r w:rsidRPr="007153A2">
              <w:rPr>
                <w:rFonts w:ascii="Arial" w:hAnsi="Arial" w:cs="Arial"/>
                <w:sz w:val="24"/>
                <w:szCs w:val="24"/>
                <w:lang w:eastAsia="en-GB"/>
              </w:rPr>
              <w:t>xecutive support role;</w:t>
            </w:r>
          </w:p>
          <w:p w14:paraId="5BACC7CB" w14:textId="77777777" w:rsidR="00486A5D" w:rsidRPr="001D50DC" w:rsidRDefault="00FB6661" w:rsidP="00302B7E">
            <w:pPr>
              <w:pStyle w:val="ListParagraph"/>
              <w:numPr>
                <w:ilvl w:val="0"/>
                <w:numId w:val="1"/>
              </w:numPr>
              <w:jc w:val="both"/>
              <w:rPr>
                <w:rFonts w:ascii="Arial" w:eastAsia="Times New Roman" w:hAnsi="Arial" w:cs="Arial"/>
                <w:color w:val="7030A0"/>
                <w:sz w:val="24"/>
                <w:szCs w:val="24"/>
                <w:lang w:eastAsia="en-GB"/>
              </w:rPr>
            </w:pPr>
            <w:r w:rsidRPr="007153A2">
              <w:rPr>
                <w:rFonts w:ascii="Arial" w:hAnsi="Arial" w:cs="Arial"/>
                <w:sz w:val="24"/>
                <w:szCs w:val="24"/>
                <w:lang w:eastAsia="en-GB"/>
              </w:rPr>
              <w:t>Familiarity with LAA’s governance forums and requirements.</w:t>
            </w:r>
          </w:p>
          <w:p w14:paraId="0FFD8DA7" w14:textId="27073C9B" w:rsidR="001D50DC" w:rsidRPr="007C01AB" w:rsidRDefault="001D50DC" w:rsidP="001D50DC">
            <w:pPr>
              <w:pStyle w:val="ListParagraph"/>
              <w:jc w:val="both"/>
              <w:rPr>
                <w:rFonts w:ascii="Arial" w:eastAsia="Times New Roman" w:hAnsi="Arial" w:cs="Arial"/>
                <w:color w:val="7030A0"/>
                <w:sz w:val="24"/>
                <w:szCs w:val="24"/>
                <w:lang w:eastAsia="en-GB"/>
              </w:rPr>
            </w:pPr>
          </w:p>
        </w:tc>
      </w:tr>
    </w:tbl>
    <w:p w14:paraId="657D7426" w14:textId="47DC6B7B" w:rsidR="00881DEB" w:rsidRPr="007C01AB" w:rsidRDefault="00881DEB" w:rsidP="007C01AB">
      <w:pPr>
        <w:pStyle w:val="Heading1"/>
        <w:rPr>
          <w:rFonts w:ascii="Arial" w:hAnsi="Arial" w:cs="Arial"/>
          <w:b/>
          <w:bCs/>
          <w:sz w:val="28"/>
          <w:szCs w:val="28"/>
        </w:rPr>
      </w:pPr>
      <w:r w:rsidRPr="007C01AB">
        <w:rPr>
          <w:rFonts w:ascii="Arial" w:hAnsi="Arial" w:cs="Arial"/>
          <w:b/>
          <w:bCs/>
          <w:sz w:val="28"/>
          <w:szCs w:val="28"/>
        </w:rPr>
        <w:t xml:space="preserve">Assessment approach </w:t>
      </w:r>
    </w:p>
    <w:tbl>
      <w:tblPr>
        <w:tblStyle w:val="TableGrid"/>
        <w:tblW w:w="0" w:type="auto"/>
        <w:tblLook w:val="04A0" w:firstRow="1" w:lastRow="0" w:firstColumn="1" w:lastColumn="0" w:noHBand="0" w:noVBand="1"/>
      </w:tblPr>
      <w:tblGrid>
        <w:gridCol w:w="10456"/>
      </w:tblGrid>
      <w:tr w:rsidR="00881DEB" w:rsidRPr="00881DEB" w14:paraId="5BBE5173" w14:textId="77777777" w:rsidTr="00311866">
        <w:tc>
          <w:tcPr>
            <w:tcW w:w="10456" w:type="dxa"/>
          </w:tcPr>
          <w:p w14:paraId="42629A18" w14:textId="5BFBEE38" w:rsidR="00881DEB" w:rsidRPr="00881DEB" w:rsidRDefault="00881DEB">
            <w:pPr>
              <w:rPr>
                <w:rFonts w:ascii="Arial" w:hAnsi="Arial" w:cs="Arial"/>
                <w:b/>
                <w:bCs/>
                <w:sz w:val="24"/>
                <w:szCs w:val="24"/>
              </w:rPr>
            </w:pPr>
            <w:r w:rsidRPr="00881DEB">
              <w:rPr>
                <w:rFonts w:ascii="Arial" w:hAnsi="Arial" w:cs="Arial"/>
                <w:b/>
                <w:bCs/>
                <w:sz w:val="24"/>
                <w:szCs w:val="24"/>
              </w:rPr>
              <w:t>Application Process</w:t>
            </w:r>
          </w:p>
        </w:tc>
      </w:tr>
      <w:tr w:rsidR="00881DEB" w14:paraId="28CD6C40" w14:textId="77777777" w:rsidTr="00311866">
        <w:tc>
          <w:tcPr>
            <w:tcW w:w="10456" w:type="dxa"/>
          </w:tcPr>
          <w:p w14:paraId="12CAE767" w14:textId="77777777" w:rsidR="001D50DC" w:rsidRDefault="001D50DC" w:rsidP="0073719E">
            <w:pPr>
              <w:rPr>
                <w:rFonts w:ascii="Arial" w:hAnsi="Arial" w:cs="Arial"/>
                <w:sz w:val="24"/>
                <w:szCs w:val="24"/>
              </w:rPr>
            </w:pPr>
          </w:p>
          <w:p w14:paraId="1E0BF1D8" w14:textId="0D1C03A2" w:rsidR="0073719E" w:rsidRPr="00BF27FC" w:rsidRDefault="0073719E" w:rsidP="0073719E">
            <w:pPr>
              <w:rPr>
                <w:rFonts w:ascii="Arial" w:hAnsi="Arial" w:cs="Arial"/>
                <w:sz w:val="24"/>
                <w:szCs w:val="24"/>
              </w:rPr>
            </w:pPr>
            <w:r w:rsidRPr="00BF27FC">
              <w:rPr>
                <w:rFonts w:ascii="Arial" w:hAnsi="Arial" w:cs="Arial"/>
                <w:sz w:val="24"/>
                <w:szCs w:val="24"/>
              </w:rPr>
              <w:t>To apply please provide a statement of suitability showing how you meet the essential criteria in</w:t>
            </w:r>
            <w:r>
              <w:rPr>
                <w:rFonts w:ascii="Arial" w:hAnsi="Arial" w:cs="Arial"/>
                <w:sz w:val="24"/>
                <w:szCs w:val="24"/>
              </w:rPr>
              <w:t xml:space="preserve"> </w:t>
            </w:r>
            <w:r w:rsidRPr="00BF27FC">
              <w:rPr>
                <w:rFonts w:ascii="Arial" w:hAnsi="Arial" w:cs="Arial"/>
                <w:sz w:val="24"/>
                <w:szCs w:val="24"/>
              </w:rPr>
              <w:t xml:space="preserve">no more </w:t>
            </w:r>
            <w:r>
              <w:rPr>
                <w:rFonts w:ascii="Arial" w:hAnsi="Arial" w:cs="Arial"/>
                <w:sz w:val="24"/>
                <w:szCs w:val="24"/>
              </w:rPr>
              <w:t>than</w:t>
            </w:r>
            <w:r w:rsidRPr="00BF27FC">
              <w:rPr>
                <w:rFonts w:ascii="Arial" w:hAnsi="Arial" w:cs="Arial"/>
                <w:sz w:val="24"/>
                <w:szCs w:val="24"/>
              </w:rPr>
              <w:t xml:space="preserve"> </w:t>
            </w:r>
            <w:r w:rsidR="00406DA3">
              <w:rPr>
                <w:rFonts w:ascii="Arial" w:hAnsi="Arial" w:cs="Arial"/>
                <w:sz w:val="24"/>
                <w:szCs w:val="24"/>
              </w:rPr>
              <w:t>750</w:t>
            </w:r>
            <w:r w:rsidRPr="00BF27FC">
              <w:rPr>
                <w:rFonts w:ascii="Arial" w:hAnsi="Arial" w:cs="Arial"/>
                <w:sz w:val="24"/>
                <w:szCs w:val="24"/>
              </w:rPr>
              <w:t xml:space="preserve"> words.</w:t>
            </w:r>
          </w:p>
          <w:p w14:paraId="4B49B952" w14:textId="77777777" w:rsidR="0073719E" w:rsidRPr="00BF27FC" w:rsidRDefault="0073719E" w:rsidP="0073719E">
            <w:pPr>
              <w:rPr>
                <w:rFonts w:ascii="Arial" w:hAnsi="Arial" w:cs="Arial"/>
                <w:sz w:val="24"/>
                <w:szCs w:val="24"/>
              </w:rPr>
            </w:pPr>
          </w:p>
          <w:p w14:paraId="2B555519" w14:textId="77777777" w:rsidR="00881DEB" w:rsidRDefault="0073719E" w:rsidP="0073719E">
            <w:pPr>
              <w:rPr>
                <w:rFonts w:ascii="Arial" w:hAnsi="Arial" w:cs="Arial"/>
                <w:sz w:val="24"/>
                <w:szCs w:val="24"/>
              </w:rPr>
            </w:pPr>
            <w:r w:rsidRPr="00BF27FC">
              <w:rPr>
                <w:rFonts w:ascii="Arial" w:hAnsi="Arial" w:cs="Arial"/>
                <w:sz w:val="24"/>
                <w:szCs w:val="24"/>
              </w:rPr>
              <w:t xml:space="preserve">Your statement should demonstrate your ability to do all the essential criteria listed, using examples </w:t>
            </w:r>
            <w:r>
              <w:rPr>
                <w:rFonts w:ascii="Arial" w:hAnsi="Arial" w:cs="Arial"/>
                <w:sz w:val="24"/>
                <w:szCs w:val="24"/>
              </w:rPr>
              <w:t>can help strengthen your application</w:t>
            </w:r>
            <w:r w:rsidRPr="00BF27FC">
              <w:rPr>
                <w:rFonts w:ascii="Arial" w:hAnsi="Arial" w:cs="Arial"/>
                <w:sz w:val="24"/>
                <w:szCs w:val="24"/>
              </w:rPr>
              <w:t>.</w:t>
            </w:r>
          </w:p>
          <w:p w14:paraId="44352CDF" w14:textId="77777777" w:rsidR="008D1899" w:rsidRDefault="008D1899" w:rsidP="0073719E">
            <w:pPr>
              <w:rPr>
                <w:rFonts w:ascii="Arial" w:hAnsi="Arial" w:cs="Arial"/>
                <w:sz w:val="24"/>
                <w:szCs w:val="24"/>
              </w:rPr>
            </w:pPr>
          </w:p>
          <w:p w14:paraId="7E8043A5" w14:textId="77777777" w:rsidR="001D50DC" w:rsidRDefault="001D50DC" w:rsidP="0073719E">
            <w:pPr>
              <w:rPr>
                <w:rFonts w:ascii="Arial" w:hAnsi="Arial" w:cs="Arial"/>
                <w:sz w:val="24"/>
                <w:szCs w:val="24"/>
              </w:rPr>
            </w:pPr>
          </w:p>
          <w:p w14:paraId="4863695A" w14:textId="47074F76" w:rsidR="001D50DC" w:rsidRDefault="001D50DC" w:rsidP="0073719E">
            <w:pPr>
              <w:rPr>
                <w:rFonts w:ascii="Arial" w:hAnsi="Arial" w:cs="Arial"/>
                <w:sz w:val="24"/>
                <w:szCs w:val="24"/>
              </w:rPr>
            </w:pPr>
          </w:p>
        </w:tc>
      </w:tr>
      <w:tr w:rsidR="00881DEB" w14:paraId="2EE78127" w14:textId="77777777" w:rsidTr="00311866">
        <w:tc>
          <w:tcPr>
            <w:tcW w:w="10456" w:type="dxa"/>
          </w:tcPr>
          <w:p w14:paraId="38F5205E" w14:textId="1FE27A92" w:rsidR="00881DEB" w:rsidRDefault="00881DEB">
            <w:pPr>
              <w:rPr>
                <w:rFonts w:ascii="Arial" w:hAnsi="Arial" w:cs="Arial"/>
                <w:sz w:val="24"/>
                <w:szCs w:val="24"/>
              </w:rPr>
            </w:pPr>
            <w:r w:rsidRPr="00881DEB">
              <w:rPr>
                <w:rFonts w:ascii="Arial" w:hAnsi="Arial" w:cs="Arial"/>
                <w:b/>
                <w:bCs/>
                <w:sz w:val="24"/>
                <w:szCs w:val="24"/>
              </w:rPr>
              <w:lastRenderedPageBreak/>
              <w:t>Interview / assessment Process</w:t>
            </w:r>
          </w:p>
        </w:tc>
      </w:tr>
      <w:tr w:rsidR="00881DEB" w14:paraId="76CAC70C" w14:textId="77777777" w:rsidTr="00311866">
        <w:tc>
          <w:tcPr>
            <w:tcW w:w="10456" w:type="dxa"/>
          </w:tcPr>
          <w:p w14:paraId="5C50299D" w14:textId="77777777" w:rsidR="0072783D" w:rsidRDefault="00881DEB" w:rsidP="0072783D">
            <w:pPr>
              <w:rPr>
                <w:rFonts w:ascii="Arial" w:hAnsi="Arial" w:cs="Arial"/>
                <w:sz w:val="24"/>
                <w:szCs w:val="24"/>
              </w:rPr>
            </w:pPr>
            <w:r>
              <w:rPr>
                <w:rFonts w:ascii="Arial" w:hAnsi="Arial" w:cs="Arial"/>
                <w:sz w:val="24"/>
                <w:szCs w:val="24"/>
              </w:rPr>
              <w:t>If you are successful through the application stage, you will be invited</w:t>
            </w:r>
            <w:r w:rsidRPr="00862C14">
              <w:rPr>
                <w:rFonts w:ascii="Arial" w:hAnsi="Arial" w:cs="Arial"/>
                <w:sz w:val="24"/>
                <w:szCs w:val="24"/>
              </w:rPr>
              <w:t xml:space="preserve"> to an interview</w:t>
            </w:r>
            <w:r w:rsidR="002915CA" w:rsidRPr="00862C14">
              <w:rPr>
                <w:rFonts w:ascii="Arial" w:hAnsi="Arial" w:cs="Arial"/>
                <w:sz w:val="24"/>
                <w:szCs w:val="24"/>
              </w:rPr>
              <w:t xml:space="preserve"> </w:t>
            </w:r>
            <w:r w:rsidR="007C01AB" w:rsidRPr="00862C14">
              <w:rPr>
                <w:rFonts w:ascii="Arial" w:hAnsi="Arial" w:cs="Arial"/>
                <w:sz w:val="24"/>
                <w:szCs w:val="24"/>
              </w:rPr>
              <w:t>by Microsoft Teams</w:t>
            </w:r>
            <w:r w:rsidR="0072783D">
              <w:rPr>
                <w:rFonts w:ascii="Arial" w:hAnsi="Arial" w:cs="Arial"/>
                <w:sz w:val="24"/>
                <w:szCs w:val="24"/>
              </w:rPr>
              <w:t>.</w:t>
            </w:r>
          </w:p>
          <w:p w14:paraId="1F1C6591" w14:textId="77777777" w:rsidR="0072783D" w:rsidRDefault="0072783D" w:rsidP="0072783D">
            <w:pPr>
              <w:rPr>
                <w:rFonts w:ascii="Arial" w:hAnsi="Arial" w:cs="Arial"/>
                <w:sz w:val="24"/>
                <w:szCs w:val="24"/>
              </w:rPr>
            </w:pPr>
          </w:p>
          <w:p w14:paraId="54F6C594" w14:textId="17E4D635" w:rsidR="007C01AB" w:rsidRPr="003933D3" w:rsidRDefault="0072783D" w:rsidP="0072783D">
            <w:pPr>
              <w:rPr>
                <w:rFonts w:ascii="Arial" w:hAnsi="Arial" w:cs="Arial"/>
                <w:sz w:val="24"/>
                <w:szCs w:val="24"/>
              </w:rPr>
            </w:pPr>
            <w:r>
              <w:rPr>
                <w:rFonts w:ascii="Arial" w:hAnsi="Arial" w:cs="Arial"/>
                <w:sz w:val="24"/>
                <w:szCs w:val="24"/>
              </w:rPr>
              <w:t xml:space="preserve">You will be </w:t>
            </w:r>
            <w:r w:rsidR="00C92855">
              <w:rPr>
                <w:rFonts w:ascii="Arial" w:hAnsi="Arial" w:cs="Arial"/>
                <w:sz w:val="24"/>
                <w:szCs w:val="24"/>
              </w:rPr>
              <w:t xml:space="preserve">assessed against the strengths required by the role and the </w:t>
            </w:r>
            <w:r w:rsidR="007C01AB" w:rsidRPr="003933D3">
              <w:rPr>
                <w:rFonts w:ascii="Arial" w:hAnsi="Arial" w:cs="Arial"/>
                <w:sz w:val="24"/>
                <w:szCs w:val="24"/>
              </w:rPr>
              <w:t>following behaviours</w:t>
            </w:r>
            <w:r>
              <w:rPr>
                <w:rFonts w:ascii="Arial" w:hAnsi="Arial" w:cs="Arial"/>
                <w:sz w:val="24"/>
                <w:szCs w:val="24"/>
              </w:rPr>
              <w:t>:</w:t>
            </w:r>
          </w:p>
          <w:p w14:paraId="245970B3" w14:textId="0AE3E4BF" w:rsidR="004F5DC4" w:rsidRPr="00E715FE" w:rsidRDefault="004F5DC4" w:rsidP="004F5DC4">
            <w:pPr>
              <w:pStyle w:val="ListParagraph"/>
              <w:numPr>
                <w:ilvl w:val="0"/>
                <w:numId w:val="6"/>
              </w:numPr>
              <w:jc w:val="both"/>
              <w:rPr>
                <w:rFonts w:ascii="Arial" w:hAnsi="Arial" w:cs="Arial"/>
                <w:sz w:val="24"/>
                <w:szCs w:val="24"/>
                <w:u w:val="single"/>
              </w:rPr>
            </w:pPr>
            <w:r w:rsidRPr="00E715FE">
              <w:rPr>
                <w:rFonts w:ascii="Arial" w:hAnsi="Arial" w:cs="Arial"/>
                <w:sz w:val="24"/>
                <w:szCs w:val="24"/>
                <w:u w:val="single"/>
              </w:rPr>
              <w:t>Delivering at Pace</w:t>
            </w:r>
          </w:p>
          <w:p w14:paraId="63CB1986" w14:textId="1AB6119C" w:rsidR="008D1899" w:rsidRPr="008D1899" w:rsidRDefault="008D1899" w:rsidP="008D1899">
            <w:pPr>
              <w:pStyle w:val="ListParagraph"/>
              <w:jc w:val="both"/>
              <w:rPr>
                <w:rFonts w:ascii="Arial" w:hAnsi="Arial" w:cs="Arial"/>
                <w:sz w:val="24"/>
                <w:szCs w:val="24"/>
              </w:rPr>
            </w:pPr>
            <w:r w:rsidRPr="008D1899">
              <w:rPr>
                <w:rFonts w:ascii="Arial" w:hAnsi="Arial" w:cs="Arial"/>
                <w:sz w:val="24"/>
                <w:szCs w:val="24"/>
              </w:rPr>
              <w:t>Regularly review the success of activities in the team to identify barriers to progress or challenging objectives. Identify who and what is required to ensure success, set clear goals and areas of responsibility and continually assess workloads considering individual needs. Follow relevant policies, procedures and legislation to complete your work. Ensure colleagues have the correct tools and resources available to them to do their jobs. Have a positive and focused attitude to achieving outcomes, despite any setbacks. Regularly check performance against objectives, making suggestions for improvement or taking corrective action where necessary. Ensure that colleagues are supported where tasks are challenging.</w:t>
            </w:r>
          </w:p>
          <w:p w14:paraId="16454C03" w14:textId="63EC56A5" w:rsidR="004F5DC4" w:rsidRPr="00E715FE" w:rsidRDefault="004F5DC4" w:rsidP="004F5DC4">
            <w:pPr>
              <w:pStyle w:val="ListParagraph"/>
              <w:numPr>
                <w:ilvl w:val="0"/>
                <w:numId w:val="6"/>
              </w:numPr>
              <w:jc w:val="both"/>
              <w:rPr>
                <w:rFonts w:ascii="Arial" w:hAnsi="Arial" w:cs="Arial"/>
                <w:sz w:val="24"/>
                <w:szCs w:val="24"/>
                <w:u w:val="single"/>
              </w:rPr>
            </w:pPr>
            <w:r w:rsidRPr="00E715FE">
              <w:rPr>
                <w:rFonts w:ascii="Arial" w:hAnsi="Arial" w:cs="Arial"/>
                <w:sz w:val="24"/>
                <w:szCs w:val="24"/>
                <w:u w:val="single"/>
              </w:rPr>
              <w:t>Seeing the Bigger Picture</w:t>
            </w:r>
          </w:p>
          <w:p w14:paraId="7CC4F704" w14:textId="40A71480" w:rsidR="008D1899" w:rsidRPr="008D1899" w:rsidRDefault="008D1899" w:rsidP="008D1899">
            <w:pPr>
              <w:pStyle w:val="ListParagraph"/>
              <w:jc w:val="both"/>
              <w:rPr>
                <w:rFonts w:ascii="Arial" w:hAnsi="Arial" w:cs="Arial"/>
                <w:sz w:val="24"/>
                <w:szCs w:val="24"/>
              </w:rPr>
            </w:pPr>
            <w:r w:rsidRPr="008D1899">
              <w:rPr>
                <w:rFonts w:ascii="Arial" w:hAnsi="Arial" w:cs="Arial"/>
                <w:sz w:val="24"/>
                <w:szCs w:val="24"/>
              </w:rPr>
              <w:t>Understand how your work and the work of your team supports wider objectives and meets the diverse needs of stakeholders. Keep up to date with the issues that affect your work area. Take a keen interest in expanding knowledge in areas related to your work. Focus on overall goals and not just specific tasks to meet priorities.</w:t>
            </w:r>
          </w:p>
          <w:p w14:paraId="5175686A" w14:textId="77777777" w:rsidR="008D1899" w:rsidRPr="00E715FE" w:rsidRDefault="004F5DC4" w:rsidP="004F5DC4">
            <w:pPr>
              <w:pStyle w:val="ListParagraph"/>
              <w:numPr>
                <w:ilvl w:val="0"/>
                <w:numId w:val="6"/>
              </w:numPr>
              <w:jc w:val="both"/>
              <w:rPr>
                <w:rFonts w:ascii="Arial" w:hAnsi="Arial" w:cs="Arial"/>
                <w:sz w:val="24"/>
                <w:szCs w:val="24"/>
                <w:u w:val="single"/>
              </w:rPr>
            </w:pPr>
            <w:r w:rsidRPr="00E715FE">
              <w:rPr>
                <w:rFonts w:ascii="Arial" w:hAnsi="Arial" w:cs="Arial"/>
                <w:sz w:val="24"/>
                <w:szCs w:val="24"/>
                <w:u w:val="single"/>
              </w:rPr>
              <w:t>Managing a Quality Service</w:t>
            </w:r>
          </w:p>
          <w:p w14:paraId="7B81CAEB" w14:textId="36E52280" w:rsidR="004F5DC4" w:rsidRPr="008D1899" w:rsidRDefault="008D1899" w:rsidP="008D1899">
            <w:pPr>
              <w:pStyle w:val="ListParagraph"/>
              <w:jc w:val="both"/>
              <w:rPr>
                <w:rFonts w:ascii="Arial" w:hAnsi="Arial" w:cs="Arial"/>
                <w:sz w:val="24"/>
                <w:szCs w:val="24"/>
              </w:rPr>
            </w:pPr>
            <w:r w:rsidRPr="008D1899">
              <w:rPr>
                <w:rFonts w:ascii="Arial" w:hAnsi="Arial" w:cs="Arial"/>
                <w:sz w:val="24"/>
                <w:szCs w:val="24"/>
              </w:rPr>
              <w:t>Work with customers to understand their needs and expectations. Create clear plans and set priorities which meet the needs of both the customer and the business. Clearly explain to customers what can be done. Keep colleagues and stakeholders fully informed of plans, possibilities and progress. Identify common problems that affect service, report them and find possible solutions. Deliver good customer service which balances quality and cost effectiveness.</w:t>
            </w:r>
            <w:r w:rsidR="004F5DC4" w:rsidRPr="008D1899">
              <w:rPr>
                <w:rFonts w:ascii="Arial" w:hAnsi="Arial" w:cs="Arial"/>
                <w:sz w:val="24"/>
                <w:szCs w:val="24"/>
              </w:rPr>
              <w:t xml:space="preserve"> </w:t>
            </w:r>
          </w:p>
          <w:p w14:paraId="2C092B31" w14:textId="5B70401A" w:rsidR="00D87A7F" w:rsidRPr="00DF7B5A" w:rsidRDefault="00881DEB" w:rsidP="00DF7B5A">
            <w:pPr>
              <w:rPr>
                <w:rFonts w:ascii="Arial" w:hAnsi="Arial" w:cs="Arial"/>
                <w:color w:val="7030A0"/>
                <w:sz w:val="24"/>
                <w:szCs w:val="24"/>
              </w:rPr>
            </w:pPr>
            <w:r w:rsidRPr="007C01AB">
              <w:rPr>
                <w:rFonts w:ascii="Arial" w:hAnsi="Arial" w:cs="Arial"/>
                <w:color w:val="7030A0"/>
                <w:sz w:val="24"/>
                <w:szCs w:val="24"/>
              </w:rPr>
              <w:t xml:space="preserve"> </w:t>
            </w:r>
          </w:p>
        </w:tc>
      </w:tr>
    </w:tbl>
    <w:p w14:paraId="02CE43DB" w14:textId="3F3628C4" w:rsidR="005A2887" w:rsidRDefault="005A2887">
      <w:pPr>
        <w:rPr>
          <w:rFonts w:ascii="Arial" w:hAnsi="Arial" w:cs="Arial"/>
          <w:sz w:val="24"/>
          <w:szCs w:val="24"/>
        </w:rPr>
      </w:pPr>
    </w:p>
    <w:p w14:paraId="352A5AAD" w14:textId="6D5E8FB3" w:rsidR="00406DA3" w:rsidRPr="00395262" w:rsidRDefault="00406DA3" w:rsidP="00406DA3">
      <w:pPr>
        <w:rPr>
          <w:rFonts w:ascii="Arial" w:hAnsi="Arial" w:cs="Arial"/>
          <w:color w:val="7030A0"/>
          <w:sz w:val="24"/>
          <w:szCs w:val="24"/>
        </w:rPr>
      </w:pPr>
      <w:r>
        <w:rPr>
          <w:rFonts w:ascii="Arial" w:hAnsi="Arial" w:cs="Arial"/>
          <w:sz w:val="24"/>
          <w:szCs w:val="24"/>
        </w:rPr>
        <w:t>Shortlisting is planned for week commencin</w:t>
      </w:r>
      <w:r w:rsidR="00155498">
        <w:rPr>
          <w:rFonts w:ascii="Arial" w:hAnsi="Arial" w:cs="Arial"/>
          <w:sz w:val="24"/>
          <w:szCs w:val="24"/>
        </w:rPr>
        <w:t xml:space="preserve">g </w:t>
      </w:r>
      <w:r w:rsidR="00256B82">
        <w:rPr>
          <w:rFonts w:ascii="Arial" w:hAnsi="Arial" w:cs="Arial"/>
          <w:sz w:val="24"/>
          <w:szCs w:val="24"/>
        </w:rPr>
        <w:t>6</w:t>
      </w:r>
      <w:r w:rsidR="00256B82" w:rsidRPr="00256B82">
        <w:rPr>
          <w:rFonts w:ascii="Arial" w:hAnsi="Arial" w:cs="Arial"/>
          <w:sz w:val="24"/>
          <w:szCs w:val="24"/>
          <w:vertAlign w:val="superscript"/>
        </w:rPr>
        <w:t>th</w:t>
      </w:r>
      <w:r w:rsidR="00256B82">
        <w:rPr>
          <w:rFonts w:ascii="Arial" w:hAnsi="Arial" w:cs="Arial"/>
          <w:sz w:val="24"/>
          <w:szCs w:val="24"/>
        </w:rPr>
        <w:t xml:space="preserve"> February </w:t>
      </w:r>
      <w:r w:rsidR="00155498">
        <w:rPr>
          <w:rFonts w:ascii="Arial" w:hAnsi="Arial" w:cs="Arial"/>
          <w:sz w:val="24"/>
          <w:szCs w:val="24"/>
        </w:rPr>
        <w:t>2023</w:t>
      </w:r>
    </w:p>
    <w:p w14:paraId="34E56189" w14:textId="6CB1BCF6" w:rsidR="00406DA3" w:rsidRDefault="00406DA3" w:rsidP="00406DA3">
      <w:pPr>
        <w:rPr>
          <w:rFonts w:ascii="Arial" w:hAnsi="Arial" w:cs="Arial"/>
          <w:sz w:val="24"/>
          <w:szCs w:val="24"/>
        </w:rPr>
      </w:pPr>
      <w:r>
        <w:rPr>
          <w:rFonts w:ascii="Arial" w:hAnsi="Arial" w:cs="Arial"/>
          <w:sz w:val="24"/>
          <w:szCs w:val="24"/>
        </w:rPr>
        <w:t>Interviews are planned for week commencing</w:t>
      </w:r>
      <w:r w:rsidR="00155498">
        <w:rPr>
          <w:rFonts w:ascii="Arial" w:hAnsi="Arial" w:cs="Arial"/>
          <w:sz w:val="24"/>
          <w:szCs w:val="24"/>
        </w:rPr>
        <w:t xml:space="preserve"> </w:t>
      </w:r>
      <w:r w:rsidR="00256B82">
        <w:rPr>
          <w:rFonts w:ascii="Arial" w:hAnsi="Arial" w:cs="Arial"/>
          <w:sz w:val="24"/>
          <w:szCs w:val="24"/>
        </w:rPr>
        <w:t xml:space="preserve">early March </w:t>
      </w:r>
      <w:r w:rsidR="00155498">
        <w:rPr>
          <w:rFonts w:ascii="Arial" w:hAnsi="Arial" w:cs="Arial"/>
          <w:sz w:val="24"/>
          <w:szCs w:val="24"/>
        </w:rPr>
        <w:t>2023</w:t>
      </w:r>
    </w:p>
    <w:p w14:paraId="44CC4E62" w14:textId="0D8357DC" w:rsidR="00486A5D" w:rsidRDefault="007C01AB">
      <w:pPr>
        <w:rPr>
          <w:rFonts w:ascii="Arial" w:hAnsi="Arial" w:cs="Arial"/>
          <w:sz w:val="24"/>
          <w:szCs w:val="24"/>
        </w:rPr>
      </w:pPr>
      <w:r>
        <w:rPr>
          <w:rFonts w:ascii="Arial" w:hAnsi="Arial" w:cs="Arial"/>
          <w:sz w:val="24"/>
          <w:szCs w:val="24"/>
        </w:rPr>
        <w:t xml:space="preserve">If you would like more information on this opportunity, please contact – </w:t>
      </w:r>
      <w:r w:rsidR="00F0579B" w:rsidRPr="00C05305">
        <w:rPr>
          <w:rFonts w:ascii="Arial" w:hAnsi="Arial" w:cs="Arial"/>
          <w:sz w:val="24"/>
          <w:szCs w:val="24"/>
        </w:rPr>
        <w:t xml:space="preserve">Karen Jopson, Head of Secretariat, </w:t>
      </w:r>
      <w:hyperlink r:id="rId15" w:history="1">
        <w:r w:rsidR="00F0579B" w:rsidRPr="002F580D">
          <w:rPr>
            <w:rStyle w:val="Hyperlink"/>
            <w:rFonts w:ascii="Arial" w:hAnsi="Arial" w:cs="Arial"/>
            <w:sz w:val="24"/>
            <w:szCs w:val="24"/>
          </w:rPr>
          <w:t>karen.jopson@justice.gov.uk</w:t>
        </w:r>
      </w:hyperlink>
      <w:r w:rsidR="002915CA">
        <w:rPr>
          <w:rStyle w:val="Hyperlink"/>
          <w:rFonts w:ascii="Arial" w:hAnsi="Arial" w:cs="Arial"/>
          <w:sz w:val="24"/>
          <w:szCs w:val="24"/>
        </w:rPr>
        <w:t>.</w:t>
      </w:r>
      <w:r w:rsidR="00F0579B">
        <w:rPr>
          <w:rFonts w:ascii="Arial" w:hAnsi="Arial" w:cs="Arial"/>
          <w:color w:val="7030A0"/>
          <w:sz w:val="24"/>
          <w:szCs w:val="24"/>
        </w:rPr>
        <w:t xml:space="preserve"> </w:t>
      </w:r>
    </w:p>
    <w:p w14:paraId="58AEF60A" w14:textId="2AC988AB" w:rsidR="00693454" w:rsidRPr="00693454" w:rsidRDefault="00693454" w:rsidP="00693454">
      <w:pPr>
        <w:pStyle w:val="Heading1"/>
        <w:rPr>
          <w:rFonts w:ascii="Arial" w:hAnsi="Arial" w:cs="Arial"/>
          <w:b/>
          <w:bCs/>
        </w:rPr>
      </w:pPr>
      <w:r w:rsidRPr="00693454">
        <w:rPr>
          <w:rFonts w:ascii="Arial" w:hAnsi="Arial" w:cs="Arial"/>
          <w:b/>
          <w:bCs/>
        </w:rPr>
        <w:t>Complaints procedure</w:t>
      </w:r>
    </w:p>
    <w:p w14:paraId="417ADCD5" w14:textId="48D4AE2B" w:rsidR="001079C9" w:rsidRDefault="001079C9">
      <w:pPr>
        <w:rPr>
          <w:rFonts w:ascii="Arial" w:hAnsi="Arial" w:cs="Arial"/>
          <w:sz w:val="24"/>
          <w:szCs w:val="24"/>
        </w:rPr>
      </w:pPr>
      <w:r>
        <w:rPr>
          <w:rFonts w:ascii="Arial" w:hAnsi="Arial" w:cs="Arial"/>
          <w:sz w:val="24"/>
          <w:szCs w:val="24"/>
        </w:rPr>
        <w:t>If you have any complaint</w:t>
      </w:r>
      <w:r w:rsidR="00693454">
        <w:rPr>
          <w:rFonts w:ascii="Arial" w:hAnsi="Arial" w:cs="Arial"/>
          <w:sz w:val="24"/>
          <w:szCs w:val="24"/>
        </w:rPr>
        <w:t>s</w:t>
      </w:r>
      <w:r>
        <w:rPr>
          <w:rFonts w:ascii="Arial" w:hAnsi="Arial" w:cs="Arial"/>
          <w:sz w:val="24"/>
          <w:szCs w:val="24"/>
        </w:rPr>
        <w:t xml:space="preserve"> </w:t>
      </w:r>
      <w:r w:rsidR="00BC0EC7">
        <w:rPr>
          <w:rFonts w:ascii="Arial" w:hAnsi="Arial" w:cs="Arial"/>
          <w:sz w:val="24"/>
          <w:szCs w:val="24"/>
        </w:rPr>
        <w:t>about th</w:t>
      </w:r>
      <w:r w:rsidR="00693454">
        <w:rPr>
          <w:rFonts w:ascii="Arial" w:hAnsi="Arial" w:cs="Arial"/>
          <w:sz w:val="24"/>
          <w:szCs w:val="24"/>
        </w:rPr>
        <w:t>is</w:t>
      </w:r>
      <w:r w:rsidR="00BC0EC7">
        <w:rPr>
          <w:rFonts w:ascii="Arial" w:hAnsi="Arial" w:cs="Arial"/>
          <w:sz w:val="24"/>
          <w:szCs w:val="24"/>
        </w:rPr>
        <w:t xml:space="preserve"> recruitment activity</w:t>
      </w:r>
      <w:r w:rsidR="003C5F01">
        <w:rPr>
          <w:rFonts w:ascii="Arial" w:hAnsi="Arial" w:cs="Arial"/>
          <w:sz w:val="24"/>
          <w:szCs w:val="24"/>
        </w:rPr>
        <w:t>,</w:t>
      </w:r>
      <w:r w:rsidR="00BC0EC7">
        <w:rPr>
          <w:rFonts w:ascii="Arial" w:hAnsi="Arial" w:cs="Arial"/>
          <w:sz w:val="24"/>
          <w:szCs w:val="24"/>
        </w:rPr>
        <w:t xml:space="preserve"> please share your</w:t>
      </w:r>
      <w:r w:rsidR="007B74BC">
        <w:rPr>
          <w:rFonts w:ascii="Arial" w:hAnsi="Arial" w:cs="Arial"/>
          <w:sz w:val="24"/>
          <w:szCs w:val="24"/>
        </w:rPr>
        <w:t xml:space="preserve"> concerns </w:t>
      </w:r>
      <w:r w:rsidR="00136E94">
        <w:rPr>
          <w:rFonts w:ascii="Arial" w:hAnsi="Arial" w:cs="Arial"/>
          <w:sz w:val="24"/>
          <w:szCs w:val="24"/>
        </w:rPr>
        <w:t>by emailing</w:t>
      </w:r>
      <w:r w:rsidR="007B74BC">
        <w:rPr>
          <w:rFonts w:ascii="Arial" w:hAnsi="Arial" w:cs="Arial"/>
          <w:sz w:val="24"/>
          <w:szCs w:val="24"/>
        </w:rPr>
        <w:t xml:space="preserve"> </w:t>
      </w:r>
      <w:hyperlink r:id="rId16" w:history="1">
        <w:r w:rsidR="00136E94" w:rsidRPr="00A3127D">
          <w:rPr>
            <w:rStyle w:val="Hyperlink"/>
            <w:rFonts w:ascii="Arial" w:hAnsi="Arial" w:cs="Arial"/>
            <w:sz w:val="24"/>
            <w:szCs w:val="24"/>
          </w:rPr>
          <w:t>LAAPeopleTeam@justice.gov.uk</w:t>
        </w:r>
      </w:hyperlink>
      <w:r w:rsidR="00FE5B42">
        <w:rPr>
          <w:rFonts w:ascii="Arial" w:hAnsi="Arial" w:cs="Arial"/>
          <w:sz w:val="24"/>
          <w:szCs w:val="24"/>
        </w:rPr>
        <w:t xml:space="preserve"> initially</w:t>
      </w:r>
      <w:r w:rsidR="007B74BC">
        <w:rPr>
          <w:rFonts w:ascii="Arial" w:hAnsi="Arial" w:cs="Arial"/>
          <w:sz w:val="24"/>
          <w:szCs w:val="24"/>
        </w:rPr>
        <w:t xml:space="preserve">. </w:t>
      </w:r>
      <w:r w:rsidR="003C5F01">
        <w:rPr>
          <w:rFonts w:ascii="Arial" w:hAnsi="Arial" w:cs="Arial"/>
          <w:sz w:val="24"/>
          <w:szCs w:val="24"/>
        </w:rPr>
        <w:t xml:space="preserve">We aim to respond to any complaint within </w:t>
      </w:r>
      <w:r w:rsidR="00CA5DC5">
        <w:rPr>
          <w:rFonts w:ascii="Arial" w:hAnsi="Arial" w:cs="Arial"/>
          <w:sz w:val="24"/>
          <w:szCs w:val="24"/>
        </w:rPr>
        <w:t xml:space="preserve">10 working days. </w:t>
      </w:r>
    </w:p>
    <w:p w14:paraId="321BC2E7" w14:textId="6D19335E" w:rsidR="00486A5D" w:rsidRPr="00486A5D" w:rsidRDefault="00CA5DC5">
      <w:pPr>
        <w:rPr>
          <w:rFonts w:ascii="Arial" w:hAnsi="Arial" w:cs="Arial"/>
          <w:sz w:val="24"/>
          <w:szCs w:val="24"/>
        </w:rPr>
      </w:pPr>
      <w:r>
        <w:rPr>
          <w:rFonts w:ascii="Arial" w:hAnsi="Arial" w:cs="Arial"/>
          <w:sz w:val="24"/>
          <w:szCs w:val="24"/>
        </w:rPr>
        <w:t xml:space="preserve">If you are dissatisfied with our </w:t>
      </w:r>
      <w:r w:rsidR="00136E94">
        <w:rPr>
          <w:rFonts w:ascii="Arial" w:hAnsi="Arial" w:cs="Arial"/>
          <w:sz w:val="24"/>
          <w:szCs w:val="24"/>
        </w:rPr>
        <w:t>response,</w:t>
      </w:r>
      <w:r>
        <w:rPr>
          <w:rFonts w:ascii="Arial" w:hAnsi="Arial" w:cs="Arial"/>
          <w:sz w:val="24"/>
          <w:szCs w:val="24"/>
        </w:rPr>
        <w:t xml:space="preserve"> </w:t>
      </w:r>
      <w:r w:rsidR="00F06BA5">
        <w:rPr>
          <w:rFonts w:ascii="Arial" w:hAnsi="Arial" w:cs="Arial"/>
          <w:sz w:val="24"/>
          <w:szCs w:val="24"/>
        </w:rPr>
        <w:t>we will forward your complaint to the Civil Service Commission</w:t>
      </w:r>
      <w:r w:rsidR="0001254A">
        <w:rPr>
          <w:rFonts w:ascii="Arial" w:hAnsi="Arial" w:cs="Arial"/>
          <w:sz w:val="24"/>
          <w:szCs w:val="24"/>
        </w:rPr>
        <w:t>,</w:t>
      </w:r>
      <w:r w:rsidR="00F06BA5">
        <w:rPr>
          <w:rFonts w:ascii="Arial" w:hAnsi="Arial" w:cs="Arial"/>
          <w:sz w:val="24"/>
          <w:szCs w:val="24"/>
        </w:rPr>
        <w:t xml:space="preserve"> an independent body</w:t>
      </w:r>
      <w:r w:rsidR="0001254A">
        <w:rPr>
          <w:rFonts w:ascii="Arial" w:hAnsi="Arial" w:cs="Arial"/>
          <w:sz w:val="24"/>
          <w:szCs w:val="24"/>
        </w:rPr>
        <w:t>, for review</w:t>
      </w:r>
      <w:r w:rsidR="00A53616">
        <w:rPr>
          <w:rFonts w:ascii="Arial" w:hAnsi="Arial" w:cs="Arial"/>
          <w:sz w:val="24"/>
          <w:szCs w:val="24"/>
        </w:rPr>
        <w:t>.</w:t>
      </w:r>
    </w:p>
    <w:sectPr w:rsidR="00486A5D" w:rsidRPr="00486A5D" w:rsidSect="00CD3E62">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05693" w14:textId="77777777" w:rsidR="0048454C" w:rsidRDefault="0048454C" w:rsidP="00EC498B">
      <w:pPr>
        <w:spacing w:after="0" w:line="240" w:lineRule="auto"/>
      </w:pPr>
      <w:r>
        <w:separator/>
      </w:r>
    </w:p>
  </w:endnote>
  <w:endnote w:type="continuationSeparator" w:id="0">
    <w:p w14:paraId="573B676A" w14:textId="77777777" w:rsidR="0048454C" w:rsidRDefault="0048454C" w:rsidP="00EC498B">
      <w:pPr>
        <w:spacing w:after="0" w:line="240" w:lineRule="auto"/>
      </w:pPr>
      <w:r>
        <w:continuationSeparator/>
      </w:r>
    </w:p>
  </w:endnote>
  <w:endnote w:type="continuationNotice" w:id="1">
    <w:p w14:paraId="6C68D8C0" w14:textId="77777777" w:rsidR="0048454C" w:rsidRDefault="00484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638A16D4" w14:paraId="56F46DF1" w14:textId="77777777" w:rsidTr="638A16D4">
      <w:tc>
        <w:tcPr>
          <w:tcW w:w="3485" w:type="dxa"/>
        </w:tcPr>
        <w:p w14:paraId="213134D9" w14:textId="474F1861" w:rsidR="638A16D4" w:rsidRDefault="638A16D4" w:rsidP="638A16D4">
          <w:pPr>
            <w:pStyle w:val="Header"/>
            <w:ind w:left="-115"/>
          </w:pPr>
        </w:p>
      </w:tc>
      <w:tc>
        <w:tcPr>
          <w:tcW w:w="3485" w:type="dxa"/>
        </w:tcPr>
        <w:p w14:paraId="17DD9FDE" w14:textId="32191735" w:rsidR="638A16D4" w:rsidRDefault="638A16D4" w:rsidP="638A16D4">
          <w:pPr>
            <w:pStyle w:val="Header"/>
            <w:jc w:val="center"/>
          </w:pPr>
        </w:p>
      </w:tc>
      <w:tc>
        <w:tcPr>
          <w:tcW w:w="3485" w:type="dxa"/>
        </w:tcPr>
        <w:p w14:paraId="704DBE23" w14:textId="3BFF9D31" w:rsidR="638A16D4" w:rsidRDefault="638A16D4" w:rsidP="638A16D4">
          <w:pPr>
            <w:pStyle w:val="Header"/>
            <w:ind w:right="-115"/>
            <w:jc w:val="right"/>
          </w:pPr>
        </w:p>
      </w:tc>
    </w:tr>
  </w:tbl>
  <w:p w14:paraId="7557A243" w14:textId="632769F3" w:rsidR="00EC498B" w:rsidRDefault="00EC4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5AD98" w14:textId="77777777" w:rsidR="0048454C" w:rsidRDefault="0048454C" w:rsidP="00EC498B">
      <w:pPr>
        <w:spacing w:after="0" w:line="240" w:lineRule="auto"/>
      </w:pPr>
      <w:r>
        <w:separator/>
      </w:r>
    </w:p>
  </w:footnote>
  <w:footnote w:type="continuationSeparator" w:id="0">
    <w:p w14:paraId="45C9E28C" w14:textId="77777777" w:rsidR="0048454C" w:rsidRDefault="0048454C" w:rsidP="00EC498B">
      <w:pPr>
        <w:spacing w:after="0" w:line="240" w:lineRule="auto"/>
      </w:pPr>
      <w:r>
        <w:continuationSeparator/>
      </w:r>
    </w:p>
  </w:footnote>
  <w:footnote w:type="continuationNotice" w:id="1">
    <w:p w14:paraId="71CD349E" w14:textId="77777777" w:rsidR="0048454C" w:rsidRDefault="004845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638A16D4" w14:paraId="4CBD1D81" w14:textId="77777777" w:rsidTr="638A16D4">
      <w:tc>
        <w:tcPr>
          <w:tcW w:w="3485" w:type="dxa"/>
        </w:tcPr>
        <w:p w14:paraId="117A5666" w14:textId="2237FD00" w:rsidR="638A16D4" w:rsidRDefault="638A16D4" w:rsidP="638A16D4">
          <w:pPr>
            <w:pStyle w:val="Header"/>
            <w:ind w:left="-115"/>
          </w:pPr>
        </w:p>
      </w:tc>
      <w:tc>
        <w:tcPr>
          <w:tcW w:w="3485" w:type="dxa"/>
        </w:tcPr>
        <w:p w14:paraId="3BAC9A14" w14:textId="08767D41" w:rsidR="638A16D4" w:rsidRDefault="638A16D4" w:rsidP="638A16D4">
          <w:pPr>
            <w:pStyle w:val="Header"/>
            <w:jc w:val="center"/>
          </w:pPr>
        </w:p>
      </w:tc>
      <w:tc>
        <w:tcPr>
          <w:tcW w:w="3485" w:type="dxa"/>
        </w:tcPr>
        <w:p w14:paraId="104E4DC5" w14:textId="694C4707" w:rsidR="638A16D4" w:rsidRDefault="638A16D4" w:rsidP="638A16D4">
          <w:pPr>
            <w:pStyle w:val="Header"/>
            <w:ind w:right="-115"/>
            <w:jc w:val="right"/>
          </w:pPr>
        </w:p>
      </w:tc>
    </w:tr>
  </w:tbl>
  <w:p w14:paraId="40609116" w14:textId="35CD29AF" w:rsidR="00EC498B" w:rsidRDefault="00EC4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054C1"/>
    <w:multiLevelType w:val="hybridMultilevel"/>
    <w:tmpl w:val="6BE4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32104"/>
    <w:multiLevelType w:val="hybridMultilevel"/>
    <w:tmpl w:val="A398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348B7"/>
    <w:multiLevelType w:val="hybridMultilevel"/>
    <w:tmpl w:val="93FA8B82"/>
    <w:lvl w:ilvl="0" w:tplc="4F46BF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E3B91"/>
    <w:multiLevelType w:val="hybridMultilevel"/>
    <w:tmpl w:val="CC6C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2755E"/>
    <w:multiLevelType w:val="hybridMultilevel"/>
    <w:tmpl w:val="55F2A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E3D09"/>
    <w:multiLevelType w:val="hybridMultilevel"/>
    <w:tmpl w:val="9F04CD80"/>
    <w:lvl w:ilvl="0" w:tplc="4F46BF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62"/>
    <w:rsid w:val="0001254A"/>
    <w:rsid w:val="00025D49"/>
    <w:rsid w:val="0003127C"/>
    <w:rsid w:val="00054D5E"/>
    <w:rsid w:val="000712CC"/>
    <w:rsid w:val="00093F69"/>
    <w:rsid w:val="000B0B19"/>
    <w:rsid w:val="000D24E7"/>
    <w:rsid w:val="000E073E"/>
    <w:rsid w:val="001079C9"/>
    <w:rsid w:val="00133103"/>
    <w:rsid w:val="00136E94"/>
    <w:rsid w:val="001443AF"/>
    <w:rsid w:val="00155498"/>
    <w:rsid w:val="00161570"/>
    <w:rsid w:val="001D262A"/>
    <w:rsid w:val="001D50D0"/>
    <w:rsid w:val="001D50DC"/>
    <w:rsid w:val="001E3A0D"/>
    <w:rsid w:val="001E3F9F"/>
    <w:rsid w:val="001E7692"/>
    <w:rsid w:val="00202041"/>
    <w:rsid w:val="00213747"/>
    <w:rsid w:val="00232E43"/>
    <w:rsid w:val="00256B82"/>
    <w:rsid w:val="00284510"/>
    <w:rsid w:val="002915CA"/>
    <w:rsid w:val="002C0B04"/>
    <w:rsid w:val="002D5D63"/>
    <w:rsid w:val="002E1625"/>
    <w:rsid w:val="002E3399"/>
    <w:rsid w:val="002F24BC"/>
    <w:rsid w:val="00302B7E"/>
    <w:rsid w:val="003078F8"/>
    <w:rsid w:val="00307ED7"/>
    <w:rsid w:val="00311866"/>
    <w:rsid w:val="0033280F"/>
    <w:rsid w:val="00336ACB"/>
    <w:rsid w:val="00366831"/>
    <w:rsid w:val="003933D3"/>
    <w:rsid w:val="0039567C"/>
    <w:rsid w:val="003B3D69"/>
    <w:rsid w:val="003C45FB"/>
    <w:rsid w:val="003C5F01"/>
    <w:rsid w:val="003E47A0"/>
    <w:rsid w:val="00406DA3"/>
    <w:rsid w:val="00454977"/>
    <w:rsid w:val="0048454C"/>
    <w:rsid w:val="00486A5D"/>
    <w:rsid w:val="004A0EA6"/>
    <w:rsid w:val="004A2840"/>
    <w:rsid w:val="004C1A46"/>
    <w:rsid w:val="004D6EF2"/>
    <w:rsid w:val="004E0E68"/>
    <w:rsid w:val="004F5DC4"/>
    <w:rsid w:val="00501CBD"/>
    <w:rsid w:val="00503466"/>
    <w:rsid w:val="0052129D"/>
    <w:rsid w:val="0055156F"/>
    <w:rsid w:val="00571655"/>
    <w:rsid w:val="005802CD"/>
    <w:rsid w:val="005A2887"/>
    <w:rsid w:val="005B74EF"/>
    <w:rsid w:val="005C01FE"/>
    <w:rsid w:val="00601D4D"/>
    <w:rsid w:val="00605DBA"/>
    <w:rsid w:val="006257B0"/>
    <w:rsid w:val="00634A1F"/>
    <w:rsid w:val="00655757"/>
    <w:rsid w:val="006843DF"/>
    <w:rsid w:val="00693454"/>
    <w:rsid w:val="006936CE"/>
    <w:rsid w:val="0069731A"/>
    <w:rsid w:val="006E2005"/>
    <w:rsid w:val="007040EF"/>
    <w:rsid w:val="007153A2"/>
    <w:rsid w:val="00724785"/>
    <w:rsid w:val="0072783D"/>
    <w:rsid w:val="0073719E"/>
    <w:rsid w:val="00740665"/>
    <w:rsid w:val="007452C1"/>
    <w:rsid w:val="007A4125"/>
    <w:rsid w:val="007B74BC"/>
    <w:rsid w:val="007C01AB"/>
    <w:rsid w:val="007E6ED5"/>
    <w:rsid w:val="007F7714"/>
    <w:rsid w:val="00822E1F"/>
    <w:rsid w:val="00831C14"/>
    <w:rsid w:val="008478DF"/>
    <w:rsid w:val="00862C14"/>
    <w:rsid w:val="00866352"/>
    <w:rsid w:val="008709EF"/>
    <w:rsid w:val="00881DEB"/>
    <w:rsid w:val="00884EB1"/>
    <w:rsid w:val="008A21FC"/>
    <w:rsid w:val="008B6F0A"/>
    <w:rsid w:val="008D1899"/>
    <w:rsid w:val="008E08B7"/>
    <w:rsid w:val="00942B4A"/>
    <w:rsid w:val="00946E3C"/>
    <w:rsid w:val="009625AD"/>
    <w:rsid w:val="00973268"/>
    <w:rsid w:val="00990937"/>
    <w:rsid w:val="009A1DFF"/>
    <w:rsid w:val="009A42FE"/>
    <w:rsid w:val="009A4CCB"/>
    <w:rsid w:val="009A7FA2"/>
    <w:rsid w:val="009B2B62"/>
    <w:rsid w:val="009D0093"/>
    <w:rsid w:val="00A42B1A"/>
    <w:rsid w:val="00A468C2"/>
    <w:rsid w:val="00A53616"/>
    <w:rsid w:val="00A56FD2"/>
    <w:rsid w:val="00A6050C"/>
    <w:rsid w:val="00A6320E"/>
    <w:rsid w:val="00A857E0"/>
    <w:rsid w:val="00AA0C1E"/>
    <w:rsid w:val="00AB4BB5"/>
    <w:rsid w:val="00B3242B"/>
    <w:rsid w:val="00B46221"/>
    <w:rsid w:val="00B62F90"/>
    <w:rsid w:val="00B63CCD"/>
    <w:rsid w:val="00B71A2B"/>
    <w:rsid w:val="00BB63B5"/>
    <w:rsid w:val="00BC0EC7"/>
    <w:rsid w:val="00BE5123"/>
    <w:rsid w:val="00BF048D"/>
    <w:rsid w:val="00BF1F73"/>
    <w:rsid w:val="00C05305"/>
    <w:rsid w:val="00C1082F"/>
    <w:rsid w:val="00C237C0"/>
    <w:rsid w:val="00C24EE1"/>
    <w:rsid w:val="00C340CD"/>
    <w:rsid w:val="00C61941"/>
    <w:rsid w:val="00C8288F"/>
    <w:rsid w:val="00C92855"/>
    <w:rsid w:val="00CA5DC5"/>
    <w:rsid w:val="00CC7AD3"/>
    <w:rsid w:val="00CD3E62"/>
    <w:rsid w:val="00CF1924"/>
    <w:rsid w:val="00D62598"/>
    <w:rsid w:val="00D87A7F"/>
    <w:rsid w:val="00DA5AE7"/>
    <w:rsid w:val="00DE40E9"/>
    <w:rsid w:val="00DE724C"/>
    <w:rsid w:val="00DF43D9"/>
    <w:rsid w:val="00DF7B5A"/>
    <w:rsid w:val="00E4237E"/>
    <w:rsid w:val="00E630AF"/>
    <w:rsid w:val="00E715FE"/>
    <w:rsid w:val="00E815D9"/>
    <w:rsid w:val="00EA0398"/>
    <w:rsid w:val="00EA64AF"/>
    <w:rsid w:val="00EA7B68"/>
    <w:rsid w:val="00EC498B"/>
    <w:rsid w:val="00EE15BB"/>
    <w:rsid w:val="00EF01ED"/>
    <w:rsid w:val="00EF3733"/>
    <w:rsid w:val="00EF7605"/>
    <w:rsid w:val="00F0579B"/>
    <w:rsid w:val="00F06BA5"/>
    <w:rsid w:val="00F2176B"/>
    <w:rsid w:val="00F35FB0"/>
    <w:rsid w:val="00F50EF8"/>
    <w:rsid w:val="00F761D3"/>
    <w:rsid w:val="00FA26EA"/>
    <w:rsid w:val="00FA2A7A"/>
    <w:rsid w:val="00FB0451"/>
    <w:rsid w:val="00FB2A2B"/>
    <w:rsid w:val="00FB4C88"/>
    <w:rsid w:val="00FB6661"/>
    <w:rsid w:val="00FC5EE5"/>
    <w:rsid w:val="00FD6838"/>
    <w:rsid w:val="00FE5B42"/>
    <w:rsid w:val="638A16D4"/>
    <w:rsid w:val="67C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6943"/>
  <w15:chartTrackingRefBased/>
  <w15:docId w15:val="{55D7C67C-D278-4200-B14D-E2EF9F9A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69"/>
  </w:style>
  <w:style w:type="paragraph" w:styleId="Heading1">
    <w:name w:val="heading 1"/>
    <w:basedOn w:val="Normal"/>
    <w:next w:val="Normal"/>
    <w:link w:val="Heading1Char"/>
    <w:uiPriority w:val="9"/>
    <w:qFormat/>
    <w:rsid w:val="007C0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0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486A5D"/>
    <w:pPr>
      <w:spacing w:after="240" w:line="276" w:lineRule="auto"/>
    </w:pPr>
    <w:rPr>
      <w:sz w:val="24"/>
    </w:rPr>
  </w:style>
  <w:style w:type="character" w:customStyle="1" w:styleId="BodyTextChar">
    <w:name w:val="Body Text Char"/>
    <w:basedOn w:val="DefaultParagraphFont"/>
    <w:link w:val="BodyText"/>
    <w:uiPriority w:val="1"/>
    <w:rsid w:val="00486A5D"/>
    <w:rPr>
      <w:sz w:val="24"/>
    </w:rPr>
  </w:style>
  <w:style w:type="paragraph" w:styleId="ListParagraph">
    <w:name w:val="List Paragraph"/>
    <w:basedOn w:val="Normal"/>
    <w:uiPriority w:val="34"/>
    <w:qFormat/>
    <w:rsid w:val="00486A5D"/>
    <w:pPr>
      <w:ind w:left="720"/>
      <w:contextualSpacing/>
    </w:pPr>
  </w:style>
  <w:style w:type="character" w:styleId="Hyperlink">
    <w:name w:val="Hyperlink"/>
    <w:uiPriority w:val="99"/>
    <w:unhideWhenUsed/>
    <w:rsid w:val="007C01AB"/>
    <w:rPr>
      <w:strike w:val="0"/>
      <w:dstrike w:val="0"/>
      <w:color w:val="005EA5"/>
      <w:u w:val="none"/>
      <w:effect w:val="none"/>
    </w:rPr>
  </w:style>
  <w:style w:type="character" w:customStyle="1" w:styleId="Heading1Char">
    <w:name w:val="Heading 1 Char"/>
    <w:basedOn w:val="DefaultParagraphFont"/>
    <w:link w:val="Heading1"/>
    <w:uiPriority w:val="9"/>
    <w:rsid w:val="007C01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01A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FE5B42"/>
    <w:rPr>
      <w:color w:val="605E5C"/>
      <w:shd w:val="clear" w:color="auto" w:fill="E1DFDD"/>
    </w:rPr>
  </w:style>
  <w:style w:type="paragraph" w:customStyle="1" w:styleId="Default">
    <w:name w:val="Default"/>
    <w:rsid w:val="00E4237E"/>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TextChar">
    <w:name w:val="Text Char"/>
    <w:link w:val="Text"/>
    <w:rsid w:val="00E4237E"/>
    <w:rPr>
      <w:rFonts w:ascii="Arial" w:hAnsi="Arial"/>
      <w:lang w:eastAsia="en-GB"/>
    </w:rPr>
  </w:style>
  <w:style w:type="paragraph" w:customStyle="1" w:styleId="Text">
    <w:name w:val="Text"/>
    <w:link w:val="TextChar"/>
    <w:qFormat/>
    <w:rsid w:val="00E4237E"/>
    <w:pPr>
      <w:spacing w:after="240" w:line="240" w:lineRule="auto"/>
    </w:pPr>
    <w:rPr>
      <w:rFonts w:ascii="Arial" w:hAnsi="Arial"/>
      <w:lang w:eastAsia="en-GB"/>
    </w:rPr>
  </w:style>
  <w:style w:type="paragraph" w:styleId="BalloonText">
    <w:name w:val="Balloon Text"/>
    <w:basedOn w:val="Normal"/>
    <w:link w:val="BalloonTextChar"/>
    <w:uiPriority w:val="99"/>
    <w:semiHidden/>
    <w:unhideWhenUsed/>
    <w:rsid w:val="00866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52"/>
    <w:rPr>
      <w:rFonts w:ascii="Segoe UI" w:hAnsi="Segoe UI" w:cs="Segoe UI"/>
      <w:sz w:val="18"/>
      <w:szCs w:val="18"/>
    </w:rPr>
  </w:style>
  <w:style w:type="character" w:styleId="CommentReference">
    <w:name w:val="annotation reference"/>
    <w:basedOn w:val="DefaultParagraphFont"/>
    <w:uiPriority w:val="99"/>
    <w:semiHidden/>
    <w:unhideWhenUsed/>
    <w:rsid w:val="003078F8"/>
    <w:rPr>
      <w:sz w:val="16"/>
      <w:szCs w:val="16"/>
    </w:rPr>
  </w:style>
  <w:style w:type="paragraph" w:styleId="CommentText">
    <w:name w:val="annotation text"/>
    <w:basedOn w:val="Normal"/>
    <w:link w:val="CommentTextChar"/>
    <w:uiPriority w:val="99"/>
    <w:semiHidden/>
    <w:unhideWhenUsed/>
    <w:rsid w:val="003078F8"/>
    <w:pPr>
      <w:spacing w:line="240" w:lineRule="auto"/>
    </w:pPr>
    <w:rPr>
      <w:sz w:val="20"/>
      <w:szCs w:val="20"/>
    </w:rPr>
  </w:style>
  <w:style w:type="character" w:customStyle="1" w:styleId="CommentTextChar">
    <w:name w:val="Comment Text Char"/>
    <w:basedOn w:val="DefaultParagraphFont"/>
    <w:link w:val="CommentText"/>
    <w:uiPriority w:val="99"/>
    <w:semiHidden/>
    <w:rsid w:val="003078F8"/>
    <w:rPr>
      <w:sz w:val="20"/>
      <w:szCs w:val="20"/>
    </w:rPr>
  </w:style>
  <w:style w:type="paragraph" w:styleId="CommentSubject">
    <w:name w:val="annotation subject"/>
    <w:basedOn w:val="CommentText"/>
    <w:next w:val="CommentText"/>
    <w:link w:val="CommentSubjectChar"/>
    <w:uiPriority w:val="99"/>
    <w:semiHidden/>
    <w:unhideWhenUsed/>
    <w:rsid w:val="003078F8"/>
    <w:rPr>
      <w:b/>
      <w:bCs/>
    </w:rPr>
  </w:style>
  <w:style w:type="character" w:customStyle="1" w:styleId="CommentSubjectChar">
    <w:name w:val="Comment Subject Char"/>
    <w:basedOn w:val="CommentTextChar"/>
    <w:link w:val="CommentSubject"/>
    <w:uiPriority w:val="99"/>
    <w:semiHidden/>
    <w:rsid w:val="003078F8"/>
    <w:rPr>
      <w:b/>
      <w:bCs/>
      <w:sz w:val="20"/>
      <w:szCs w:val="20"/>
    </w:rPr>
  </w:style>
  <w:style w:type="paragraph" w:customStyle="1" w:styleId="MOJBodyCopy">
    <w:name w:val="MOJ Body Copy"/>
    <w:basedOn w:val="Normal"/>
    <w:uiPriority w:val="1"/>
    <w:qFormat/>
    <w:rsid w:val="0003127C"/>
    <w:pPr>
      <w:spacing w:after="170" w:line="300" w:lineRule="exact"/>
    </w:pPr>
    <w:rPr>
      <w:rFonts w:ascii="Arial" w:hAnsi="Arial" w:cs="Arial"/>
      <w:color w:val="2A363B"/>
      <w:sz w:val="24"/>
      <w:szCs w:val="24"/>
    </w:rPr>
  </w:style>
  <w:style w:type="character" w:styleId="Mention">
    <w:name w:val="Mention"/>
    <w:basedOn w:val="DefaultParagraphFont"/>
    <w:uiPriority w:val="99"/>
    <w:unhideWhenUsed/>
    <w:rsid w:val="00BF1F73"/>
    <w:rPr>
      <w:color w:val="2B579A"/>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8B"/>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0380">
      <w:bodyDiv w:val="1"/>
      <w:marLeft w:val="0"/>
      <w:marRight w:val="0"/>
      <w:marTop w:val="0"/>
      <w:marBottom w:val="0"/>
      <w:divBdr>
        <w:top w:val="none" w:sz="0" w:space="0" w:color="auto"/>
        <w:left w:val="none" w:sz="0" w:space="0" w:color="auto"/>
        <w:bottom w:val="none" w:sz="0" w:space="0" w:color="auto"/>
        <w:right w:val="none" w:sz="0" w:space="0" w:color="auto"/>
      </w:divBdr>
    </w:div>
    <w:div w:id="1632786831">
      <w:bodyDiv w:val="1"/>
      <w:marLeft w:val="0"/>
      <w:marRight w:val="0"/>
      <w:marTop w:val="0"/>
      <w:marBottom w:val="0"/>
      <w:divBdr>
        <w:top w:val="none" w:sz="0" w:space="0" w:color="auto"/>
        <w:left w:val="none" w:sz="0" w:space="0" w:color="auto"/>
        <w:bottom w:val="none" w:sz="0" w:space="0" w:color="auto"/>
        <w:right w:val="none" w:sz="0" w:space="0" w:color="auto"/>
      </w:divBdr>
    </w:div>
    <w:div w:id="1950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justice.gov.uk/guidance/hr/support-and-wellbeing/flexible-work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justice.gov.uk/guidance/statistics-and-survey-results/people-survey-201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APeopleTeam@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karen.jopson@justice.gov.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1C816619CF5498411520C21F29D04" ma:contentTypeVersion="15" ma:contentTypeDescription="Create a new document." ma:contentTypeScope="" ma:versionID="9d1dcbb99039945d87bc15e61aa9e7b7">
  <xsd:schema xmlns:xsd="http://www.w3.org/2001/XMLSchema" xmlns:xs="http://www.w3.org/2001/XMLSchema" xmlns:p="http://schemas.microsoft.com/office/2006/metadata/properties" xmlns:ns2="487fd215-93ff-4a07-9453-1b7317f18417" xmlns:ns3="1363e61e-c803-41c8-8211-b49b66816b17" targetNamespace="http://schemas.microsoft.com/office/2006/metadata/properties" ma:root="true" ma:fieldsID="21c3032648d7b648a72ade551a56d5ca" ns2:_="" ns3:_="">
    <xsd:import namespace="487fd215-93ff-4a07-9453-1b7317f18417"/>
    <xsd:import namespace="1363e61e-c803-41c8-8211-b49b66816b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d215-93ff-4a07-9453-1b7317f18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63e61e-c803-41c8-8211-b49b66816b1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7fd215-93ff-4a07-9453-1b7317f184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4A4835-A765-4F61-8D35-6C60E4928F6F}">
  <ds:schemaRefs>
    <ds:schemaRef ds:uri="http://schemas.microsoft.com/sharepoint/v3/contenttype/forms"/>
  </ds:schemaRefs>
</ds:datastoreItem>
</file>

<file path=customXml/itemProps2.xml><?xml version="1.0" encoding="utf-8"?>
<ds:datastoreItem xmlns:ds="http://schemas.openxmlformats.org/officeDocument/2006/customXml" ds:itemID="{6A40C066-2315-427C-A4AF-27FCC1B0B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d215-93ff-4a07-9453-1b7317f18417"/>
    <ds:schemaRef ds:uri="1363e61e-c803-41c8-8211-b49b66816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A46EB-D0D8-466C-8E6B-45378C0F5360}">
  <ds:schemaRefs>
    <ds:schemaRef ds:uri="http://schemas.microsoft.com/office/2006/metadata/properties"/>
    <ds:schemaRef ds:uri="http://schemas.microsoft.com/office/infopath/2007/PartnerControls"/>
    <ds:schemaRef ds:uri="487fd215-93ff-4a07-9453-1b7317f18417"/>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9610</CharactersWithSpaces>
  <SharedDoc>false</SharedDoc>
  <HLinks>
    <vt:vector size="24" baseType="variant">
      <vt:variant>
        <vt:i4>6684672</vt:i4>
      </vt:variant>
      <vt:variant>
        <vt:i4>9</vt:i4>
      </vt:variant>
      <vt:variant>
        <vt:i4>0</vt:i4>
      </vt:variant>
      <vt:variant>
        <vt:i4>5</vt:i4>
      </vt:variant>
      <vt:variant>
        <vt:lpwstr>mailto:LAAPeopleTeam@justice.gov.uk</vt:lpwstr>
      </vt:variant>
      <vt:variant>
        <vt:lpwstr/>
      </vt:variant>
      <vt:variant>
        <vt:i4>4587619</vt:i4>
      </vt:variant>
      <vt:variant>
        <vt:i4>6</vt:i4>
      </vt:variant>
      <vt:variant>
        <vt:i4>0</vt:i4>
      </vt:variant>
      <vt:variant>
        <vt:i4>5</vt:i4>
      </vt:variant>
      <vt:variant>
        <vt:lpwstr>mailto:karen.jopson@justice.gov.uk</vt:lpwstr>
      </vt:variant>
      <vt:variant>
        <vt:lpwstr/>
      </vt:variant>
      <vt:variant>
        <vt:i4>3670123</vt:i4>
      </vt:variant>
      <vt:variant>
        <vt:i4>3</vt:i4>
      </vt:variant>
      <vt:variant>
        <vt:i4>0</vt:i4>
      </vt:variant>
      <vt:variant>
        <vt:i4>5</vt:i4>
      </vt:variant>
      <vt:variant>
        <vt:lpwstr>https://intranet.justice.gov.uk/guidance/hr/support-and-wellbeing/flexible-working/</vt:lpwstr>
      </vt:variant>
      <vt:variant>
        <vt:lpwstr/>
      </vt:variant>
      <vt:variant>
        <vt:i4>3997795</vt:i4>
      </vt:variant>
      <vt:variant>
        <vt:i4>0</vt:i4>
      </vt:variant>
      <vt:variant>
        <vt:i4>0</vt:i4>
      </vt:variant>
      <vt:variant>
        <vt:i4>5</vt:i4>
      </vt:variant>
      <vt:variant>
        <vt:lpwstr>https://intranet.justice.gov.uk/guidance/statistics-and-survey-results/people-survey-2016/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Rosalind (LAA)</dc:creator>
  <cp:keywords/>
  <dc:description/>
  <cp:lastModifiedBy>Green, Emma (LAA)</cp:lastModifiedBy>
  <cp:revision>8</cp:revision>
  <dcterms:created xsi:type="dcterms:W3CDTF">2022-12-14T12:06:00Z</dcterms:created>
  <dcterms:modified xsi:type="dcterms:W3CDTF">2023-01-16T11:51:00Z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0x0101005B11C816619CF5498411520C21F29D04</vt:lpwstr>
  </property>
  <property fmtid="{D5CDD505-2E9C-101B-9397-08002B2CF9AE}" pid="3" name="MediaServiceImageTags">
    <vt:lpwstr/>
  </property>
</Properties>
</file>